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58865" w14:textId="4DD00E15" w:rsidR="00EE7C34" w:rsidRPr="008C6BE7" w:rsidRDefault="00F916D3" w:rsidP="00EE7C34">
      <w:pPr>
        <w:tabs>
          <w:tab w:val="num" w:pos="720"/>
        </w:tabs>
        <w:spacing w:before="0" w:line="240" w:lineRule="auto"/>
        <w:rPr>
          <w:b/>
          <w:bCs/>
          <w:color w:val="ED6800"/>
          <w:sz w:val="180"/>
          <w:szCs w:val="180"/>
        </w:rPr>
      </w:pPr>
      <w:bookmarkStart w:id="0" w:name="_Toc7504"/>
      <w:r w:rsidRPr="008C6BE7">
        <w:rPr>
          <w:b/>
          <w:bCs/>
          <w:noProof/>
          <w:color w:val="ED6800"/>
          <w:sz w:val="160"/>
          <w:szCs w:val="160"/>
        </w:rPr>
        <mc:AlternateContent>
          <mc:Choice Requires="wps">
            <w:drawing>
              <wp:anchor distT="0" distB="0" distL="114300" distR="114300" simplePos="0" relativeHeight="251659264" behindDoc="1" locked="0" layoutInCell="1" allowOverlap="1" wp14:anchorId="1C2D98E6" wp14:editId="68388A06">
                <wp:simplePos x="0" y="0"/>
                <wp:positionH relativeFrom="column">
                  <wp:posOffset>4503420</wp:posOffset>
                </wp:positionH>
                <wp:positionV relativeFrom="page">
                  <wp:posOffset>3434082</wp:posOffset>
                </wp:positionV>
                <wp:extent cx="2044065" cy="762635"/>
                <wp:effectExtent l="19050" t="247650" r="51435" b="304165"/>
                <wp:wrapTight wrapText="bothSides">
                  <wp:wrapPolygon edited="0">
                    <wp:start x="223" y="1101"/>
                    <wp:lineTo x="-615" y="2945"/>
                    <wp:lineTo x="359" y="11174"/>
                    <wp:lineTo x="-600" y="11989"/>
                    <wp:lineTo x="373" y="20218"/>
                    <wp:lineTo x="9022" y="21924"/>
                    <wp:lineTo x="19782" y="21836"/>
                    <wp:lineTo x="20096" y="22701"/>
                    <wp:lineTo x="21247" y="21723"/>
                    <wp:lineTo x="21125" y="20694"/>
                    <wp:lineTo x="21097" y="2605"/>
                    <wp:lineTo x="20751" y="-3893"/>
                    <wp:lineTo x="18780" y="-4482"/>
                    <wp:lineTo x="13024" y="410"/>
                    <wp:lineTo x="12050" y="-7819"/>
                    <wp:lineTo x="1758" y="-204"/>
                    <wp:lineTo x="223" y="1101"/>
                  </wp:wrapPolygon>
                </wp:wrapTight>
                <wp:docPr id="13" name="Rectangle 13"/>
                <wp:cNvGraphicFramePr/>
                <a:graphic xmlns:a="http://schemas.openxmlformats.org/drawingml/2006/main">
                  <a:graphicData uri="http://schemas.microsoft.com/office/word/2010/wordprocessingShape">
                    <wps:wsp>
                      <wps:cNvSpPr/>
                      <wps:spPr>
                        <a:xfrm rot="1055615">
                          <a:off x="0" y="0"/>
                          <a:ext cx="2044065" cy="762635"/>
                        </a:xfrm>
                        <a:prstGeom prst="rect">
                          <a:avLst/>
                        </a:prstGeom>
                        <a:no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B37A2" id="Rectangle 13" o:spid="_x0000_s1026" style="position:absolute;margin-left:354.6pt;margin-top:270.4pt;width:160.95pt;height:60.05pt;rotation:1153013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" filled="f" stroked="f">
                <v:shadow on="t" color="black" opacity="22937f" origin=",.5" offset="0,.63889mm"/>
                <w10:wrap type="tight" anchory="page"/>
              </v:rect>
            </w:pict>
          </mc:Fallback>
        </mc:AlternateContent>
      </w:r>
    </w:p>
    <w:p w14:paraId="2CE20A26" w14:textId="1FEFCE74" w:rsidR="00432F9D" w:rsidRPr="00DC4ACB" w:rsidRDefault="00432F9D" w:rsidP="00EE7C34">
      <w:pPr>
        <w:tabs>
          <w:tab w:val="num" w:pos="720"/>
        </w:tabs>
        <w:spacing w:before="0" w:after="120" w:line="240" w:lineRule="auto"/>
        <w:rPr>
          <w:b/>
          <w:bCs/>
          <w:color w:val="ED6800"/>
          <w:sz w:val="28"/>
          <w:szCs w:val="28"/>
        </w:rPr>
      </w:pPr>
      <w:r w:rsidRPr="00DC4ACB">
        <w:rPr>
          <w:b/>
          <w:bCs/>
          <w:color w:val="ED6800"/>
          <w:sz w:val="28"/>
          <w:szCs w:val="28"/>
        </w:rPr>
        <w:t>What are D</w:t>
      </w:r>
      <w:r w:rsidR="008A4838" w:rsidRPr="00DC4ACB">
        <w:rPr>
          <w:b/>
          <w:bCs/>
          <w:color w:val="ED6800"/>
          <w:sz w:val="28"/>
          <w:szCs w:val="28"/>
        </w:rPr>
        <w:t xml:space="preserve">ata </w:t>
      </w:r>
      <w:r w:rsidRPr="00DC4ACB">
        <w:rPr>
          <w:b/>
          <w:bCs/>
          <w:color w:val="ED6800"/>
          <w:sz w:val="28"/>
          <w:szCs w:val="28"/>
        </w:rPr>
        <w:t>P</w:t>
      </w:r>
      <w:r w:rsidR="008A4838" w:rsidRPr="00DC4ACB">
        <w:rPr>
          <w:b/>
          <w:bCs/>
          <w:color w:val="ED6800"/>
          <w:sz w:val="28"/>
          <w:szCs w:val="28"/>
        </w:rPr>
        <w:t xml:space="preserve">rotection </w:t>
      </w:r>
      <w:r w:rsidRPr="00DC4ACB">
        <w:rPr>
          <w:b/>
          <w:bCs/>
          <w:color w:val="ED6800"/>
          <w:sz w:val="28"/>
          <w:szCs w:val="28"/>
        </w:rPr>
        <w:t>I</w:t>
      </w:r>
      <w:r w:rsidR="008A4838" w:rsidRPr="00DC4ACB">
        <w:rPr>
          <w:b/>
          <w:bCs/>
          <w:color w:val="ED6800"/>
          <w:sz w:val="28"/>
          <w:szCs w:val="28"/>
        </w:rPr>
        <w:t xml:space="preserve">mpact </w:t>
      </w:r>
      <w:r w:rsidRPr="00DC4ACB">
        <w:rPr>
          <w:b/>
          <w:bCs/>
          <w:color w:val="ED6800"/>
          <w:sz w:val="28"/>
          <w:szCs w:val="28"/>
        </w:rPr>
        <w:t>As</w:t>
      </w:r>
      <w:r w:rsidR="008A4838" w:rsidRPr="00DC4ACB">
        <w:rPr>
          <w:b/>
          <w:bCs/>
          <w:color w:val="ED6800"/>
          <w:sz w:val="28"/>
          <w:szCs w:val="28"/>
        </w:rPr>
        <w:t>sessments</w:t>
      </w:r>
      <w:r w:rsidRPr="00DC4ACB">
        <w:rPr>
          <w:b/>
          <w:bCs/>
          <w:color w:val="ED6800"/>
          <w:sz w:val="28"/>
          <w:szCs w:val="28"/>
        </w:rPr>
        <w:t xml:space="preserve">? </w:t>
      </w:r>
      <w:bookmarkEnd w:id="0"/>
    </w:p>
    <w:p w14:paraId="76AC2FAA" w14:textId="56914585" w:rsidR="00432F9D" w:rsidRPr="00DC4ACB" w:rsidRDefault="008A4838" w:rsidP="00EE7C34">
      <w:pPr>
        <w:tabs>
          <w:tab w:val="left" w:pos="7088"/>
        </w:tabs>
        <w:spacing w:before="0" w:line="240" w:lineRule="auto"/>
      </w:pPr>
      <w:r w:rsidRPr="00DC4ACB">
        <w:t>Data Protection Impact Assessments (</w:t>
      </w:r>
      <w:r w:rsidR="00432F9D" w:rsidRPr="00DC4ACB">
        <w:t>DPIAs</w:t>
      </w:r>
      <w:r w:rsidRPr="00DC4ACB">
        <w:t>)</w:t>
      </w:r>
      <w:r w:rsidR="00432F9D" w:rsidRPr="00DC4ACB">
        <w:t xml:space="preserve"> are structured assessments of the potential impact on privacy for high risk processes, and help us to identify the most effective way to comply with data protection obligations.  The DPIA should form part of the overall risk assessment of the process or project. </w:t>
      </w:r>
    </w:p>
    <w:p w14:paraId="46AD811F" w14:textId="77777777" w:rsidR="00432F9D" w:rsidRPr="00C156D5" w:rsidRDefault="00432F9D" w:rsidP="00432F9D">
      <w:pPr>
        <w:spacing w:before="0" w:line="240" w:lineRule="auto"/>
        <w:rPr>
          <w:sz w:val="16"/>
          <w:szCs w:val="16"/>
        </w:rPr>
      </w:pPr>
    </w:p>
    <w:p w14:paraId="093F5F8D" w14:textId="77777777" w:rsidR="00432F9D" w:rsidRPr="00DC4ACB" w:rsidRDefault="00432F9D" w:rsidP="00432F9D">
      <w:pPr>
        <w:spacing w:before="0" w:line="240" w:lineRule="auto"/>
      </w:pPr>
      <w:r w:rsidRPr="00DC4ACB">
        <w:t xml:space="preserve">A DPIA helps us to: </w:t>
      </w:r>
    </w:p>
    <w:p w14:paraId="5F415D2B" w14:textId="77777777" w:rsidR="00432F9D" w:rsidRPr="00DC4ACB" w:rsidRDefault="00432F9D" w:rsidP="00432F9D">
      <w:pPr>
        <w:numPr>
          <w:ilvl w:val="0"/>
          <w:numId w:val="4"/>
        </w:numPr>
        <w:spacing w:line="240" w:lineRule="auto"/>
        <w:ind w:left="714" w:hanging="357"/>
      </w:pPr>
      <w:r w:rsidRPr="00DC4ACB">
        <w:t>Anticipate and address the likely impacts</w:t>
      </w:r>
    </w:p>
    <w:p w14:paraId="69A01642" w14:textId="77777777" w:rsidR="00432F9D" w:rsidRPr="00DC4ACB" w:rsidRDefault="00432F9D" w:rsidP="00432F9D">
      <w:pPr>
        <w:numPr>
          <w:ilvl w:val="0"/>
          <w:numId w:val="4"/>
        </w:numPr>
        <w:spacing w:line="240" w:lineRule="auto"/>
        <w:ind w:left="714" w:hanging="357"/>
      </w:pPr>
      <w:r w:rsidRPr="00DC4ACB">
        <w:t>Identify privacy risks to individuals</w:t>
      </w:r>
    </w:p>
    <w:p w14:paraId="3D82C170" w14:textId="77777777" w:rsidR="00432F9D" w:rsidRPr="00DC4ACB" w:rsidRDefault="00432F9D" w:rsidP="00432F9D">
      <w:pPr>
        <w:numPr>
          <w:ilvl w:val="0"/>
          <w:numId w:val="4"/>
        </w:numPr>
        <w:spacing w:line="240" w:lineRule="auto"/>
        <w:ind w:left="714" w:hanging="357"/>
      </w:pPr>
      <w:r w:rsidRPr="00DC4ACB">
        <w:t>Foresee problems</w:t>
      </w:r>
      <w:r w:rsidR="008A4838" w:rsidRPr="00DC4ACB">
        <w:t xml:space="preserve"> and n</w:t>
      </w:r>
      <w:r w:rsidRPr="00DC4ACB">
        <w:t>egotiate solutions</w:t>
      </w:r>
    </w:p>
    <w:p w14:paraId="5C43A8E6" w14:textId="77777777" w:rsidR="008A4838" w:rsidRPr="00DC4ACB" w:rsidRDefault="008A4838" w:rsidP="00432F9D">
      <w:pPr>
        <w:numPr>
          <w:ilvl w:val="0"/>
          <w:numId w:val="4"/>
        </w:numPr>
        <w:spacing w:line="240" w:lineRule="auto"/>
        <w:ind w:left="714" w:hanging="357"/>
      </w:pPr>
      <w:r w:rsidRPr="00DC4ACB">
        <w:t>Avoid unnecessary costs</w:t>
      </w:r>
    </w:p>
    <w:p w14:paraId="2AB356C6" w14:textId="77777777" w:rsidR="00432F9D" w:rsidRPr="00DC4ACB" w:rsidRDefault="00432F9D" w:rsidP="00432F9D">
      <w:pPr>
        <w:numPr>
          <w:ilvl w:val="0"/>
          <w:numId w:val="4"/>
        </w:numPr>
        <w:spacing w:line="240" w:lineRule="auto"/>
        <w:ind w:left="714" w:hanging="357"/>
      </w:pPr>
      <w:r w:rsidRPr="00DC4ACB">
        <w:t>Protect the organisation’s reputation</w:t>
      </w:r>
    </w:p>
    <w:p w14:paraId="3D14ADE4" w14:textId="77777777" w:rsidR="00432F9D" w:rsidRPr="00DC4ACB" w:rsidRDefault="00432F9D" w:rsidP="00432F9D">
      <w:pPr>
        <w:numPr>
          <w:ilvl w:val="0"/>
          <w:numId w:val="4"/>
        </w:numPr>
        <w:spacing w:line="240" w:lineRule="auto"/>
        <w:ind w:left="714" w:hanging="357"/>
      </w:pPr>
      <w:r w:rsidRPr="00DC4ACB">
        <w:t>Offer assurance to stakeholders</w:t>
      </w:r>
    </w:p>
    <w:p w14:paraId="5D5FD400" w14:textId="77777777" w:rsidR="008A4838" w:rsidRPr="00DC4ACB" w:rsidRDefault="008A4838" w:rsidP="00432F9D">
      <w:pPr>
        <w:numPr>
          <w:ilvl w:val="0"/>
          <w:numId w:val="4"/>
        </w:numPr>
        <w:spacing w:line="240" w:lineRule="auto"/>
        <w:ind w:left="714" w:hanging="357"/>
      </w:pPr>
      <w:r w:rsidRPr="00DC4ACB">
        <w:t>Meet legal requirements</w:t>
      </w:r>
    </w:p>
    <w:p w14:paraId="4054EB7A" w14:textId="77777777" w:rsidR="008A4838" w:rsidRPr="00C156D5" w:rsidRDefault="008A4838" w:rsidP="008A4838">
      <w:pPr>
        <w:spacing w:before="0" w:line="240" w:lineRule="auto"/>
        <w:rPr>
          <w:sz w:val="16"/>
          <w:szCs w:val="16"/>
        </w:rPr>
      </w:pPr>
    </w:p>
    <w:p w14:paraId="14DA7B3E" w14:textId="77777777" w:rsidR="008A4838" w:rsidRPr="00DC4ACB" w:rsidRDefault="008A4838" w:rsidP="008A4838">
      <w:pPr>
        <w:spacing w:before="0" w:line="240" w:lineRule="auto"/>
      </w:pPr>
      <w:r w:rsidRPr="00DC4ACB">
        <w:t>The DPIA process is not only a legal requirement, but is also an important tool to help you identify and minimise the data protection risks of a project that involves processing personal data.</w:t>
      </w:r>
    </w:p>
    <w:p w14:paraId="1CB6BDC9" w14:textId="77777777" w:rsidR="008A4838" w:rsidRPr="00C156D5" w:rsidRDefault="008A4838" w:rsidP="008A4838">
      <w:pPr>
        <w:spacing w:before="0" w:line="240" w:lineRule="auto"/>
        <w:rPr>
          <w:sz w:val="16"/>
          <w:szCs w:val="16"/>
        </w:rPr>
      </w:pPr>
    </w:p>
    <w:p w14:paraId="299B8DB4" w14:textId="77777777" w:rsidR="008A4838" w:rsidRPr="00DC4ACB" w:rsidRDefault="008A4838" w:rsidP="008A4838">
      <w:pPr>
        <w:spacing w:before="0" w:line="240" w:lineRule="auto"/>
      </w:pPr>
      <w:r w:rsidRPr="00DC4ACB">
        <w:t>The DPIA process is relevant to initiatives involving the use of personal data and is particularly important when a new business process or technology initiative involves the collection, recording, sharing or retention of personal data.</w:t>
      </w:r>
    </w:p>
    <w:p w14:paraId="4F980962" w14:textId="77777777" w:rsidR="008A4838" w:rsidRPr="00C156D5" w:rsidRDefault="008A4838" w:rsidP="008A4838">
      <w:pPr>
        <w:spacing w:before="0" w:line="240" w:lineRule="auto"/>
        <w:rPr>
          <w:sz w:val="16"/>
          <w:szCs w:val="16"/>
        </w:rPr>
      </w:pPr>
    </w:p>
    <w:p w14:paraId="16ACCA06" w14:textId="77777777" w:rsidR="008A4838" w:rsidRPr="00DC4ACB" w:rsidRDefault="008A4838" w:rsidP="008A4838">
      <w:pPr>
        <w:spacing w:before="0" w:line="240" w:lineRule="auto"/>
      </w:pPr>
      <w:r w:rsidRPr="00DC4ACB">
        <w:t xml:space="preserve">The DPIA enables privacy and data protection considerations to be made in the early stages of a project, where any identified problems can be easier to resolve, rather than late or retrospective considerations where solutions can be costlier or delay implementation.  A DPIA can also identify whether the project should be continued, when balanced with the rights and interests of persons affected. </w:t>
      </w:r>
    </w:p>
    <w:p w14:paraId="7DCEFE59" w14:textId="77777777" w:rsidR="008A4838" w:rsidRPr="00C156D5" w:rsidRDefault="008A4838" w:rsidP="008A4838">
      <w:pPr>
        <w:spacing w:before="0" w:line="240" w:lineRule="auto"/>
        <w:rPr>
          <w:sz w:val="16"/>
          <w:szCs w:val="16"/>
        </w:rPr>
      </w:pPr>
    </w:p>
    <w:p w14:paraId="0900A90D" w14:textId="77777777" w:rsidR="008A4838" w:rsidRPr="00DC4ACB" w:rsidRDefault="008A4838" w:rsidP="008A4838">
      <w:pPr>
        <w:spacing w:before="0" w:line="240" w:lineRule="auto"/>
      </w:pPr>
      <w:r w:rsidRPr="00DC4ACB">
        <w:t xml:space="preserve">The DPIA process will consider privacy in the way individual’s personal data is used.  This can involve privacy about: the integrity of the individual, the person, their personal information, their personal </w:t>
      </w:r>
      <w:proofErr w:type="gramStart"/>
      <w:r w:rsidRPr="00DC4ACB">
        <w:t>behaviour</w:t>
      </w:r>
      <w:proofErr w:type="gramEnd"/>
      <w:r w:rsidRPr="00DC4ACB">
        <w:t xml:space="preserve"> and their personal communications.</w:t>
      </w:r>
    </w:p>
    <w:p w14:paraId="79620FFE" w14:textId="77777777" w:rsidR="00432F9D" w:rsidRPr="00DC4ACB" w:rsidRDefault="00432F9D" w:rsidP="00432F9D">
      <w:pPr>
        <w:spacing w:before="0" w:line="240" w:lineRule="auto"/>
      </w:pPr>
    </w:p>
    <w:p w14:paraId="420C6CEC" w14:textId="77777777" w:rsidR="00482F7C" w:rsidRPr="00DC4ACB" w:rsidRDefault="00482F7C" w:rsidP="008A4838">
      <w:pPr>
        <w:tabs>
          <w:tab w:val="num" w:pos="720"/>
        </w:tabs>
        <w:spacing w:before="0" w:after="120" w:line="240" w:lineRule="auto"/>
        <w:rPr>
          <w:b/>
          <w:bCs/>
          <w:color w:val="ED6800"/>
          <w:sz w:val="28"/>
          <w:szCs w:val="28"/>
        </w:rPr>
      </w:pPr>
      <w:r w:rsidRPr="00DC4ACB">
        <w:rPr>
          <w:b/>
          <w:bCs/>
          <w:color w:val="ED6800"/>
          <w:sz w:val="28"/>
          <w:szCs w:val="28"/>
        </w:rPr>
        <w:lastRenderedPageBreak/>
        <w:t>Who is responsible for carrying out a DPIA?</w:t>
      </w:r>
    </w:p>
    <w:p w14:paraId="71BB7811" w14:textId="395E918F" w:rsidR="00482F7C" w:rsidRPr="00DC4ACB" w:rsidRDefault="00482F7C" w:rsidP="00F916D3">
      <w:pPr>
        <w:tabs>
          <w:tab w:val="num" w:pos="720"/>
        </w:tabs>
        <w:spacing w:before="0" w:line="240" w:lineRule="auto"/>
        <w:rPr>
          <w:bCs/>
        </w:rPr>
      </w:pPr>
      <w:r w:rsidRPr="00DC4ACB">
        <w:rPr>
          <w:bCs/>
        </w:rPr>
        <w:t>The responsibility for conducting a Data Protection Impact Assessment (DPIA) lies with the Information Asset Owner (IAO) for a project and is produced as part of the project proposal</w:t>
      </w:r>
      <w:r w:rsidR="001D139F" w:rsidRPr="00DC4ACB">
        <w:rPr>
          <w:bCs/>
        </w:rPr>
        <w:t>.  The IAO will often be the Project Manager/Lead.</w:t>
      </w:r>
      <w:r w:rsidRPr="00DC4ACB">
        <w:rPr>
          <w:bCs/>
        </w:rPr>
        <w:t xml:space="preserve">  When a new project/initiative involving the processing of personal information is being considered</w:t>
      </w:r>
      <w:r w:rsidR="0070350A" w:rsidRPr="00DC4ACB">
        <w:rPr>
          <w:bCs/>
        </w:rPr>
        <w:t>,</w:t>
      </w:r>
      <w:r w:rsidRPr="00DC4ACB">
        <w:rPr>
          <w:bCs/>
        </w:rPr>
        <w:t xml:space="preserve"> the IAO </w:t>
      </w:r>
      <w:r w:rsidR="001D139F" w:rsidRPr="00DC4ACB">
        <w:rPr>
          <w:bCs/>
        </w:rPr>
        <w:t>should</w:t>
      </w:r>
      <w:r w:rsidRPr="00DC4ACB">
        <w:rPr>
          <w:bCs/>
        </w:rPr>
        <w:t xml:space="preserve"> contact the D</w:t>
      </w:r>
      <w:r w:rsidR="001D139F" w:rsidRPr="00DC4ACB">
        <w:rPr>
          <w:bCs/>
        </w:rPr>
        <w:t xml:space="preserve">ata </w:t>
      </w:r>
      <w:r w:rsidRPr="00DC4ACB">
        <w:rPr>
          <w:bCs/>
        </w:rPr>
        <w:t>P</w:t>
      </w:r>
      <w:r w:rsidR="001D139F" w:rsidRPr="00DC4ACB">
        <w:rPr>
          <w:bCs/>
        </w:rPr>
        <w:t xml:space="preserve">rotection </w:t>
      </w:r>
      <w:r w:rsidRPr="00DC4ACB">
        <w:rPr>
          <w:bCs/>
        </w:rPr>
        <w:t>O</w:t>
      </w:r>
      <w:r w:rsidR="001D139F" w:rsidRPr="00DC4ACB">
        <w:rPr>
          <w:bCs/>
        </w:rPr>
        <w:t>fficer</w:t>
      </w:r>
      <w:r w:rsidRPr="00DC4ACB">
        <w:rPr>
          <w:bCs/>
        </w:rPr>
        <w:t xml:space="preserve"> </w:t>
      </w:r>
      <w:r w:rsidR="00B149A2" w:rsidRPr="00DC4ACB">
        <w:rPr>
          <w:bCs/>
        </w:rPr>
        <w:t xml:space="preserve">(DPO) </w:t>
      </w:r>
      <w:r w:rsidRPr="00DC4ACB">
        <w:rPr>
          <w:bCs/>
        </w:rPr>
        <w:t>to discuss the proposal. At this stage it may be identified that it is necessary to undertake a</w:t>
      </w:r>
      <w:r w:rsidR="001D139F" w:rsidRPr="00DC4ACB">
        <w:rPr>
          <w:bCs/>
        </w:rPr>
        <w:t xml:space="preserve"> DPIA</w:t>
      </w:r>
      <w:r w:rsidR="0070350A" w:rsidRPr="00DC4ACB">
        <w:rPr>
          <w:bCs/>
        </w:rPr>
        <w:t>.</w:t>
      </w:r>
    </w:p>
    <w:p w14:paraId="3FFA1851" w14:textId="77777777" w:rsidR="00482F7C" w:rsidRPr="00C156D5" w:rsidRDefault="00482F7C" w:rsidP="006E03A2">
      <w:pPr>
        <w:spacing w:before="0" w:line="240" w:lineRule="auto"/>
        <w:rPr>
          <w:sz w:val="16"/>
          <w:szCs w:val="16"/>
        </w:rPr>
      </w:pPr>
    </w:p>
    <w:p w14:paraId="69F86298" w14:textId="6A2BB82C" w:rsidR="006E03A2" w:rsidRDefault="006E03A2" w:rsidP="006E03A2">
      <w:pPr>
        <w:spacing w:before="0" w:line="240" w:lineRule="auto"/>
      </w:pPr>
      <w:bookmarkStart w:id="1" w:name="_The_PIA_Screening"/>
      <w:bookmarkEnd w:id="1"/>
      <w:r w:rsidRPr="006E03A2">
        <w:t>The DPIA itself should be completed by somebody who is associated with the business area of the processing activity and who has a good understanding of what the processing will involve. It is unlikely that a DPIA can be completed by one person and is likely to involve a number of stakeholders</w:t>
      </w:r>
      <w:r>
        <w:t>,</w:t>
      </w:r>
      <w:r w:rsidRPr="006E03A2">
        <w:t xml:space="preserve"> </w:t>
      </w:r>
      <w:r>
        <w:t>for example</w:t>
      </w:r>
      <w:r w:rsidRPr="006E03A2">
        <w:t xml:space="preserve"> IT. </w:t>
      </w:r>
    </w:p>
    <w:p w14:paraId="2A455092" w14:textId="77777777" w:rsidR="006E03A2" w:rsidRPr="00C156D5" w:rsidRDefault="006E03A2" w:rsidP="006E03A2">
      <w:pPr>
        <w:spacing w:before="0" w:line="240" w:lineRule="auto"/>
        <w:rPr>
          <w:sz w:val="16"/>
          <w:szCs w:val="16"/>
        </w:rPr>
      </w:pPr>
    </w:p>
    <w:p w14:paraId="78EB4B50" w14:textId="25EA84B4" w:rsidR="006E03A2" w:rsidRDefault="006E03A2" w:rsidP="006E03A2">
      <w:pPr>
        <w:spacing w:before="0" w:line="240" w:lineRule="auto"/>
      </w:pPr>
      <w:r w:rsidRPr="006E03A2">
        <w:t xml:space="preserve">It is not the </w:t>
      </w:r>
      <w:r>
        <w:t xml:space="preserve">DPO’s </w:t>
      </w:r>
      <w:r w:rsidRPr="006E03A2">
        <w:t xml:space="preserve">responsibility </w:t>
      </w:r>
      <w:r>
        <w:t>to</w:t>
      </w:r>
      <w:r w:rsidRPr="006E03A2">
        <w:t xml:space="preserve"> complete the DPIA</w:t>
      </w:r>
      <w:r>
        <w:t>,</w:t>
      </w:r>
      <w:r w:rsidRPr="006E03A2">
        <w:t xml:space="preserve"> as they will not have enough knowledge of the data processing activity.</w:t>
      </w:r>
      <w:r>
        <w:t xml:space="preserve"> </w:t>
      </w:r>
      <w:r w:rsidRPr="006E03A2">
        <w:t xml:space="preserve"> The role of i-west is to advise and monitor the DPIA and to sign it off when it is complete.</w:t>
      </w:r>
    </w:p>
    <w:p w14:paraId="30F1B6F9" w14:textId="77777777" w:rsidR="006E03A2" w:rsidRPr="006E03A2" w:rsidRDefault="006E03A2" w:rsidP="006E03A2">
      <w:pPr>
        <w:spacing w:before="0" w:line="240" w:lineRule="auto"/>
      </w:pPr>
    </w:p>
    <w:p w14:paraId="75B5440E" w14:textId="77777777" w:rsidR="006E03A2" w:rsidRPr="006E03A2" w:rsidRDefault="006E03A2" w:rsidP="006E03A2">
      <w:pPr>
        <w:tabs>
          <w:tab w:val="num" w:pos="720"/>
        </w:tabs>
        <w:spacing w:before="0" w:after="120" w:line="240" w:lineRule="auto"/>
        <w:rPr>
          <w:b/>
          <w:bCs/>
          <w:color w:val="ED6800"/>
          <w:sz w:val="28"/>
          <w:szCs w:val="28"/>
        </w:rPr>
      </w:pPr>
      <w:r w:rsidRPr="006E03A2">
        <w:rPr>
          <w:b/>
          <w:bCs/>
          <w:color w:val="ED6800"/>
          <w:sz w:val="28"/>
          <w:szCs w:val="28"/>
        </w:rPr>
        <w:t>Review</w:t>
      </w:r>
    </w:p>
    <w:p w14:paraId="4600C100" w14:textId="1841FD63" w:rsidR="006E03A2" w:rsidRDefault="006E03A2" w:rsidP="006E03A2">
      <w:pPr>
        <w:spacing w:before="0" w:line="240" w:lineRule="auto"/>
      </w:pPr>
      <w:r w:rsidRPr="006E03A2">
        <w:t>The DPIA should be reviewed annually</w:t>
      </w:r>
      <w:r w:rsidR="00C44FD9">
        <w:t>,</w:t>
      </w:r>
      <w:r w:rsidRPr="006E03A2">
        <w:t xml:space="preserve"> or wherever the system or method of handling used changes. </w:t>
      </w:r>
      <w:r w:rsidR="00C44FD9">
        <w:t xml:space="preserve"> </w:t>
      </w:r>
      <w:r w:rsidRPr="006E03A2">
        <w:t>This may be a significant change to a computer system or a change of policy or legislation.</w:t>
      </w:r>
    </w:p>
    <w:p w14:paraId="6A7725EE" w14:textId="77777777" w:rsidR="006E03A2" w:rsidRPr="006E03A2" w:rsidRDefault="006E03A2" w:rsidP="006E03A2">
      <w:pPr>
        <w:spacing w:before="0" w:line="240" w:lineRule="auto"/>
      </w:pPr>
    </w:p>
    <w:p w14:paraId="25F8F6D7" w14:textId="24D5E753" w:rsidR="006E03A2" w:rsidRPr="006E03A2" w:rsidRDefault="006E03A2" w:rsidP="006E03A2">
      <w:pPr>
        <w:tabs>
          <w:tab w:val="num" w:pos="720"/>
        </w:tabs>
        <w:spacing w:before="0" w:after="120" w:line="240" w:lineRule="auto"/>
        <w:rPr>
          <w:b/>
          <w:bCs/>
          <w:color w:val="ED6800"/>
          <w:sz w:val="28"/>
          <w:szCs w:val="28"/>
        </w:rPr>
      </w:pPr>
      <w:r w:rsidRPr="006E03A2">
        <w:rPr>
          <w:b/>
          <w:bCs/>
          <w:color w:val="ED6800"/>
          <w:sz w:val="28"/>
          <w:szCs w:val="28"/>
        </w:rPr>
        <w:t>What is high risk?</w:t>
      </w:r>
    </w:p>
    <w:p w14:paraId="5B2267C7" w14:textId="240D2D9B" w:rsidR="006E03A2" w:rsidRDefault="006E03A2" w:rsidP="006E03A2">
      <w:pPr>
        <w:spacing w:before="0" w:line="240" w:lineRule="auto"/>
      </w:pPr>
      <w:r w:rsidRPr="006E03A2">
        <w:t>A high risk is considered to exist when particularly sensitive personal data is processed, a large volume is held</w:t>
      </w:r>
      <w:r w:rsidR="00C44FD9">
        <w:t>,</w:t>
      </w:r>
      <w:r w:rsidRPr="006E03A2">
        <w:t xml:space="preserve"> </w:t>
      </w:r>
      <w:r w:rsidR="002C172E">
        <w:t xml:space="preserve">CCTV is in place, </w:t>
      </w:r>
      <w:r w:rsidRPr="006E03A2">
        <w:t xml:space="preserve">or any factor exists where personal data may be breached. </w:t>
      </w:r>
      <w:r w:rsidR="00C44FD9">
        <w:t xml:space="preserve"> </w:t>
      </w:r>
      <w:r w:rsidRPr="006E03A2">
        <w:t>High risk can result from a high probability of some harm</w:t>
      </w:r>
      <w:r w:rsidR="00C44FD9">
        <w:t>,</w:t>
      </w:r>
      <w:r w:rsidRPr="006E03A2">
        <w:t xml:space="preserve"> or a lower probability of serious harm.</w:t>
      </w:r>
    </w:p>
    <w:p w14:paraId="420C23C0" w14:textId="77777777" w:rsidR="00C44FD9" w:rsidRPr="00C156D5" w:rsidRDefault="00C44FD9" w:rsidP="006E03A2">
      <w:pPr>
        <w:spacing w:before="0" w:line="240" w:lineRule="auto"/>
        <w:rPr>
          <w:sz w:val="16"/>
          <w:szCs w:val="16"/>
        </w:rPr>
      </w:pPr>
    </w:p>
    <w:p w14:paraId="51F416AF" w14:textId="66C45503" w:rsidR="006E03A2" w:rsidRPr="006E03A2" w:rsidRDefault="006E03A2" w:rsidP="006E03A2">
      <w:pPr>
        <w:spacing w:before="0" w:line="240" w:lineRule="auto"/>
      </w:pPr>
      <w:r w:rsidRPr="006E03A2">
        <w:t>Particularly sensitive data or ‘special category data’ includes:</w:t>
      </w:r>
    </w:p>
    <w:p w14:paraId="1C1705CD" w14:textId="77777777" w:rsidR="006E03A2" w:rsidRPr="006E03A2" w:rsidRDefault="006E03A2" w:rsidP="00C44FD9">
      <w:pPr>
        <w:numPr>
          <w:ilvl w:val="0"/>
          <w:numId w:val="4"/>
        </w:numPr>
        <w:spacing w:line="240" w:lineRule="auto"/>
        <w:ind w:left="714" w:hanging="357"/>
      </w:pPr>
      <w:r w:rsidRPr="006E03A2">
        <w:t>race</w:t>
      </w:r>
    </w:p>
    <w:p w14:paraId="3A46553A" w14:textId="77777777" w:rsidR="006E03A2" w:rsidRPr="006E03A2" w:rsidRDefault="006E03A2" w:rsidP="00C44FD9">
      <w:pPr>
        <w:numPr>
          <w:ilvl w:val="0"/>
          <w:numId w:val="4"/>
        </w:numPr>
        <w:spacing w:line="240" w:lineRule="auto"/>
        <w:ind w:left="714" w:hanging="357"/>
      </w:pPr>
      <w:r w:rsidRPr="006E03A2">
        <w:t>ethnic origin</w:t>
      </w:r>
    </w:p>
    <w:p w14:paraId="37405E0C" w14:textId="77777777" w:rsidR="006E03A2" w:rsidRPr="006E03A2" w:rsidRDefault="006E03A2" w:rsidP="00C44FD9">
      <w:pPr>
        <w:numPr>
          <w:ilvl w:val="0"/>
          <w:numId w:val="4"/>
        </w:numPr>
        <w:spacing w:line="240" w:lineRule="auto"/>
        <w:ind w:left="714" w:hanging="357"/>
      </w:pPr>
      <w:r w:rsidRPr="006E03A2">
        <w:t>politics</w:t>
      </w:r>
    </w:p>
    <w:p w14:paraId="3B64D33E" w14:textId="77777777" w:rsidR="006E03A2" w:rsidRPr="006E03A2" w:rsidRDefault="006E03A2" w:rsidP="00C44FD9">
      <w:pPr>
        <w:numPr>
          <w:ilvl w:val="0"/>
          <w:numId w:val="4"/>
        </w:numPr>
        <w:spacing w:line="240" w:lineRule="auto"/>
        <w:ind w:left="714" w:hanging="357"/>
      </w:pPr>
      <w:r w:rsidRPr="006E03A2">
        <w:t>religion</w:t>
      </w:r>
    </w:p>
    <w:p w14:paraId="2608C60B" w14:textId="77777777" w:rsidR="006E03A2" w:rsidRPr="006E03A2" w:rsidRDefault="006E03A2" w:rsidP="00C44FD9">
      <w:pPr>
        <w:numPr>
          <w:ilvl w:val="0"/>
          <w:numId w:val="4"/>
        </w:numPr>
        <w:spacing w:line="240" w:lineRule="auto"/>
        <w:ind w:left="714" w:hanging="357"/>
      </w:pPr>
      <w:r w:rsidRPr="006E03A2">
        <w:t>trade union membership</w:t>
      </w:r>
    </w:p>
    <w:p w14:paraId="39A269A4" w14:textId="77777777" w:rsidR="006E03A2" w:rsidRPr="006E03A2" w:rsidRDefault="006E03A2" w:rsidP="00C44FD9">
      <w:pPr>
        <w:numPr>
          <w:ilvl w:val="0"/>
          <w:numId w:val="4"/>
        </w:numPr>
        <w:spacing w:line="240" w:lineRule="auto"/>
        <w:ind w:left="714" w:hanging="357"/>
      </w:pPr>
      <w:r w:rsidRPr="006E03A2">
        <w:t>genetics</w:t>
      </w:r>
    </w:p>
    <w:p w14:paraId="26BB83A8" w14:textId="77777777" w:rsidR="006E03A2" w:rsidRPr="006E03A2" w:rsidRDefault="006E03A2" w:rsidP="00C44FD9">
      <w:pPr>
        <w:numPr>
          <w:ilvl w:val="0"/>
          <w:numId w:val="4"/>
        </w:numPr>
        <w:spacing w:line="240" w:lineRule="auto"/>
        <w:ind w:left="714" w:hanging="357"/>
      </w:pPr>
      <w:r w:rsidRPr="006E03A2">
        <w:t>biometrics (where used for ID purposes)</w:t>
      </w:r>
    </w:p>
    <w:p w14:paraId="02B69E06" w14:textId="77777777" w:rsidR="006E03A2" w:rsidRPr="006E03A2" w:rsidRDefault="006E03A2" w:rsidP="00C44FD9">
      <w:pPr>
        <w:numPr>
          <w:ilvl w:val="0"/>
          <w:numId w:val="4"/>
        </w:numPr>
        <w:spacing w:line="240" w:lineRule="auto"/>
        <w:ind w:left="714" w:hanging="357"/>
      </w:pPr>
      <w:r w:rsidRPr="006E03A2">
        <w:t>health</w:t>
      </w:r>
    </w:p>
    <w:p w14:paraId="32D9056D" w14:textId="77777777" w:rsidR="006E03A2" w:rsidRPr="006E03A2" w:rsidRDefault="006E03A2" w:rsidP="00C44FD9">
      <w:pPr>
        <w:numPr>
          <w:ilvl w:val="0"/>
          <w:numId w:val="4"/>
        </w:numPr>
        <w:spacing w:line="240" w:lineRule="auto"/>
        <w:ind w:left="714" w:hanging="357"/>
      </w:pPr>
      <w:r w:rsidRPr="006E03A2">
        <w:t>sex life; or</w:t>
      </w:r>
    </w:p>
    <w:p w14:paraId="4AB1F7BF" w14:textId="77777777" w:rsidR="006E03A2" w:rsidRPr="006E03A2" w:rsidRDefault="006E03A2" w:rsidP="00C44FD9">
      <w:pPr>
        <w:numPr>
          <w:ilvl w:val="0"/>
          <w:numId w:val="4"/>
        </w:numPr>
        <w:spacing w:line="240" w:lineRule="auto"/>
        <w:ind w:left="714" w:hanging="357"/>
      </w:pPr>
      <w:r w:rsidRPr="006E03A2">
        <w:t>sexual orientation</w:t>
      </w:r>
    </w:p>
    <w:p w14:paraId="306F500B" w14:textId="77777777" w:rsidR="00C44FD9" w:rsidRDefault="00C44FD9" w:rsidP="00C44FD9">
      <w:pPr>
        <w:spacing w:before="0" w:line="240" w:lineRule="auto"/>
      </w:pPr>
    </w:p>
    <w:p w14:paraId="287A405E" w14:textId="589A3EFD" w:rsidR="006E03A2" w:rsidRPr="006E03A2" w:rsidRDefault="00C44FD9" w:rsidP="00C44FD9">
      <w:pPr>
        <w:spacing w:before="0" w:line="240" w:lineRule="auto"/>
      </w:pPr>
      <w:r>
        <w:t>T</w:t>
      </w:r>
      <w:r w:rsidR="006E03A2" w:rsidRPr="006E03A2">
        <w:t>here are separate and specific safeguards for criminal offence data</w:t>
      </w:r>
      <w:r>
        <w:t>,</w:t>
      </w:r>
      <w:r w:rsidR="006E03A2" w:rsidRPr="006E03A2">
        <w:t xml:space="preserve"> but they should also be included, for example where processed by HR.</w:t>
      </w:r>
    </w:p>
    <w:p w14:paraId="3C12380F" w14:textId="77777777" w:rsidR="00C44FD9" w:rsidRPr="00C156D5" w:rsidRDefault="00C44FD9" w:rsidP="00C44FD9">
      <w:pPr>
        <w:spacing w:before="0" w:line="240" w:lineRule="auto"/>
        <w:rPr>
          <w:sz w:val="16"/>
          <w:szCs w:val="16"/>
        </w:rPr>
      </w:pPr>
    </w:p>
    <w:p w14:paraId="750411CA" w14:textId="193CF401" w:rsidR="006E03A2" w:rsidRDefault="006E03A2" w:rsidP="006E03A2">
      <w:pPr>
        <w:spacing w:before="0" w:line="240" w:lineRule="auto"/>
      </w:pPr>
      <w:r w:rsidRPr="006E03A2">
        <w:t>If a high risk is identified that you cannot mitigate, you must consult the Information Commissioner before starting the processing. The ICO will give written advice within eight weeks, or 14 weeks in complex cases. I-west can advise you on this.</w:t>
      </w:r>
    </w:p>
    <w:p w14:paraId="52699943" w14:textId="77777777" w:rsidR="00C156D5" w:rsidRPr="00C156D5" w:rsidRDefault="00C156D5" w:rsidP="006E03A2">
      <w:pPr>
        <w:spacing w:before="0" w:line="240" w:lineRule="auto"/>
        <w:rPr>
          <w:sz w:val="16"/>
          <w:szCs w:val="16"/>
        </w:rPr>
      </w:pPr>
    </w:p>
    <w:p w14:paraId="7883A3E1" w14:textId="77777777" w:rsidR="00482F7C" w:rsidRPr="006E03A2" w:rsidRDefault="001D139F" w:rsidP="001D139F">
      <w:pPr>
        <w:spacing w:before="0" w:line="240" w:lineRule="auto"/>
      </w:pPr>
      <w:r w:rsidRPr="006E03A2">
        <w:lastRenderedPageBreak/>
        <w:t xml:space="preserve">There is a legal requirement to consult with the </w:t>
      </w:r>
      <w:r w:rsidR="00B149A2" w:rsidRPr="006E03A2">
        <w:t>DPO</w:t>
      </w:r>
      <w:r w:rsidR="0005196C" w:rsidRPr="006E03A2">
        <w:t xml:space="preserve"> </w:t>
      </w:r>
      <w:r w:rsidR="004D1389" w:rsidRPr="006E03A2">
        <w:t>regarding</w:t>
      </w:r>
      <w:r w:rsidR="0005196C" w:rsidRPr="006E03A2">
        <w:t xml:space="preserve"> the completed DPIA.  If the service is unable to identify a control measure to bring the residual risk to an acceptable level, there is also a statutory obligation to consult with the Information Commissioner’s Office.</w:t>
      </w:r>
    </w:p>
    <w:p w14:paraId="6D32E160" w14:textId="77777777" w:rsidR="00254945" w:rsidRPr="006E03A2" w:rsidRDefault="00432F9D" w:rsidP="00FF4721">
      <w:pPr>
        <w:spacing w:before="0" w:line="240" w:lineRule="auto"/>
      </w:pPr>
      <w:r w:rsidRPr="006E03A2">
        <w:br w:type="page"/>
      </w:r>
    </w:p>
    <w:tbl>
      <w:tblPr>
        <w:tblStyle w:val="TableGrid"/>
        <w:tblpPr w:leftFromText="180" w:rightFromText="180" w:vertAnchor="text" w:horzAnchor="margin" w:tblpY="17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621"/>
        <w:gridCol w:w="1771"/>
        <w:gridCol w:w="1140"/>
        <w:gridCol w:w="1788"/>
        <w:gridCol w:w="1720"/>
        <w:gridCol w:w="1286"/>
      </w:tblGrid>
      <w:tr w:rsidR="006F75F8" w:rsidRPr="00DC4ACB" w14:paraId="3045F6B4" w14:textId="77777777" w:rsidTr="00DC4ACB">
        <w:trPr>
          <w:trHeight w:val="567"/>
        </w:trPr>
        <w:tc>
          <w:tcPr>
            <w:tcW w:w="10736" w:type="dxa"/>
            <w:gridSpan w:val="6"/>
            <w:tcBorders>
              <w:bottom w:val="nil"/>
            </w:tcBorders>
            <w:shd w:val="clear" w:color="auto" w:fill="ED6800"/>
            <w:vAlign w:val="center"/>
          </w:tcPr>
          <w:p w14:paraId="53FD1CC8" w14:textId="77777777" w:rsidR="006F75F8" w:rsidRPr="00DC4ACB" w:rsidRDefault="006F75F8" w:rsidP="006F75F8">
            <w:pPr>
              <w:spacing w:before="0" w:line="240" w:lineRule="auto"/>
              <w:rPr>
                <w:b/>
                <w:color w:val="FFFFFF" w:themeColor="background1"/>
                <w:sz w:val="28"/>
              </w:rPr>
            </w:pPr>
            <w:r w:rsidRPr="00DC4ACB">
              <w:rPr>
                <w:b/>
                <w:color w:val="000000" w:themeColor="text1"/>
                <w:sz w:val="28"/>
              </w:rPr>
              <w:lastRenderedPageBreak/>
              <w:t>Project information</w:t>
            </w:r>
          </w:p>
        </w:tc>
      </w:tr>
      <w:tr w:rsidR="006F75F8" w:rsidRPr="00DC4ACB" w14:paraId="44D4A64F" w14:textId="77777777" w:rsidTr="00DC4ACB">
        <w:trPr>
          <w:trHeight w:val="567"/>
        </w:trPr>
        <w:tc>
          <w:tcPr>
            <w:tcW w:w="1651" w:type="dxa"/>
            <w:tcBorders>
              <w:top w:val="nil"/>
              <w:bottom w:val="dashed" w:sz="4" w:space="0" w:color="ECCBCA"/>
            </w:tcBorders>
            <w:shd w:val="clear" w:color="auto" w:fill="FFD1AF"/>
            <w:vAlign w:val="center"/>
          </w:tcPr>
          <w:p w14:paraId="07162D43" w14:textId="77777777" w:rsidR="006F75F8" w:rsidRPr="006E03A2" w:rsidRDefault="006F75F8" w:rsidP="006F75F8">
            <w:pPr>
              <w:spacing w:before="0" w:line="240" w:lineRule="auto"/>
              <w:rPr>
                <w:b/>
                <w:color w:val="595959" w:themeColor="text1" w:themeTint="A6"/>
              </w:rPr>
            </w:pPr>
            <w:r w:rsidRPr="006E03A2">
              <w:rPr>
                <w:b/>
                <w:color w:val="595959" w:themeColor="text1" w:themeTint="A6"/>
              </w:rPr>
              <w:t>Project name</w:t>
            </w:r>
          </w:p>
        </w:tc>
        <w:tc>
          <w:tcPr>
            <w:tcW w:w="5564" w:type="dxa"/>
            <w:gridSpan w:val="3"/>
            <w:tcBorders>
              <w:top w:val="nil"/>
              <w:bottom w:val="dashed" w:sz="4" w:space="0" w:color="ECCBCA"/>
            </w:tcBorders>
            <w:vAlign w:val="center"/>
          </w:tcPr>
          <w:p w14:paraId="78D31CF5" w14:textId="77777777" w:rsidR="006F75F8" w:rsidRPr="00DC4ACB" w:rsidRDefault="006F75F8" w:rsidP="006F75F8">
            <w:pPr>
              <w:spacing w:before="0" w:line="240" w:lineRule="auto"/>
            </w:pPr>
          </w:p>
        </w:tc>
        <w:tc>
          <w:tcPr>
            <w:tcW w:w="1842" w:type="dxa"/>
            <w:tcBorders>
              <w:top w:val="nil"/>
              <w:bottom w:val="dashed" w:sz="4" w:space="0" w:color="ECCBCA"/>
            </w:tcBorders>
            <w:shd w:val="clear" w:color="auto" w:fill="FFD1AF"/>
            <w:vAlign w:val="center"/>
          </w:tcPr>
          <w:p w14:paraId="560AD6FE" w14:textId="77777777" w:rsidR="006F75F8" w:rsidRPr="006E03A2" w:rsidRDefault="006F75F8" w:rsidP="006F75F8">
            <w:pPr>
              <w:spacing w:before="0" w:line="240" w:lineRule="auto"/>
              <w:rPr>
                <w:b/>
                <w:color w:val="595959" w:themeColor="text1" w:themeTint="A6"/>
              </w:rPr>
            </w:pPr>
            <w:r w:rsidRPr="006E03A2">
              <w:rPr>
                <w:b/>
                <w:color w:val="595959" w:themeColor="text1" w:themeTint="A6"/>
              </w:rPr>
              <w:t>Document version no.</w:t>
            </w:r>
          </w:p>
        </w:tc>
        <w:tc>
          <w:tcPr>
            <w:tcW w:w="1679" w:type="dxa"/>
            <w:tcBorders>
              <w:top w:val="nil"/>
              <w:bottom w:val="dashed" w:sz="4" w:space="0" w:color="ECCBCA"/>
            </w:tcBorders>
            <w:vAlign w:val="center"/>
          </w:tcPr>
          <w:p w14:paraId="78E6AF01" w14:textId="77777777" w:rsidR="006F75F8" w:rsidRPr="00DC4ACB" w:rsidRDefault="006F75F8" w:rsidP="006F75F8">
            <w:pPr>
              <w:spacing w:before="0" w:line="240" w:lineRule="auto"/>
            </w:pPr>
          </w:p>
        </w:tc>
      </w:tr>
      <w:tr w:rsidR="006F75F8" w:rsidRPr="00DC4ACB" w14:paraId="1EB8CB88" w14:textId="77777777" w:rsidTr="00DC4ACB">
        <w:trPr>
          <w:trHeight w:val="567"/>
        </w:trPr>
        <w:tc>
          <w:tcPr>
            <w:tcW w:w="1651" w:type="dxa"/>
            <w:tcBorders>
              <w:top w:val="dashed" w:sz="4" w:space="0" w:color="ECCBCA"/>
              <w:bottom w:val="nil"/>
            </w:tcBorders>
            <w:shd w:val="clear" w:color="auto" w:fill="FFD1AF"/>
            <w:vAlign w:val="center"/>
          </w:tcPr>
          <w:p w14:paraId="2CFD02BC" w14:textId="77777777" w:rsidR="006F75F8" w:rsidRPr="006E03A2" w:rsidRDefault="006F75F8" w:rsidP="006F75F8">
            <w:pPr>
              <w:spacing w:before="0" w:line="240" w:lineRule="auto"/>
              <w:rPr>
                <w:b/>
                <w:color w:val="595959" w:themeColor="text1" w:themeTint="A6"/>
              </w:rPr>
            </w:pPr>
            <w:r w:rsidRPr="006E03A2">
              <w:rPr>
                <w:b/>
                <w:color w:val="595959" w:themeColor="text1" w:themeTint="A6"/>
              </w:rPr>
              <w:t>Author(s)</w:t>
            </w:r>
          </w:p>
        </w:tc>
        <w:tc>
          <w:tcPr>
            <w:tcW w:w="5564" w:type="dxa"/>
            <w:gridSpan w:val="3"/>
            <w:tcBorders>
              <w:top w:val="dashed" w:sz="4" w:space="0" w:color="ECCBCA"/>
              <w:bottom w:val="nil"/>
            </w:tcBorders>
            <w:vAlign w:val="center"/>
          </w:tcPr>
          <w:p w14:paraId="015EBE91" w14:textId="77777777" w:rsidR="006F75F8" w:rsidRPr="00DC4ACB" w:rsidRDefault="006F75F8" w:rsidP="006F75F8">
            <w:pPr>
              <w:spacing w:before="0" w:line="240" w:lineRule="auto"/>
            </w:pPr>
          </w:p>
        </w:tc>
        <w:tc>
          <w:tcPr>
            <w:tcW w:w="1842" w:type="dxa"/>
            <w:tcBorders>
              <w:top w:val="dashed" w:sz="4" w:space="0" w:color="ECCBCA"/>
              <w:bottom w:val="nil"/>
            </w:tcBorders>
            <w:shd w:val="clear" w:color="auto" w:fill="FFD1AF"/>
            <w:vAlign w:val="center"/>
          </w:tcPr>
          <w:p w14:paraId="2AC1731B" w14:textId="77777777" w:rsidR="006F75F8" w:rsidRPr="006E03A2" w:rsidRDefault="006F75F8" w:rsidP="006F75F8">
            <w:pPr>
              <w:spacing w:before="0" w:line="240" w:lineRule="auto"/>
              <w:rPr>
                <w:b/>
                <w:color w:val="595959" w:themeColor="text1" w:themeTint="A6"/>
              </w:rPr>
            </w:pPr>
            <w:r w:rsidRPr="006E03A2">
              <w:rPr>
                <w:b/>
                <w:color w:val="595959" w:themeColor="text1" w:themeTint="A6"/>
              </w:rPr>
              <w:t>Version date</w:t>
            </w:r>
          </w:p>
        </w:tc>
        <w:tc>
          <w:tcPr>
            <w:tcW w:w="1679" w:type="dxa"/>
            <w:tcBorders>
              <w:top w:val="dashed" w:sz="4" w:space="0" w:color="ECCBCA"/>
              <w:bottom w:val="nil"/>
            </w:tcBorders>
            <w:vAlign w:val="center"/>
          </w:tcPr>
          <w:p w14:paraId="5A698FA6" w14:textId="77777777" w:rsidR="006F75F8" w:rsidRPr="00DC4ACB" w:rsidRDefault="006F75F8" w:rsidP="006F75F8">
            <w:pPr>
              <w:spacing w:before="0" w:line="240" w:lineRule="auto"/>
            </w:pPr>
          </w:p>
        </w:tc>
      </w:tr>
      <w:tr w:rsidR="006F75F8" w:rsidRPr="00DC4ACB" w14:paraId="32ECD282" w14:textId="77777777" w:rsidTr="00DC4ACB">
        <w:trPr>
          <w:trHeight w:val="567"/>
        </w:trPr>
        <w:tc>
          <w:tcPr>
            <w:tcW w:w="1651" w:type="dxa"/>
            <w:tcBorders>
              <w:top w:val="dashed" w:sz="4" w:space="0" w:color="ECCBCA"/>
              <w:bottom w:val="dashed" w:sz="4" w:space="0" w:color="ECCBCA"/>
            </w:tcBorders>
            <w:shd w:val="clear" w:color="auto" w:fill="FFD1AF"/>
            <w:vAlign w:val="center"/>
          </w:tcPr>
          <w:p w14:paraId="3264D1B6" w14:textId="77777777" w:rsidR="006F75F8" w:rsidRPr="006E03A2" w:rsidRDefault="006F75F8" w:rsidP="006F75F8">
            <w:pPr>
              <w:spacing w:before="0" w:line="240" w:lineRule="auto"/>
              <w:rPr>
                <w:b/>
                <w:color w:val="595959" w:themeColor="text1" w:themeTint="A6"/>
              </w:rPr>
            </w:pPr>
            <w:r w:rsidRPr="006E03A2">
              <w:rPr>
                <w:b/>
                <w:color w:val="595959" w:themeColor="text1" w:themeTint="A6"/>
              </w:rPr>
              <w:t>Information asset owner</w:t>
            </w:r>
          </w:p>
        </w:tc>
        <w:tc>
          <w:tcPr>
            <w:tcW w:w="3579" w:type="dxa"/>
            <w:gridSpan w:val="2"/>
            <w:tcBorders>
              <w:top w:val="dashed" w:sz="4" w:space="0" w:color="ECCBCA"/>
              <w:bottom w:val="dashed" w:sz="4" w:space="0" w:color="ECCBCA"/>
            </w:tcBorders>
            <w:vAlign w:val="center"/>
          </w:tcPr>
          <w:p w14:paraId="60CDFA86" w14:textId="77777777" w:rsidR="006F75F8" w:rsidRPr="00DC4ACB" w:rsidRDefault="006F75F8" w:rsidP="006F75F8">
            <w:pPr>
              <w:spacing w:before="0" w:line="240" w:lineRule="auto"/>
            </w:pPr>
          </w:p>
        </w:tc>
        <w:tc>
          <w:tcPr>
            <w:tcW w:w="1985" w:type="dxa"/>
            <w:tcBorders>
              <w:top w:val="dashed" w:sz="4" w:space="0" w:color="ECCBCA"/>
              <w:bottom w:val="dashed" w:sz="4" w:space="0" w:color="ECCBCA"/>
            </w:tcBorders>
            <w:shd w:val="clear" w:color="auto" w:fill="FFD1AF"/>
            <w:vAlign w:val="center"/>
          </w:tcPr>
          <w:p w14:paraId="5910C47D" w14:textId="77777777" w:rsidR="006F75F8" w:rsidRPr="006E03A2" w:rsidRDefault="006F75F8" w:rsidP="006F75F8">
            <w:pPr>
              <w:spacing w:before="0" w:line="240" w:lineRule="auto"/>
              <w:rPr>
                <w:b/>
                <w:color w:val="595959" w:themeColor="text1" w:themeTint="A6"/>
              </w:rPr>
            </w:pPr>
            <w:r w:rsidRPr="006E03A2">
              <w:rPr>
                <w:b/>
                <w:color w:val="595959" w:themeColor="text1" w:themeTint="A6"/>
              </w:rPr>
              <w:t>Project manager (if different)</w:t>
            </w:r>
          </w:p>
        </w:tc>
        <w:tc>
          <w:tcPr>
            <w:tcW w:w="3521" w:type="dxa"/>
            <w:gridSpan w:val="2"/>
            <w:tcBorders>
              <w:top w:val="dashed" w:sz="4" w:space="0" w:color="ECCBCA"/>
              <w:bottom w:val="dashed" w:sz="4" w:space="0" w:color="ECCBCA"/>
            </w:tcBorders>
            <w:vAlign w:val="center"/>
          </w:tcPr>
          <w:p w14:paraId="734ED922" w14:textId="77777777" w:rsidR="006F75F8" w:rsidRPr="00DC4ACB" w:rsidRDefault="006F75F8" w:rsidP="006F75F8">
            <w:pPr>
              <w:spacing w:before="0" w:line="240" w:lineRule="auto"/>
            </w:pPr>
          </w:p>
        </w:tc>
      </w:tr>
      <w:tr w:rsidR="006F75F8" w:rsidRPr="00DC4ACB" w14:paraId="7DDF4DD2" w14:textId="77777777" w:rsidTr="00DC4ACB">
        <w:trPr>
          <w:trHeight w:val="529"/>
        </w:trPr>
        <w:tc>
          <w:tcPr>
            <w:tcW w:w="1651" w:type="dxa"/>
            <w:tcBorders>
              <w:top w:val="dashed" w:sz="4" w:space="0" w:color="ECCBCA"/>
              <w:bottom w:val="dashed" w:sz="4" w:space="0" w:color="ECCBCA"/>
              <w:right w:val="dashed" w:sz="4" w:space="0" w:color="ECCBCA"/>
            </w:tcBorders>
            <w:shd w:val="clear" w:color="auto" w:fill="FFD1AF"/>
            <w:vAlign w:val="center"/>
          </w:tcPr>
          <w:p w14:paraId="42548118" w14:textId="77777777" w:rsidR="006F75F8" w:rsidRPr="006E03A2" w:rsidRDefault="006F75F8" w:rsidP="006F75F8">
            <w:pPr>
              <w:spacing w:before="0" w:line="240" w:lineRule="auto"/>
              <w:jc w:val="center"/>
              <w:rPr>
                <w:b/>
                <w:color w:val="595959" w:themeColor="text1" w:themeTint="A6"/>
              </w:rPr>
            </w:pPr>
            <w:r w:rsidRPr="006E03A2">
              <w:rPr>
                <w:b/>
                <w:color w:val="595959" w:themeColor="text1" w:themeTint="A6"/>
              </w:rPr>
              <w:t>Version no.</w:t>
            </w:r>
          </w:p>
        </w:tc>
        <w:tc>
          <w:tcPr>
            <w:tcW w:w="2020" w:type="dxa"/>
            <w:tcBorders>
              <w:top w:val="dashed" w:sz="4" w:space="0" w:color="ECCBCA"/>
              <w:left w:val="dashed" w:sz="4" w:space="0" w:color="ECCBCA"/>
              <w:bottom w:val="dashed" w:sz="4" w:space="0" w:color="ECCBCA"/>
              <w:right w:val="dashed" w:sz="4" w:space="0" w:color="ECCBCA"/>
            </w:tcBorders>
            <w:shd w:val="clear" w:color="auto" w:fill="FFD1AF"/>
            <w:vAlign w:val="center"/>
          </w:tcPr>
          <w:p w14:paraId="3EE95494" w14:textId="77777777" w:rsidR="006F75F8" w:rsidRPr="006E03A2" w:rsidRDefault="006F75F8" w:rsidP="006F75F8">
            <w:pPr>
              <w:spacing w:before="0" w:line="240" w:lineRule="auto"/>
              <w:jc w:val="center"/>
              <w:rPr>
                <w:b/>
                <w:color w:val="595959" w:themeColor="text1" w:themeTint="A6"/>
              </w:rPr>
            </w:pPr>
            <w:r w:rsidRPr="006E03A2">
              <w:rPr>
                <w:b/>
                <w:color w:val="595959" w:themeColor="text1" w:themeTint="A6"/>
              </w:rPr>
              <w:t>Version date</w:t>
            </w:r>
          </w:p>
        </w:tc>
        <w:tc>
          <w:tcPr>
            <w:tcW w:w="7065" w:type="dxa"/>
            <w:gridSpan w:val="4"/>
            <w:tcBorders>
              <w:top w:val="dashed" w:sz="4" w:space="0" w:color="ECCBCA"/>
              <w:left w:val="dashed" w:sz="4" w:space="0" w:color="ECCBCA"/>
              <w:bottom w:val="dashed" w:sz="4" w:space="0" w:color="ECCBCA"/>
            </w:tcBorders>
            <w:shd w:val="clear" w:color="auto" w:fill="FFD1AF"/>
            <w:vAlign w:val="center"/>
          </w:tcPr>
          <w:p w14:paraId="185E89F5" w14:textId="77777777" w:rsidR="006F75F8" w:rsidRPr="006E03A2" w:rsidRDefault="006F75F8" w:rsidP="006F75F8">
            <w:pPr>
              <w:spacing w:before="0" w:line="240" w:lineRule="auto"/>
              <w:rPr>
                <w:b/>
                <w:color w:val="595959" w:themeColor="text1" w:themeTint="A6"/>
              </w:rPr>
            </w:pPr>
            <w:r w:rsidRPr="006E03A2">
              <w:rPr>
                <w:b/>
                <w:color w:val="595959" w:themeColor="text1" w:themeTint="A6"/>
              </w:rPr>
              <w:t>Summary of key changes</w:t>
            </w:r>
          </w:p>
        </w:tc>
      </w:tr>
      <w:tr w:rsidR="006F75F8" w:rsidRPr="00DC4ACB" w14:paraId="4F429152" w14:textId="77777777" w:rsidTr="006F75F8">
        <w:trPr>
          <w:trHeight w:val="528"/>
        </w:trPr>
        <w:tc>
          <w:tcPr>
            <w:tcW w:w="1651" w:type="dxa"/>
            <w:tcBorders>
              <w:top w:val="dashed" w:sz="4" w:space="0" w:color="ECCBCA"/>
              <w:bottom w:val="dashed" w:sz="4" w:space="0" w:color="ECCBCA"/>
              <w:right w:val="dashed" w:sz="4" w:space="0" w:color="ECCBCA"/>
            </w:tcBorders>
            <w:shd w:val="clear" w:color="auto" w:fill="auto"/>
            <w:vAlign w:val="center"/>
          </w:tcPr>
          <w:p w14:paraId="7AB97EFA" w14:textId="77777777" w:rsidR="006F75F8" w:rsidRPr="00DC4ACB" w:rsidRDefault="006F75F8" w:rsidP="006F75F8">
            <w:pPr>
              <w:spacing w:before="0" w:line="240" w:lineRule="auto"/>
              <w:rPr>
                <w:b/>
              </w:rPr>
            </w:pPr>
          </w:p>
        </w:tc>
        <w:tc>
          <w:tcPr>
            <w:tcW w:w="2020" w:type="dxa"/>
            <w:tcBorders>
              <w:top w:val="dashed" w:sz="4" w:space="0" w:color="ECCBCA"/>
              <w:left w:val="dashed" w:sz="4" w:space="0" w:color="ECCBCA"/>
              <w:bottom w:val="dashed" w:sz="4" w:space="0" w:color="ECCBCA"/>
              <w:right w:val="dashed" w:sz="4" w:space="0" w:color="ECCBCA"/>
            </w:tcBorders>
            <w:shd w:val="clear" w:color="auto" w:fill="auto"/>
            <w:vAlign w:val="center"/>
          </w:tcPr>
          <w:p w14:paraId="3949293E" w14:textId="77777777" w:rsidR="006F75F8" w:rsidRPr="00DC4ACB" w:rsidRDefault="006F75F8" w:rsidP="006F75F8">
            <w:pPr>
              <w:spacing w:before="0" w:line="240" w:lineRule="auto"/>
              <w:rPr>
                <w:b/>
              </w:rPr>
            </w:pPr>
          </w:p>
        </w:tc>
        <w:tc>
          <w:tcPr>
            <w:tcW w:w="7065" w:type="dxa"/>
            <w:gridSpan w:val="4"/>
            <w:tcBorders>
              <w:top w:val="dashed" w:sz="4" w:space="0" w:color="ECCBCA"/>
              <w:left w:val="dashed" w:sz="4" w:space="0" w:color="ECCBCA"/>
              <w:bottom w:val="dashed" w:sz="4" w:space="0" w:color="ECCBCA"/>
            </w:tcBorders>
            <w:shd w:val="clear" w:color="auto" w:fill="auto"/>
            <w:vAlign w:val="center"/>
          </w:tcPr>
          <w:p w14:paraId="46C00312" w14:textId="77777777" w:rsidR="006F75F8" w:rsidRPr="00DC4ACB" w:rsidRDefault="006F75F8" w:rsidP="006F75F8">
            <w:pPr>
              <w:spacing w:before="0" w:line="240" w:lineRule="auto"/>
              <w:rPr>
                <w:b/>
              </w:rPr>
            </w:pPr>
          </w:p>
        </w:tc>
      </w:tr>
      <w:tr w:rsidR="00BE00CC" w:rsidRPr="00DC4ACB" w14:paraId="1CACF7F7" w14:textId="77777777" w:rsidTr="006F75F8">
        <w:trPr>
          <w:trHeight w:val="528"/>
        </w:trPr>
        <w:tc>
          <w:tcPr>
            <w:tcW w:w="1651" w:type="dxa"/>
            <w:tcBorders>
              <w:top w:val="dashed" w:sz="4" w:space="0" w:color="ECCBCA"/>
              <w:bottom w:val="dashed" w:sz="4" w:space="0" w:color="ECCBCA"/>
              <w:right w:val="dashed" w:sz="4" w:space="0" w:color="ECCBCA"/>
            </w:tcBorders>
            <w:shd w:val="clear" w:color="auto" w:fill="auto"/>
            <w:vAlign w:val="center"/>
          </w:tcPr>
          <w:p w14:paraId="47CDD114" w14:textId="77777777" w:rsidR="00BE00CC" w:rsidRPr="00DC4ACB" w:rsidRDefault="00BE00CC" w:rsidP="006F75F8">
            <w:pPr>
              <w:spacing w:before="0" w:line="240" w:lineRule="auto"/>
              <w:rPr>
                <w:b/>
              </w:rPr>
            </w:pPr>
          </w:p>
        </w:tc>
        <w:tc>
          <w:tcPr>
            <w:tcW w:w="2020" w:type="dxa"/>
            <w:tcBorders>
              <w:top w:val="dashed" w:sz="4" w:space="0" w:color="ECCBCA"/>
              <w:left w:val="dashed" w:sz="4" w:space="0" w:color="ECCBCA"/>
              <w:bottom w:val="dashed" w:sz="4" w:space="0" w:color="ECCBCA"/>
              <w:right w:val="dashed" w:sz="4" w:space="0" w:color="ECCBCA"/>
            </w:tcBorders>
            <w:shd w:val="clear" w:color="auto" w:fill="auto"/>
            <w:vAlign w:val="center"/>
          </w:tcPr>
          <w:p w14:paraId="3DDAC162" w14:textId="77777777" w:rsidR="00BE00CC" w:rsidRPr="00DC4ACB" w:rsidRDefault="00BE00CC" w:rsidP="006F75F8">
            <w:pPr>
              <w:spacing w:before="0" w:line="240" w:lineRule="auto"/>
              <w:rPr>
                <w:b/>
              </w:rPr>
            </w:pPr>
          </w:p>
        </w:tc>
        <w:tc>
          <w:tcPr>
            <w:tcW w:w="7065" w:type="dxa"/>
            <w:gridSpan w:val="4"/>
            <w:tcBorders>
              <w:top w:val="dashed" w:sz="4" w:space="0" w:color="ECCBCA"/>
              <w:left w:val="dashed" w:sz="4" w:space="0" w:color="ECCBCA"/>
              <w:bottom w:val="dashed" w:sz="4" w:space="0" w:color="ECCBCA"/>
            </w:tcBorders>
            <w:shd w:val="clear" w:color="auto" w:fill="auto"/>
            <w:vAlign w:val="center"/>
          </w:tcPr>
          <w:p w14:paraId="0C39B3A2" w14:textId="77777777" w:rsidR="00BE00CC" w:rsidRPr="00DC4ACB" w:rsidRDefault="00BE00CC" w:rsidP="006F75F8">
            <w:pPr>
              <w:spacing w:before="0" w:line="240" w:lineRule="auto"/>
              <w:rPr>
                <w:b/>
              </w:rPr>
            </w:pPr>
          </w:p>
        </w:tc>
      </w:tr>
      <w:tr w:rsidR="00BE00CC" w:rsidRPr="00DC4ACB" w14:paraId="1D120727" w14:textId="77777777" w:rsidTr="006F75F8">
        <w:trPr>
          <w:trHeight w:val="528"/>
        </w:trPr>
        <w:tc>
          <w:tcPr>
            <w:tcW w:w="1651" w:type="dxa"/>
            <w:tcBorders>
              <w:top w:val="dashed" w:sz="4" w:space="0" w:color="ECCBCA"/>
              <w:bottom w:val="dashed" w:sz="4" w:space="0" w:color="ECCBCA"/>
              <w:right w:val="dashed" w:sz="4" w:space="0" w:color="ECCBCA"/>
            </w:tcBorders>
            <w:shd w:val="clear" w:color="auto" w:fill="auto"/>
            <w:vAlign w:val="center"/>
          </w:tcPr>
          <w:p w14:paraId="32B1755B" w14:textId="77777777" w:rsidR="00BE00CC" w:rsidRPr="00DC4ACB" w:rsidRDefault="00BE00CC" w:rsidP="006F75F8">
            <w:pPr>
              <w:spacing w:before="0" w:line="240" w:lineRule="auto"/>
              <w:rPr>
                <w:b/>
              </w:rPr>
            </w:pPr>
          </w:p>
        </w:tc>
        <w:tc>
          <w:tcPr>
            <w:tcW w:w="2020" w:type="dxa"/>
            <w:tcBorders>
              <w:top w:val="dashed" w:sz="4" w:space="0" w:color="ECCBCA"/>
              <w:left w:val="dashed" w:sz="4" w:space="0" w:color="ECCBCA"/>
              <w:bottom w:val="dashed" w:sz="4" w:space="0" w:color="ECCBCA"/>
              <w:right w:val="dashed" w:sz="4" w:space="0" w:color="ECCBCA"/>
            </w:tcBorders>
            <w:shd w:val="clear" w:color="auto" w:fill="auto"/>
            <w:vAlign w:val="center"/>
          </w:tcPr>
          <w:p w14:paraId="5CEFE77E" w14:textId="77777777" w:rsidR="00BE00CC" w:rsidRPr="00DC4ACB" w:rsidRDefault="00BE00CC" w:rsidP="006F75F8">
            <w:pPr>
              <w:spacing w:before="0" w:line="240" w:lineRule="auto"/>
              <w:rPr>
                <w:b/>
              </w:rPr>
            </w:pPr>
          </w:p>
        </w:tc>
        <w:tc>
          <w:tcPr>
            <w:tcW w:w="7065" w:type="dxa"/>
            <w:gridSpan w:val="4"/>
            <w:tcBorders>
              <w:top w:val="dashed" w:sz="4" w:space="0" w:color="ECCBCA"/>
              <w:left w:val="dashed" w:sz="4" w:space="0" w:color="ECCBCA"/>
              <w:bottom w:val="dashed" w:sz="4" w:space="0" w:color="ECCBCA"/>
            </w:tcBorders>
            <w:shd w:val="clear" w:color="auto" w:fill="auto"/>
            <w:vAlign w:val="center"/>
          </w:tcPr>
          <w:p w14:paraId="7A90B8E4" w14:textId="77777777" w:rsidR="00BE00CC" w:rsidRPr="00DC4ACB" w:rsidRDefault="00BE00CC" w:rsidP="006F75F8">
            <w:pPr>
              <w:spacing w:before="0" w:line="240" w:lineRule="auto"/>
              <w:rPr>
                <w:b/>
              </w:rPr>
            </w:pPr>
          </w:p>
        </w:tc>
      </w:tr>
      <w:tr w:rsidR="006F75F8" w:rsidRPr="00DC4ACB" w14:paraId="3367E5EE" w14:textId="77777777" w:rsidTr="006F75F8">
        <w:trPr>
          <w:trHeight w:val="528"/>
        </w:trPr>
        <w:tc>
          <w:tcPr>
            <w:tcW w:w="1651" w:type="dxa"/>
            <w:tcBorders>
              <w:top w:val="dashed" w:sz="4" w:space="0" w:color="ECCBCA"/>
              <w:bottom w:val="dashed" w:sz="4" w:space="0" w:color="ECCBCA"/>
              <w:right w:val="dashed" w:sz="4" w:space="0" w:color="ECCBCA"/>
            </w:tcBorders>
            <w:shd w:val="clear" w:color="auto" w:fill="auto"/>
            <w:vAlign w:val="center"/>
          </w:tcPr>
          <w:p w14:paraId="57A9349D" w14:textId="77777777" w:rsidR="006F75F8" w:rsidRPr="00DC4ACB" w:rsidRDefault="006F75F8" w:rsidP="006F75F8">
            <w:pPr>
              <w:spacing w:before="0" w:line="240" w:lineRule="auto"/>
              <w:rPr>
                <w:b/>
              </w:rPr>
            </w:pPr>
          </w:p>
        </w:tc>
        <w:tc>
          <w:tcPr>
            <w:tcW w:w="2020" w:type="dxa"/>
            <w:tcBorders>
              <w:top w:val="dashed" w:sz="4" w:space="0" w:color="ECCBCA"/>
              <w:left w:val="dashed" w:sz="4" w:space="0" w:color="ECCBCA"/>
              <w:bottom w:val="dashed" w:sz="4" w:space="0" w:color="ECCBCA"/>
              <w:right w:val="dashed" w:sz="4" w:space="0" w:color="ECCBCA"/>
            </w:tcBorders>
            <w:shd w:val="clear" w:color="auto" w:fill="auto"/>
            <w:vAlign w:val="center"/>
          </w:tcPr>
          <w:p w14:paraId="115455E3" w14:textId="77777777" w:rsidR="006F75F8" w:rsidRPr="00DC4ACB" w:rsidRDefault="006F75F8" w:rsidP="006F75F8">
            <w:pPr>
              <w:spacing w:before="0" w:line="240" w:lineRule="auto"/>
              <w:rPr>
                <w:b/>
              </w:rPr>
            </w:pPr>
          </w:p>
        </w:tc>
        <w:tc>
          <w:tcPr>
            <w:tcW w:w="7065" w:type="dxa"/>
            <w:gridSpan w:val="4"/>
            <w:tcBorders>
              <w:top w:val="dashed" w:sz="4" w:space="0" w:color="ECCBCA"/>
              <w:left w:val="dashed" w:sz="4" w:space="0" w:color="ECCBCA"/>
              <w:bottom w:val="dashed" w:sz="4" w:space="0" w:color="ECCBCA"/>
            </w:tcBorders>
            <w:shd w:val="clear" w:color="auto" w:fill="auto"/>
            <w:vAlign w:val="center"/>
          </w:tcPr>
          <w:p w14:paraId="6B6F99B0" w14:textId="77777777" w:rsidR="006F75F8" w:rsidRPr="00DC4ACB" w:rsidRDefault="006F75F8" w:rsidP="006F75F8">
            <w:pPr>
              <w:spacing w:before="0" w:line="240" w:lineRule="auto"/>
              <w:rPr>
                <w:b/>
              </w:rPr>
            </w:pPr>
          </w:p>
        </w:tc>
      </w:tr>
      <w:tr w:rsidR="006F75F8" w:rsidRPr="00DC4ACB" w14:paraId="40CA252F" w14:textId="77777777" w:rsidTr="006F75F8">
        <w:trPr>
          <w:trHeight w:val="528"/>
        </w:trPr>
        <w:tc>
          <w:tcPr>
            <w:tcW w:w="1651" w:type="dxa"/>
            <w:tcBorders>
              <w:top w:val="dashed" w:sz="4" w:space="0" w:color="ECCBCA"/>
              <w:bottom w:val="single" w:sz="12" w:space="0" w:color="auto"/>
              <w:right w:val="dashed" w:sz="4" w:space="0" w:color="ECCBCA"/>
            </w:tcBorders>
            <w:shd w:val="clear" w:color="auto" w:fill="auto"/>
            <w:vAlign w:val="center"/>
          </w:tcPr>
          <w:p w14:paraId="33ECB201" w14:textId="77777777" w:rsidR="006F75F8" w:rsidRPr="00DC4ACB" w:rsidRDefault="006F75F8" w:rsidP="006F75F8">
            <w:pPr>
              <w:spacing w:before="0" w:line="240" w:lineRule="auto"/>
              <w:rPr>
                <w:b/>
              </w:rPr>
            </w:pPr>
          </w:p>
        </w:tc>
        <w:tc>
          <w:tcPr>
            <w:tcW w:w="2020" w:type="dxa"/>
            <w:tcBorders>
              <w:top w:val="dashed" w:sz="4" w:space="0" w:color="ECCBCA"/>
              <w:left w:val="dashed" w:sz="4" w:space="0" w:color="ECCBCA"/>
              <w:bottom w:val="single" w:sz="12" w:space="0" w:color="auto"/>
              <w:right w:val="dashed" w:sz="4" w:space="0" w:color="ECCBCA"/>
            </w:tcBorders>
            <w:shd w:val="clear" w:color="auto" w:fill="auto"/>
            <w:vAlign w:val="center"/>
          </w:tcPr>
          <w:p w14:paraId="1A75A256" w14:textId="77777777" w:rsidR="006F75F8" w:rsidRPr="00DC4ACB" w:rsidRDefault="006F75F8" w:rsidP="006F75F8">
            <w:pPr>
              <w:spacing w:before="0" w:line="240" w:lineRule="auto"/>
              <w:rPr>
                <w:b/>
              </w:rPr>
            </w:pPr>
          </w:p>
        </w:tc>
        <w:tc>
          <w:tcPr>
            <w:tcW w:w="7065" w:type="dxa"/>
            <w:gridSpan w:val="4"/>
            <w:tcBorders>
              <w:top w:val="dashed" w:sz="4" w:space="0" w:color="ECCBCA"/>
              <w:left w:val="dashed" w:sz="4" w:space="0" w:color="ECCBCA"/>
              <w:bottom w:val="single" w:sz="12" w:space="0" w:color="auto"/>
            </w:tcBorders>
            <w:shd w:val="clear" w:color="auto" w:fill="auto"/>
            <w:vAlign w:val="center"/>
          </w:tcPr>
          <w:p w14:paraId="2DE18C25" w14:textId="77777777" w:rsidR="006F75F8" w:rsidRPr="00DC4ACB" w:rsidRDefault="006F75F8" w:rsidP="006F75F8">
            <w:pPr>
              <w:spacing w:before="0" w:line="240" w:lineRule="auto"/>
              <w:rPr>
                <w:b/>
              </w:rPr>
            </w:pPr>
          </w:p>
        </w:tc>
      </w:tr>
    </w:tbl>
    <w:p w14:paraId="26014954" w14:textId="77777777" w:rsidR="00430957" w:rsidRPr="00DC4ACB" w:rsidRDefault="00430957" w:rsidP="00430957">
      <w:pPr>
        <w:tabs>
          <w:tab w:val="num" w:pos="720"/>
        </w:tabs>
        <w:spacing w:before="0" w:line="240" w:lineRule="auto"/>
        <w:rPr>
          <w:b/>
          <w:bCs/>
          <w:color w:val="943634"/>
          <w:sz w:val="28"/>
          <w:szCs w:val="28"/>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22"/>
        <w:gridCol w:w="804"/>
      </w:tblGrid>
      <w:tr w:rsidR="00DC4ACB" w:rsidRPr="00DC4ACB" w14:paraId="3D1C171B" w14:textId="77777777" w:rsidTr="00DC4ACB">
        <w:trPr>
          <w:trHeight w:val="567"/>
        </w:trPr>
        <w:tc>
          <w:tcPr>
            <w:tcW w:w="9908" w:type="dxa"/>
            <w:tcBorders>
              <w:top w:val="single" w:sz="12" w:space="0" w:color="auto"/>
              <w:bottom w:val="nil"/>
              <w:right w:val="dashed" w:sz="4" w:space="0" w:color="ECCBCA"/>
            </w:tcBorders>
            <w:shd w:val="clear" w:color="auto" w:fill="ED6800"/>
            <w:vAlign w:val="center"/>
          </w:tcPr>
          <w:p w14:paraId="1A66D969" w14:textId="77777777" w:rsidR="00254945" w:rsidRPr="00DC4ACB" w:rsidRDefault="00430957" w:rsidP="004D34EE">
            <w:pPr>
              <w:spacing w:before="0" w:line="240" w:lineRule="auto"/>
              <w:rPr>
                <w:b/>
                <w:color w:val="000000" w:themeColor="text1"/>
                <w:sz w:val="28"/>
              </w:rPr>
            </w:pPr>
            <w:r w:rsidRPr="00DC4ACB">
              <w:rPr>
                <w:b/>
                <w:color w:val="000000" w:themeColor="text1"/>
                <w:sz w:val="28"/>
              </w:rPr>
              <w:t>Do I need to complete a DPIA?</w:t>
            </w:r>
          </w:p>
        </w:tc>
        <w:tc>
          <w:tcPr>
            <w:tcW w:w="828" w:type="dxa"/>
            <w:tcBorders>
              <w:top w:val="single" w:sz="12" w:space="0" w:color="auto"/>
              <w:left w:val="dashed" w:sz="4" w:space="0" w:color="ECCBCA"/>
              <w:bottom w:val="nil"/>
            </w:tcBorders>
            <w:shd w:val="clear" w:color="auto" w:fill="ED6800"/>
            <w:vAlign w:val="center"/>
          </w:tcPr>
          <w:p w14:paraId="76AF45F7" w14:textId="77777777" w:rsidR="00254945" w:rsidRPr="00DC4ACB" w:rsidRDefault="00254945" w:rsidP="00430957">
            <w:pPr>
              <w:spacing w:before="0" w:line="240" w:lineRule="auto"/>
              <w:jc w:val="center"/>
              <w:rPr>
                <w:b/>
                <w:color w:val="000000" w:themeColor="text1"/>
                <w:sz w:val="28"/>
              </w:rPr>
            </w:pPr>
            <w:r w:rsidRPr="00DC4ACB">
              <w:rPr>
                <w:b/>
                <w:color w:val="000000" w:themeColor="text1"/>
                <w:sz w:val="28"/>
              </w:rPr>
              <w:t>Y/N</w:t>
            </w:r>
          </w:p>
        </w:tc>
      </w:tr>
      <w:tr w:rsidR="00254945" w:rsidRPr="00DC4ACB" w14:paraId="4CB6724C" w14:textId="77777777" w:rsidTr="00DC4ACB">
        <w:trPr>
          <w:trHeight w:val="567"/>
        </w:trPr>
        <w:tc>
          <w:tcPr>
            <w:tcW w:w="9908" w:type="dxa"/>
            <w:tcBorders>
              <w:top w:val="nil"/>
              <w:bottom w:val="dashed" w:sz="4" w:space="0" w:color="ECCBCA"/>
            </w:tcBorders>
            <w:shd w:val="clear" w:color="auto" w:fill="FFD1AF"/>
            <w:vAlign w:val="center"/>
          </w:tcPr>
          <w:p w14:paraId="79AF42BE" w14:textId="77777777" w:rsidR="00254945" w:rsidRPr="006E03A2" w:rsidRDefault="00E63FBE" w:rsidP="004D34EE">
            <w:pPr>
              <w:spacing w:before="0" w:line="240" w:lineRule="auto"/>
              <w:rPr>
                <w:color w:val="595959" w:themeColor="text1" w:themeTint="A6"/>
              </w:rPr>
            </w:pPr>
            <w:r w:rsidRPr="006E03A2">
              <w:rPr>
                <w:color w:val="595959" w:themeColor="text1" w:themeTint="A6"/>
              </w:rPr>
              <w:t>Will the project involve the collection of new information about individuals?</w:t>
            </w:r>
          </w:p>
        </w:tc>
        <w:tc>
          <w:tcPr>
            <w:tcW w:w="828" w:type="dxa"/>
            <w:tcBorders>
              <w:top w:val="nil"/>
              <w:bottom w:val="dashed" w:sz="4" w:space="0" w:color="ECCBCA"/>
            </w:tcBorders>
            <w:vAlign w:val="center"/>
          </w:tcPr>
          <w:p w14:paraId="53A06E5B" w14:textId="77777777" w:rsidR="00254945" w:rsidRPr="00DC4ACB" w:rsidRDefault="00254945" w:rsidP="00430957">
            <w:pPr>
              <w:spacing w:before="0" w:line="240" w:lineRule="auto"/>
              <w:jc w:val="center"/>
            </w:pPr>
          </w:p>
        </w:tc>
      </w:tr>
      <w:tr w:rsidR="00254945" w:rsidRPr="00DC4ACB" w14:paraId="40B0A878" w14:textId="77777777" w:rsidTr="00DC4ACB">
        <w:trPr>
          <w:trHeight w:val="567"/>
        </w:trPr>
        <w:tc>
          <w:tcPr>
            <w:tcW w:w="9908" w:type="dxa"/>
            <w:tcBorders>
              <w:top w:val="nil"/>
              <w:bottom w:val="dashed" w:sz="4" w:space="0" w:color="ECCBCA"/>
            </w:tcBorders>
            <w:shd w:val="clear" w:color="auto" w:fill="FFD1AF"/>
            <w:vAlign w:val="center"/>
          </w:tcPr>
          <w:p w14:paraId="0E4BB444" w14:textId="77777777" w:rsidR="00254945" w:rsidRPr="006E03A2" w:rsidRDefault="0079621B" w:rsidP="004D34EE">
            <w:pPr>
              <w:spacing w:before="0" w:line="240" w:lineRule="auto"/>
              <w:rPr>
                <w:color w:val="595959" w:themeColor="text1" w:themeTint="A6"/>
              </w:rPr>
            </w:pPr>
            <w:r w:rsidRPr="006E03A2">
              <w:rPr>
                <w:color w:val="595959" w:themeColor="text1" w:themeTint="A6"/>
              </w:rPr>
              <w:t>Will the project compel individuals to provide information about them?</w:t>
            </w:r>
          </w:p>
        </w:tc>
        <w:tc>
          <w:tcPr>
            <w:tcW w:w="828" w:type="dxa"/>
            <w:tcBorders>
              <w:top w:val="nil"/>
              <w:bottom w:val="dashed" w:sz="4" w:space="0" w:color="ECCBCA"/>
            </w:tcBorders>
            <w:vAlign w:val="center"/>
          </w:tcPr>
          <w:p w14:paraId="094F4257" w14:textId="77777777" w:rsidR="00254945" w:rsidRPr="00DC4ACB" w:rsidRDefault="00254945" w:rsidP="00430957">
            <w:pPr>
              <w:spacing w:before="0" w:line="240" w:lineRule="auto"/>
              <w:jc w:val="center"/>
            </w:pPr>
          </w:p>
        </w:tc>
      </w:tr>
      <w:tr w:rsidR="00254945" w:rsidRPr="00DC4ACB" w14:paraId="07D71F79" w14:textId="77777777" w:rsidTr="00DC4ACB">
        <w:trPr>
          <w:trHeight w:val="567"/>
        </w:trPr>
        <w:tc>
          <w:tcPr>
            <w:tcW w:w="9908" w:type="dxa"/>
            <w:tcBorders>
              <w:top w:val="nil"/>
              <w:bottom w:val="dashed" w:sz="4" w:space="0" w:color="ECCBCA"/>
            </w:tcBorders>
            <w:shd w:val="clear" w:color="auto" w:fill="FFD1AF"/>
            <w:vAlign w:val="center"/>
          </w:tcPr>
          <w:p w14:paraId="543BEB85" w14:textId="77777777" w:rsidR="00254945" w:rsidRPr="006E03A2" w:rsidRDefault="0079621B" w:rsidP="004D34EE">
            <w:pPr>
              <w:spacing w:before="0" w:line="240" w:lineRule="auto"/>
              <w:rPr>
                <w:color w:val="595959" w:themeColor="text1" w:themeTint="A6"/>
              </w:rPr>
            </w:pPr>
            <w:r w:rsidRPr="006E03A2">
              <w:rPr>
                <w:color w:val="595959" w:themeColor="text1" w:themeTint="A6"/>
              </w:rPr>
              <w:t>Will information about individuals be disclosed to organisations or people who have not previously had routine access to the information?</w:t>
            </w:r>
          </w:p>
        </w:tc>
        <w:tc>
          <w:tcPr>
            <w:tcW w:w="828" w:type="dxa"/>
            <w:tcBorders>
              <w:top w:val="nil"/>
              <w:bottom w:val="dashed" w:sz="4" w:space="0" w:color="ECCBCA"/>
            </w:tcBorders>
            <w:vAlign w:val="center"/>
          </w:tcPr>
          <w:p w14:paraId="19C724AF" w14:textId="77777777" w:rsidR="00254945" w:rsidRPr="00DC4ACB" w:rsidRDefault="00254945" w:rsidP="00430957">
            <w:pPr>
              <w:spacing w:before="0" w:line="240" w:lineRule="auto"/>
              <w:jc w:val="center"/>
            </w:pPr>
          </w:p>
        </w:tc>
      </w:tr>
      <w:tr w:rsidR="00254945" w:rsidRPr="00DC4ACB" w14:paraId="2AF09B2E" w14:textId="77777777" w:rsidTr="00DC4ACB">
        <w:trPr>
          <w:trHeight w:val="567"/>
        </w:trPr>
        <w:tc>
          <w:tcPr>
            <w:tcW w:w="9908" w:type="dxa"/>
            <w:tcBorders>
              <w:top w:val="nil"/>
              <w:bottom w:val="dashed" w:sz="4" w:space="0" w:color="ECCBCA"/>
            </w:tcBorders>
            <w:shd w:val="clear" w:color="auto" w:fill="FFD1AF"/>
            <w:vAlign w:val="center"/>
          </w:tcPr>
          <w:p w14:paraId="62DF2CE3" w14:textId="77777777" w:rsidR="00254945" w:rsidRPr="006E03A2" w:rsidRDefault="0079621B" w:rsidP="004D34EE">
            <w:pPr>
              <w:spacing w:before="0" w:line="240" w:lineRule="auto"/>
              <w:rPr>
                <w:color w:val="595959" w:themeColor="text1" w:themeTint="A6"/>
              </w:rPr>
            </w:pPr>
            <w:r w:rsidRPr="006E03A2">
              <w:rPr>
                <w:color w:val="595959" w:themeColor="text1" w:themeTint="A6"/>
              </w:rPr>
              <w:t>Are you using information about individuals for a purpose it is not currently used for, or in a way it is not currently used?</w:t>
            </w:r>
          </w:p>
        </w:tc>
        <w:tc>
          <w:tcPr>
            <w:tcW w:w="828" w:type="dxa"/>
            <w:tcBorders>
              <w:top w:val="nil"/>
              <w:bottom w:val="dashed" w:sz="4" w:space="0" w:color="ECCBCA"/>
            </w:tcBorders>
            <w:vAlign w:val="center"/>
          </w:tcPr>
          <w:p w14:paraId="26C9E8B1" w14:textId="77777777" w:rsidR="00254945" w:rsidRPr="00DC4ACB" w:rsidRDefault="00254945" w:rsidP="00430957">
            <w:pPr>
              <w:spacing w:before="0" w:line="240" w:lineRule="auto"/>
              <w:jc w:val="center"/>
            </w:pPr>
          </w:p>
        </w:tc>
      </w:tr>
      <w:tr w:rsidR="0079621B" w:rsidRPr="00DC4ACB" w14:paraId="3B56713A" w14:textId="77777777" w:rsidTr="00DC4ACB">
        <w:trPr>
          <w:trHeight w:val="567"/>
        </w:trPr>
        <w:tc>
          <w:tcPr>
            <w:tcW w:w="9908" w:type="dxa"/>
            <w:tcBorders>
              <w:top w:val="nil"/>
              <w:bottom w:val="dashed" w:sz="4" w:space="0" w:color="ECCBCA"/>
            </w:tcBorders>
            <w:shd w:val="clear" w:color="auto" w:fill="FFD1AF"/>
            <w:vAlign w:val="center"/>
          </w:tcPr>
          <w:p w14:paraId="6B7DF51F" w14:textId="77777777" w:rsidR="0079621B" w:rsidRPr="006E03A2" w:rsidRDefault="0079621B" w:rsidP="0079621B">
            <w:pPr>
              <w:spacing w:before="0" w:line="240" w:lineRule="auto"/>
              <w:rPr>
                <w:color w:val="595959" w:themeColor="text1" w:themeTint="A6"/>
              </w:rPr>
            </w:pPr>
            <w:r w:rsidRPr="006E03A2">
              <w:rPr>
                <w:color w:val="595959" w:themeColor="text1" w:themeTint="A6"/>
              </w:rPr>
              <w:t>Does the project involve you using new technology which might be perceived as being privacy intrusive? For example, the use of biometrics or facial recognition.</w:t>
            </w:r>
          </w:p>
        </w:tc>
        <w:tc>
          <w:tcPr>
            <w:tcW w:w="828" w:type="dxa"/>
            <w:tcBorders>
              <w:top w:val="nil"/>
              <w:bottom w:val="dashed" w:sz="4" w:space="0" w:color="ECCBCA"/>
            </w:tcBorders>
            <w:vAlign w:val="center"/>
          </w:tcPr>
          <w:p w14:paraId="5A31960E" w14:textId="77777777" w:rsidR="0079621B" w:rsidRPr="00DC4ACB" w:rsidRDefault="0079621B" w:rsidP="00430957">
            <w:pPr>
              <w:spacing w:before="0" w:line="240" w:lineRule="auto"/>
              <w:jc w:val="center"/>
            </w:pPr>
          </w:p>
        </w:tc>
      </w:tr>
      <w:tr w:rsidR="0079621B" w:rsidRPr="00DC4ACB" w14:paraId="439ED91D" w14:textId="77777777" w:rsidTr="00DC4ACB">
        <w:trPr>
          <w:trHeight w:val="567"/>
        </w:trPr>
        <w:tc>
          <w:tcPr>
            <w:tcW w:w="9908" w:type="dxa"/>
            <w:tcBorders>
              <w:top w:val="nil"/>
              <w:bottom w:val="dashed" w:sz="4" w:space="0" w:color="ECCBCA"/>
            </w:tcBorders>
            <w:shd w:val="clear" w:color="auto" w:fill="FFD1AF"/>
            <w:vAlign w:val="center"/>
          </w:tcPr>
          <w:p w14:paraId="7E428540" w14:textId="77777777" w:rsidR="0079621B" w:rsidRPr="006E03A2" w:rsidRDefault="0079621B" w:rsidP="0079621B">
            <w:pPr>
              <w:spacing w:before="0" w:line="240" w:lineRule="auto"/>
              <w:rPr>
                <w:color w:val="595959" w:themeColor="text1" w:themeTint="A6"/>
              </w:rPr>
            </w:pPr>
            <w:r w:rsidRPr="006E03A2">
              <w:rPr>
                <w:color w:val="595959" w:themeColor="text1" w:themeTint="A6"/>
              </w:rPr>
              <w:t xml:space="preserve">Will the project result in you making decisions or </w:t>
            </w:r>
            <w:proofErr w:type="gramStart"/>
            <w:r w:rsidRPr="006E03A2">
              <w:rPr>
                <w:color w:val="595959" w:themeColor="text1" w:themeTint="A6"/>
              </w:rPr>
              <w:t>taking action</w:t>
            </w:r>
            <w:proofErr w:type="gramEnd"/>
            <w:r w:rsidRPr="006E03A2">
              <w:rPr>
                <w:color w:val="595959" w:themeColor="text1" w:themeTint="A6"/>
              </w:rPr>
              <w:t xml:space="preserve"> against individuals in ways which can have a significant impact on them?</w:t>
            </w:r>
          </w:p>
        </w:tc>
        <w:tc>
          <w:tcPr>
            <w:tcW w:w="828" w:type="dxa"/>
            <w:tcBorders>
              <w:top w:val="nil"/>
              <w:bottom w:val="dashed" w:sz="4" w:space="0" w:color="ECCBCA"/>
            </w:tcBorders>
            <w:vAlign w:val="center"/>
          </w:tcPr>
          <w:p w14:paraId="58FED784" w14:textId="77777777" w:rsidR="0079621B" w:rsidRPr="00DC4ACB" w:rsidRDefault="0079621B" w:rsidP="00430957">
            <w:pPr>
              <w:spacing w:before="0" w:line="240" w:lineRule="auto"/>
              <w:jc w:val="center"/>
            </w:pPr>
          </w:p>
        </w:tc>
      </w:tr>
      <w:tr w:rsidR="0079621B" w:rsidRPr="00DC4ACB" w14:paraId="29C4F036" w14:textId="77777777" w:rsidTr="00DC4ACB">
        <w:trPr>
          <w:trHeight w:val="567"/>
        </w:trPr>
        <w:tc>
          <w:tcPr>
            <w:tcW w:w="9908" w:type="dxa"/>
            <w:tcBorders>
              <w:top w:val="nil"/>
              <w:bottom w:val="dashed" w:sz="4" w:space="0" w:color="ECCBCA"/>
            </w:tcBorders>
            <w:shd w:val="clear" w:color="auto" w:fill="FFD1AF"/>
            <w:vAlign w:val="center"/>
          </w:tcPr>
          <w:p w14:paraId="3FFC1888" w14:textId="77777777" w:rsidR="0079621B" w:rsidRPr="006E03A2" w:rsidRDefault="0079621B" w:rsidP="0079621B">
            <w:pPr>
              <w:spacing w:before="0" w:line="240" w:lineRule="auto"/>
              <w:rPr>
                <w:color w:val="595959" w:themeColor="text1" w:themeTint="A6"/>
              </w:rPr>
            </w:pPr>
            <w:r w:rsidRPr="006E03A2">
              <w:rPr>
                <w:color w:val="595959" w:themeColor="text1" w:themeTint="A6"/>
              </w:rPr>
              <w:t xml:space="preserve">Is the information about individuals of a kind particularly likely to raise privacy concerns or expectations? For example, health records, criminal </w:t>
            </w:r>
            <w:proofErr w:type="gramStart"/>
            <w:r w:rsidRPr="006E03A2">
              <w:rPr>
                <w:color w:val="595959" w:themeColor="text1" w:themeTint="A6"/>
              </w:rPr>
              <w:t>records</w:t>
            </w:r>
            <w:proofErr w:type="gramEnd"/>
            <w:r w:rsidRPr="006E03A2">
              <w:rPr>
                <w:color w:val="595959" w:themeColor="text1" w:themeTint="A6"/>
              </w:rPr>
              <w:t xml:space="preserve"> or other information that people would consider to be particularly private.</w:t>
            </w:r>
          </w:p>
        </w:tc>
        <w:tc>
          <w:tcPr>
            <w:tcW w:w="828" w:type="dxa"/>
            <w:tcBorders>
              <w:top w:val="nil"/>
              <w:bottom w:val="dashed" w:sz="4" w:space="0" w:color="ECCBCA"/>
            </w:tcBorders>
            <w:vAlign w:val="center"/>
          </w:tcPr>
          <w:p w14:paraId="454601EE" w14:textId="77777777" w:rsidR="0079621B" w:rsidRPr="00DC4ACB" w:rsidRDefault="0079621B" w:rsidP="00430957">
            <w:pPr>
              <w:spacing w:before="0" w:line="240" w:lineRule="auto"/>
              <w:jc w:val="center"/>
            </w:pPr>
          </w:p>
        </w:tc>
      </w:tr>
      <w:tr w:rsidR="0079621B" w:rsidRPr="00DC4ACB" w14:paraId="55D32275" w14:textId="77777777" w:rsidTr="00DC4ACB">
        <w:trPr>
          <w:trHeight w:val="567"/>
        </w:trPr>
        <w:tc>
          <w:tcPr>
            <w:tcW w:w="9908" w:type="dxa"/>
            <w:tcBorders>
              <w:top w:val="dashed" w:sz="4" w:space="0" w:color="ECCBCA"/>
              <w:bottom w:val="single" w:sz="12" w:space="0" w:color="auto"/>
            </w:tcBorders>
            <w:shd w:val="clear" w:color="auto" w:fill="FFD1AF"/>
            <w:vAlign w:val="center"/>
          </w:tcPr>
          <w:p w14:paraId="03401EEA" w14:textId="77777777" w:rsidR="0079621B" w:rsidRPr="006E03A2" w:rsidRDefault="0079621B" w:rsidP="0079621B">
            <w:pPr>
              <w:spacing w:before="0" w:line="240" w:lineRule="auto"/>
              <w:ind w:right="57"/>
              <w:rPr>
                <w:color w:val="595959" w:themeColor="text1" w:themeTint="A6"/>
              </w:rPr>
            </w:pPr>
            <w:r w:rsidRPr="006E03A2">
              <w:rPr>
                <w:color w:val="595959" w:themeColor="text1" w:themeTint="A6"/>
              </w:rPr>
              <w:t>Will the project require you to contact individuals in ways which they may find intrusive?</w:t>
            </w:r>
          </w:p>
        </w:tc>
        <w:tc>
          <w:tcPr>
            <w:tcW w:w="828" w:type="dxa"/>
            <w:tcBorders>
              <w:top w:val="dashed" w:sz="4" w:space="0" w:color="ECCBCA"/>
              <w:bottom w:val="single" w:sz="12" w:space="0" w:color="auto"/>
            </w:tcBorders>
            <w:vAlign w:val="center"/>
          </w:tcPr>
          <w:p w14:paraId="4DEE9B93" w14:textId="77777777" w:rsidR="0079621B" w:rsidRPr="00DC4ACB" w:rsidRDefault="0079621B" w:rsidP="00430957">
            <w:pPr>
              <w:spacing w:before="0" w:line="240" w:lineRule="auto"/>
              <w:jc w:val="center"/>
            </w:pPr>
          </w:p>
        </w:tc>
      </w:tr>
    </w:tbl>
    <w:p w14:paraId="1FDDBAFF" w14:textId="77777777" w:rsidR="0079621B" w:rsidRPr="00DC4ACB" w:rsidRDefault="0079621B" w:rsidP="00FF4721">
      <w:pPr>
        <w:spacing w:before="0" w:line="240" w:lineRule="auto"/>
      </w:pPr>
      <w:r w:rsidRPr="00DC4ACB">
        <w:t xml:space="preserve">If you have answered “Yes” to any of the </w:t>
      </w:r>
      <w:r w:rsidR="00430957" w:rsidRPr="00DC4ACB">
        <w:t xml:space="preserve">above </w:t>
      </w:r>
      <w:r w:rsidRPr="00DC4ACB">
        <w:t>questions, a DPIA needs to be completed</w:t>
      </w:r>
      <w:r w:rsidR="006D1180" w:rsidRPr="00DC4ACB">
        <w:t>.</w:t>
      </w:r>
    </w:p>
    <w:p w14:paraId="185B8FF9" w14:textId="77777777" w:rsidR="006F75F8" w:rsidRPr="00DC4ACB" w:rsidRDefault="006F75F8" w:rsidP="00FF4721">
      <w:pPr>
        <w:spacing w:before="0" w:line="240" w:lineRule="auto"/>
      </w:pPr>
      <w:r w:rsidRPr="00DC4ACB">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26"/>
      </w:tblGrid>
      <w:tr w:rsidR="00DC4ACB" w:rsidRPr="00DC4ACB" w14:paraId="51D105AB" w14:textId="77777777" w:rsidTr="00DC4ACB">
        <w:trPr>
          <w:trHeight w:val="567"/>
        </w:trPr>
        <w:tc>
          <w:tcPr>
            <w:tcW w:w="10736" w:type="dxa"/>
            <w:tcBorders>
              <w:bottom w:val="nil"/>
            </w:tcBorders>
            <w:shd w:val="clear" w:color="auto" w:fill="ED6800"/>
            <w:vAlign w:val="center"/>
          </w:tcPr>
          <w:p w14:paraId="0BAEF3F0" w14:textId="77777777" w:rsidR="00237E38" w:rsidRPr="00DC4ACB" w:rsidRDefault="00A612E8" w:rsidP="008F4CC0">
            <w:pPr>
              <w:spacing w:before="0" w:line="240" w:lineRule="auto"/>
              <w:rPr>
                <w:b/>
                <w:color w:val="000000" w:themeColor="text1"/>
              </w:rPr>
            </w:pPr>
            <w:r w:rsidRPr="00DC4ACB">
              <w:rPr>
                <w:b/>
                <w:color w:val="000000" w:themeColor="text1"/>
              </w:rPr>
              <w:lastRenderedPageBreak/>
              <w:t xml:space="preserve">1. Outline of the project, </w:t>
            </w:r>
            <w:proofErr w:type="gramStart"/>
            <w:r w:rsidRPr="00DC4ACB">
              <w:rPr>
                <w:b/>
                <w:color w:val="000000" w:themeColor="text1"/>
              </w:rPr>
              <w:t>objectives</w:t>
            </w:r>
            <w:proofErr w:type="gramEnd"/>
            <w:r w:rsidRPr="00DC4ACB">
              <w:rPr>
                <w:b/>
                <w:color w:val="000000" w:themeColor="text1"/>
              </w:rPr>
              <w:t xml:space="preserve"> and benefits</w:t>
            </w:r>
          </w:p>
        </w:tc>
      </w:tr>
      <w:tr w:rsidR="006E03A2" w:rsidRPr="006E03A2" w14:paraId="43C46A0F" w14:textId="77777777" w:rsidTr="00DC4ACB">
        <w:trPr>
          <w:trHeight w:val="567"/>
        </w:trPr>
        <w:tc>
          <w:tcPr>
            <w:tcW w:w="10736" w:type="dxa"/>
            <w:tcBorders>
              <w:top w:val="nil"/>
              <w:bottom w:val="nil"/>
            </w:tcBorders>
            <w:shd w:val="clear" w:color="auto" w:fill="FFD1AF"/>
            <w:vAlign w:val="center"/>
          </w:tcPr>
          <w:p w14:paraId="5AD355E6" w14:textId="4F2150E4" w:rsidR="00237E38" w:rsidRPr="006E03A2" w:rsidRDefault="00A612E8" w:rsidP="008F4CC0">
            <w:pPr>
              <w:spacing w:before="0" w:line="240" w:lineRule="auto"/>
              <w:rPr>
                <w:color w:val="595959" w:themeColor="text1" w:themeTint="A6"/>
              </w:rPr>
            </w:pPr>
            <w:r w:rsidRPr="006E03A2">
              <w:rPr>
                <w:color w:val="595959" w:themeColor="text1" w:themeTint="A6"/>
              </w:rPr>
              <w:t>What does the project aim to achieve, including what the benefits will</w:t>
            </w:r>
            <w:r w:rsidR="005813EF" w:rsidRPr="006E03A2">
              <w:rPr>
                <w:color w:val="595959" w:themeColor="text1" w:themeTint="A6"/>
              </w:rPr>
              <w:t xml:space="preserve"> be to the </w:t>
            </w:r>
            <w:r w:rsidR="002C172E">
              <w:rPr>
                <w:color w:val="595959" w:themeColor="text1" w:themeTint="A6"/>
              </w:rPr>
              <w:t>organisation</w:t>
            </w:r>
            <w:r w:rsidR="005813EF" w:rsidRPr="006E03A2">
              <w:rPr>
                <w:color w:val="595959" w:themeColor="text1" w:themeTint="A6"/>
              </w:rPr>
              <w:t>, to individuals and to other parties?</w:t>
            </w:r>
          </w:p>
          <w:p w14:paraId="78933E28" w14:textId="77777777" w:rsidR="005813EF" w:rsidRPr="006E03A2" w:rsidRDefault="005813EF" w:rsidP="008F4CC0">
            <w:pPr>
              <w:spacing w:before="0" w:line="240" w:lineRule="auto"/>
              <w:rPr>
                <w:color w:val="595959" w:themeColor="text1" w:themeTint="A6"/>
              </w:rPr>
            </w:pPr>
            <w:r w:rsidRPr="006E03A2">
              <w:rPr>
                <w:color w:val="595959" w:themeColor="text1" w:themeTint="A6"/>
              </w:rPr>
              <w:t>If this is not a new process, but a change to an existing, please describe the proposed changes.</w:t>
            </w:r>
          </w:p>
        </w:tc>
      </w:tr>
      <w:tr w:rsidR="00237E38" w:rsidRPr="00DC4ACB" w14:paraId="7B7B2F46" w14:textId="77777777" w:rsidTr="004D1389">
        <w:trPr>
          <w:trHeight w:val="12420"/>
        </w:trPr>
        <w:tc>
          <w:tcPr>
            <w:tcW w:w="10736" w:type="dxa"/>
            <w:tcBorders>
              <w:top w:val="nil"/>
              <w:bottom w:val="single" w:sz="12" w:space="0" w:color="auto"/>
            </w:tcBorders>
            <w:shd w:val="clear" w:color="auto" w:fill="auto"/>
            <w:vAlign w:val="center"/>
          </w:tcPr>
          <w:p w14:paraId="6125A015" w14:textId="77777777" w:rsidR="00237E38" w:rsidRPr="00DC4ACB" w:rsidRDefault="00237E38" w:rsidP="008F4CC0">
            <w:pPr>
              <w:spacing w:before="0" w:line="240" w:lineRule="auto"/>
            </w:pPr>
          </w:p>
        </w:tc>
      </w:tr>
    </w:tbl>
    <w:p w14:paraId="3FD194FA" w14:textId="182201E6" w:rsidR="004D1389" w:rsidRPr="00DC4ACB" w:rsidRDefault="004D1389"/>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26"/>
      </w:tblGrid>
      <w:tr w:rsidR="00DC4ACB" w:rsidRPr="00DC4ACB" w14:paraId="37FB9399" w14:textId="77777777" w:rsidTr="00F916D3">
        <w:trPr>
          <w:trHeight w:val="567"/>
        </w:trPr>
        <w:tc>
          <w:tcPr>
            <w:tcW w:w="9326" w:type="dxa"/>
            <w:tcBorders>
              <w:bottom w:val="nil"/>
            </w:tcBorders>
            <w:shd w:val="clear" w:color="auto" w:fill="ED6800"/>
            <w:vAlign w:val="center"/>
          </w:tcPr>
          <w:p w14:paraId="664D2118" w14:textId="77777777" w:rsidR="00B33E7D" w:rsidRPr="00DC4ACB" w:rsidRDefault="005813EF" w:rsidP="008F4CC0">
            <w:pPr>
              <w:spacing w:before="0" w:line="240" w:lineRule="auto"/>
              <w:rPr>
                <w:b/>
                <w:color w:val="000000" w:themeColor="text1"/>
              </w:rPr>
            </w:pPr>
            <w:r w:rsidRPr="00DC4ACB">
              <w:rPr>
                <w:b/>
                <w:color w:val="000000" w:themeColor="text1"/>
              </w:rPr>
              <w:t>2. Describe the intended use of personal data</w:t>
            </w:r>
          </w:p>
        </w:tc>
      </w:tr>
      <w:tr w:rsidR="006E03A2" w:rsidRPr="006E03A2" w14:paraId="2499AC90" w14:textId="77777777" w:rsidTr="00F916D3">
        <w:trPr>
          <w:trHeight w:val="567"/>
        </w:trPr>
        <w:tc>
          <w:tcPr>
            <w:tcW w:w="9326" w:type="dxa"/>
            <w:tcBorders>
              <w:top w:val="nil"/>
              <w:bottom w:val="nil"/>
            </w:tcBorders>
            <w:shd w:val="clear" w:color="auto" w:fill="FFD1AF"/>
            <w:vAlign w:val="center"/>
          </w:tcPr>
          <w:p w14:paraId="470F9CD9" w14:textId="77777777" w:rsidR="00B33E7D" w:rsidRDefault="005813EF" w:rsidP="002C172E">
            <w:pPr>
              <w:spacing w:before="0" w:after="120" w:line="240" w:lineRule="auto"/>
              <w:rPr>
                <w:b/>
                <w:color w:val="595959" w:themeColor="text1" w:themeTint="A6"/>
              </w:rPr>
            </w:pPr>
            <w:r w:rsidRPr="006E03A2">
              <w:rPr>
                <w:b/>
                <w:color w:val="595959" w:themeColor="text1" w:themeTint="A6"/>
              </w:rPr>
              <w:t>a) Describe the nature of the processing</w:t>
            </w:r>
          </w:p>
          <w:p w14:paraId="38741093" w14:textId="77777777" w:rsidR="002C172E" w:rsidRPr="002C172E" w:rsidRDefault="002C172E" w:rsidP="002C172E">
            <w:pPr>
              <w:spacing w:before="0" w:line="240" w:lineRule="auto"/>
              <w:rPr>
                <w:color w:val="595959" w:themeColor="text1" w:themeTint="A6"/>
              </w:rPr>
            </w:pPr>
            <w:r w:rsidRPr="002C172E">
              <w:rPr>
                <w:color w:val="595959" w:themeColor="text1" w:themeTint="A6"/>
              </w:rPr>
              <w:t>The nature of the processing is what you plan to do with the personal data.  This should include:</w:t>
            </w:r>
          </w:p>
          <w:p w14:paraId="57ACAF5E" w14:textId="77777777" w:rsidR="002C172E" w:rsidRPr="002C172E" w:rsidRDefault="002C172E" w:rsidP="002C172E">
            <w:pPr>
              <w:pStyle w:val="ListParagraph"/>
              <w:numPr>
                <w:ilvl w:val="0"/>
                <w:numId w:val="21"/>
              </w:numPr>
              <w:spacing w:after="0"/>
              <w:rPr>
                <w:rFonts w:cs="Arial"/>
                <w:color w:val="595959" w:themeColor="text1" w:themeTint="A6"/>
              </w:rPr>
            </w:pPr>
            <w:r w:rsidRPr="002C172E">
              <w:rPr>
                <w:rFonts w:cs="Arial"/>
                <w:color w:val="595959" w:themeColor="text1" w:themeTint="A6"/>
              </w:rPr>
              <w:t>How you collect the data</w:t>
            </w:r>
          </w:p>
          <w:p w14:paraId="16D08C6E" w14:textId="77777777" w:rsidR="002C172E" w:rsidRPr="002C172E" w:rsidRDefault="002C172E" w:rsidP="002C172E">
            <w:pPr>
              <w:pStyle w:val="ListParagraph"/>
              <w:numPr>
                <w:ilvl w:val="0"/>
                <w:numId w:val="21"/>
              </w:numPr>
              <w:spacing w:after="0"/>
              <w:rPr>
                <w:rFonts w:cs="Arial"/>
                <w:color w:val="595959" w:themeColor="text1" w:themeTint="A6"/>
              </w:rPr>
            </w:pPr>
            <w:r w:rsidRPr="002C172E">
              <w:rPr>
                <w:rFonts w:cs="Arial"/>
                <w:color w:val="595959" w:themeColor="text1" w:themeTint="A6"/>
              </w:rPr>
              <w:t>How you store the data</w:t>
            </w:r>
          </w:p>
          <w:p w14:paraId="59A82549" w14:textId="77777777" w:rsidR="002C172E" w:rsidRPr="002C172E" w:rsidRDefault="002C172E" w:rsidP="002C172E">
            <w:pPr>
              <w:pStyle w:val="ListParagraph"/>
              <w:numPr>
                <w:ilvl w:val="0"/>
                <w:numId w:val="21"/>
              </w:numPr>
              <w:spacing w:after="0"/>
              <w:rPr>
                <w:rFonts w:cs="Arial"/>
                <w:color w:val="595959" w:themeColor="text1" w:themeTint="A6"/>
              </w:rPr>
            </w:pPr>
            <w:r w:rsidRPr="002C172E">
              <w:rPr>
                <w:rFonts w:cs="Arial"/>
                <w:color w:val="595959" w:themeColor="text1" w:themeTint="A6"/>
              </w:rPr>
              <w:t>How you use the data</w:t>
            </w:r>
          </w:p>
          <w:p w14:paraId="22AB4CBE" w14:textId="77777777" w:rsidR="002C172E" w:rsidRPr="002C172E" w:rsidRDefault="002C172E" w:rsidP="002C172E">
            <w:pPr>
              <w:pStyle w:val="ListParagraph"/>
              <w:numPr>
                <w:ilvl w:val="0"/>
                <w:numId w:val="21"/>
              </w:numPr>
              <w:spacing w:after="0"/>
              <w:rPr>
                <w:rFonts w:cs="Arial"/>
                <w:color w:val="595959" w:themeColor="text1" w:themeTint="A6"/>
              </w:rPr>
            </w:pPr>
            <w:r w:rsidRPr="002C172E">
              <w:rPr>
                <w:rFonts w:cs="Arial"/>
                <w:color w:val="595959" w:themeColor="text1" w:themeTint="A6"/>
              </w:rPr>
              <w:t xml:space="preserve">Who has access to the </w:t>
            </w:r>
            <w:proofErr w:type="gramStart"/>
            <w:r w:rsidRPr="002C172E">
              <w:rPr>
                <w:rFonts w:cs="Arial"/>
                <w:color w:val="595959" w:themeColor="text1" w:themeTint="A6"/>
              </w:rPr>
              <w:t>data</w:t>
            </w:r>
            <w:proofErr w:type="gramEnd"/>
          </w:p>
          <w:p w14:paraId="20ABEC18" w14:textId="77777777" w:rsidR="002C172E" w:rsidRPr="002C172E" w:rsidRDefault="002C172E" w:rsidP="002C172E">
            <w:pPr>
              <w:pStyle w:val="ListParagraph"/>
              <w:numPr>
                <w:ilvl w:val="0"/>
                <w:numId w:val="21"/>
              </w:numPr>
              <w:spacing w:after="0"/>
              <w:rPr>
                <w:rFonts w:cs="Arial"/>
                <w:color w:val="595959" w:themeColor="text1" w:themeTint="A6"/>
              </w:rPr>
            </w:pPr>
            <w:r w:rsidRPr="002C172E">
              <w:rPr>
                <w:rFonts w:cs="Arial"/>
                <w:color w:val="595959" w:themeColor="text1" w:themeTint="A6"/>
              </w:rPr>
              <w:t xml:space="preserve">Who you will and/or may share the data </w:t>
            </w:r>
            <w:proofErr w:type="gramStart"/>
            <w:r w:rsidRPr="002C172E">
              <w:rPr>
                <w:rFonts w:cs="Arial"/>
                <w:color w:val="595959" w:themeColor="text1" w:themeTint="A6"/>
              </w:rPr>
              <w:t>with</w:t>
            </w:r>
            <w:proofErr w:type="gramEnd"/>
          </w:p>
          <w:p w14:paraId="7E8D0ABD" w14:textId="77777777" w:rsidR="002C172E" w:rsidRPr="002C172E" w:rsidRDefault="002C172E" w:rsidP="002C172E">
            <w:pPr>
              <w:pStyle w:val="ListParagraph"/>
              <w:numPr>
                <w:ilvl w:val="0"/>
                <w:numId w:val="21"/>
              </w:numPr>
              <w:spacing w:after="0"/>
              <w:rPr>
                <w:rFonts w:cs="Arial"/>
                <w:color w:val="595959" w:themeColor="text1" w:themeTint="A6"/>
              </w:rPr>
            </w:pPr>
            <w:r w:rsidRPr="002C172E">
              <w:rPr>
                <w:rFonts w:cs="Arial"/>
                <w:color w:val="595959" w:themeColor="text1" w:themeTint="A6"/>
              </w:rPr>
              <w:t>Whether you use any data processors</w:t>
            </w:r>
          </w:p>
          <w:p w14:paraId="03E1F371" w14:textId="77777777" w:rsidR="002C172E" w:rsidRPr="002C172E" w:rsidRDefault="002C172E" w:rsidP="002C172E">
            <w:pPr>
              <w:pStyle w:val="ListParagraph"/>
              <w:numPr>
                <w:ilvl w:val="0"/>
                <w:numId w:val="21"/>
              </w:numPr>
              <w:spacing w:after="0"/>
              <w:rPr>
                <w:rFonts w:cs="Arial"/>
                <w:color w:val="595959" w:themeColor="text1" w:themeTint="A6"/>
              </w:rPr>
            </w:pPr>
            <w:r w:rsidRPr="002C172E">
              <w:rPr>
                <w:rFonts w:cs="Arial"/>
                <w:color w:val="595959" w:themeColor="text1" w:themeTint="A6"/>
              </w:rPr>
              <w:t>Retention period(s)</w:t>
            </w:r>
          </w:p>
          <w:p w14:paraId="0E44F66B" w14:textId="77777777" w:rsidR="002C172E" w:rsidRPr="002C172E" w:rsidRDefault="002C172E" w:rsidP="002C172E">
            <w:pPr>
              <w:pStyle w:val="ListParagraph"/>
              <w:numPr>
                <w:ilvl w:val="0"/>
                <w:numId w:val="21"/>
              </w:numPr>
              <w:spacing w:after="0"/>
              <w:rPr>
                <w:rFonts w:cs="Arial"/>
                <w:color w:val="595959" w:themeColor="text1" w:themeTint="A6"/>
              </w:rPr>
            </w:pPr>
            <w:r w:rsidRPr="002C172E">
              <w:rPr>
                <w:rFonts w:cs="Arial"/>
                <w:color w:val="595959" w:themeColor="text1" w:themeTint="A6"/>
              </w:rPr>
              <w:t>Security measures</w:t>
            </w:r>
          </w:p>
          <w:p w14:paraId="06AE1B79" w14:textId="77777777" w:rsidR="002C172E" w:rsidRPr="002C172E" w:rsidRDefault="002C172E" w:rsidP="002C172E">
            <w:pPr>
              <w:pStyle w:val="ListParagraph"/>
              <w:numPr>
                <w:ilvl w:val="0"/>
                <w:numId w:val="21"/>
              </w:numPr>
              <w:spacing w:after="0"/>
              <w:rPr>
                <w:rFonts w:cs="Arial"/>
                <w:color w:val="595959" w:themeColor="text1" w:themeTint="A6"/>
              </w:rPr>
            </w:pPr>
            <w:r w:rsidRPr="002C172E">
              <w:rPr>
                <w:rFonts w:cs="Arial"/>
                <w:color w:val="595959" w:themeColor="text1" w:themeTint="A6"/>
              </w:rPr>
              <w:t>Whether there will be any profiling (fully automated decision-making)</w:t>
            </w:r>
          </w:p>
          <w:p w14:paraId="6060B810" w14:textId="77777777" w:rsidR="002C172E" w:rsidRPr="002C172E" w:rsidRDefault="002C172E" w:rsidP="002C172E">
            <w:pPr>
              <w:pStyle w:val="ListParagraph"/>
              <w:numPr>
                <w:ilvl w:val="0"/>
                <w:numId w:val="21"/>
              </w:numPr>
              <w:spacing w:after="0"/>
              <w:rPr>
                <w:rFonts w:cs="Arial"/>
                <w:color w:val="595959" w:themeColor="text1" w:themeTint="A6"/>
              </w:rPr>
            </w:pPr>
            <w:r w:rsidRPr="002C172E">
              <w:rPr>
                <w:rFonts w:cs="Arial"/>
                <w:color w:val="595959" w:themeColor="text1" w:themeTint="A6"/>
              </w:rPr>
              <w:t>Whether you are using any new technologies</w:t>
            </w:r>
          </w:p>
          <w:p w14:paraId="495A346A" w14:textId="097429BA" w:rsidR="002C172E" w:rsidRPr="002C172E" w:rsidRDefault="002C172E" w:rsidP="008F4CC0">
            <w:pPr>
              <w:pStyle w:val="ListParagraph"/>
              <w:numPr>
                <w:ilvl w:val="0"/>
                <w:numId w:val="21"/>
              </w:numPr>
              <w:spacing w:after="0"/>
              <w:rPr>
                <w:rFonts w:cs="Arial"/>
                <w:color w:val="595959" w:themeColor="text1" w:themeTint="A6"/>
              </w:rPr>
            </w:pPr>
            <w:r w:rsidRPr="002C172E">
              <w:rPr>
                <w:rFonts w:cs="Arial"/>
                <w:color w:val="595959" w:themeColor="text1" w:themeTint="A6"/>
              </w:rPr>
              <w:t>Whether you are using any novel types of processing</w:t>
            </w:r>
          </w:p>
        </w:tc>
      </w:tr>
      <w:tr w:rsidR="00B33E7D" w:rsidRPr="00DC4ACB" w14:paraId="5A0CB596" w14:textId="77777777" w:rsidTr="00F916D3">
        <w:trPr>
          <w:trHeight w:val="3051"/>
        </w:trPr>
        <w:tc>
          <w:tcPr>
            <w:tcW w:w="9326" w:type="dxa"/>
            <w:tcBorders>
              <w:top w:val="nil"/>
              <w:bottom w:val="single" w:sz="4" w:space="0" w:color="000000"/>
            </w:tcBorders>
            <w:shd w:val="clear" w:color="auto" w:fill="auto"/>
          </w:tcPr>
          <w:p w14:paraId="2FC60078" w14:textId="77777777" w:rsidR="005813EF" w:rsidRPr="002C172E" w:rsidRDefault="005813EF" w:rsidP="002C172E">
            <w:pPr>
              <w:rPr>
                <w:color w:val="000000" w:themeColor="text1"/>
              </w:rPr>
            </w:pPr>
          </w:p>
        </w:tc>
      </w:tr>
    </w:tbl>
    <w:p w14:paraId="6BAF98E3" w14:textId="77777777" w:rsidR="00F916D3" w:rsidRPr="00F916D3" w:rsidRDefault="00F916D3">
      <w:pPr>
        <w:rPr>
          <w:sz w:val="6"/>
          <w:szCs w:val="6"/>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26"/>
      </w:tblGrid>
      <w:tr w:rsidR="006E03A2" w:rsidRPr="006E03A2" w14:paraId="5966487E" w14:textId="77777777" w:rsidTr="00F916D3">
        <w:trPr>
          <w:trHeight w:val="567"/>
        </w:trPr>
        <w:tc>
          <w:tcPr>
            <w:tcW w:w="9326" w:type="dxa"/>
            <w:tcBorders>
              <w:top w:val="single" w:sz="4" w:space="0" w:color="000000"/>
              <w:bottom w:val="nil"/>
            </w:tcBorders>
            <w:shd w:val="clear" w:color="auto" w:fill="FFD1AF"/>
            <w:vAlign w:val="center"/>
          </w:tcPr>
          <w:p w14:paraId="0757AAF9" w14:textId="77777777" w:rsidR="00B33E7D" w:rsidRDefault="005813EF" w:rsidP="002C172E">
            <w:pPr>
              <w:spacing w:before="0" w:after="120" w:line="240" w:lineRule="auto"/>
              <w:rPr>
                <w:b/>
                <w:color w:val="595959" w:themeColor="text1" w:themeTint="A6"/>
              </w:rPr>
            </w:pPr>
            <w:r w:rsidRPr="006E03A2">
              <w:rPr>
                <w:b/>
                <w:color w:val="595959" w:themeColor="text1" w:themeTint="A6"/>
              </w:rPr>
              <w:t>b) Describe the scope of the processing</w:t>
            </w:r>
          </w:p>
          <w:p w14:paraId="08C73A40" w14:textId="77777777" w:rsidR="002C172E" w:rsidRPr="002C172E" w:rsidRDefault="002C172E" w:rsidP="002C172E">
            <w:pPr>
              <w:spacing w:before="0" w:line="240" w:lineRule="auto"/>
              <w:rPr>
                <w:color w:val="595959" w:themeColor="text1" w:themeTint="A6"/>
              </w:rPr>
            </w:pPr>
            <w:r w:rsidRPr="002C172E">
              <w:rPr>
                <w:color w:val="595959" w:themeColor="text1" w:themeTint="A6"/>
              </w:rPr>
              <w:t>The scope of the processing is what the processing covers.  This should include:</w:t>
            </w:r>
          </w:p>
          <w:p w14:paraId="5E1259A7" w14:textId="77777777" w:rsidR="002C172E" w:rsidRPr="002C172E" w:rsidRDefault="002C172E" w:rsidP="002C172E">
            <w:pPr>
              <w:pStyle w:val="ListParagraph"/>
              <w:numPr>
                <w:ilvl w:val="0"/>
                <w:numId w:val="21"/>
              </w:numPr>
              <w:spacing w:after="0"/>
              <w:rPr>
                <w:rFonts w:cs="Arial"/>
                <w:color w:val="595959" w:themeColor="text1" w:themeTint="A6"/>
              </w:rPr>
            </w:pPr>
            <w:r w:rsidRPr="002C172E">
              <w:rPr>
                <w:rFonts w:cs="Arial"/>
                <w:color w:val="595959" w:themeColor="text1" w:themeTint="A6"/>
              </w:rPr>
              <w:t>The nature of the personal data</w:t>
            </w:r>
          </w:p>
          <w:p w14:paraId="0106428C" w14:textId="77777777" w:rsidR="002C172E" w:rsidRPr="002C172E" w:rsidRDefault="002C172E" w:rsidP="002C172E">
            <w:pPr>
              <w:pStyle w:val="ListParagraph"/>
              <w:numPr>
                <w:ilvl w:val="0"/>
                <w:numId w:val="21"/>
              </w:numPr>
              <w:spacing w:after="0"/>
              <w:rPr>
                <w:rFonts w:cs="Arial"/>
                <w:color w:val="595959" w:themeColor="text1" w:themeTint="A6"/>
              </w:rPr>
            </w:pPr>
            <w:r w:rsidRPr="002C172E">
              <w:rPr>
                <w:rFonts w:cs="Arial"/>
                <w:color w:val="595959" w:themeColor="text1" w:themeTint="A6"/>
              </w:rPr>
              <w:t>The volume and variety of the personal data</w:t>
            </w:r>
          </w:p>
          <w:p w14:paraId="6833B765" w14:textId="77777777" w:rsidR="002C172E" w:rsidRPr="002C172E" w:rsidRDefault="002C172E" w:rsidP="002C172E">
            <w:pPr>
              <w:pStyle w:val="ListParagraph"/>
              <w:numPr>
                <w:ilvl w:val="0"/>
                <w:numId w:val="21"/>
              </w:numPr>
              <w:spacing w:after="0"/>
              <w:rPr>
                <w:rFonts w:cs="Arial"/>
                <w:color w:val="595959" w:themeColor="text1" w:themeTint="A6"/>
              </w:rPr>
            </w:pPr>
            <w:r w:rsidRPr="002C172E">
              <w:rPr>
                <w:rFonts w:cs="Arial"/>
                <w:color w:val="595959" w:themeColor="text1" w:themeTint="A6"/>
              </w:rPr>
              <w:t>The sensitivity of the personal data</w:t>
            </w:r>
          </w:p>
          <w:p w14:paraId="230F82EC" w14:textId="77777777" w:rsidR="002C172E" w:rsidRPr="002C172E" w:rsidRDefault="002C172E" w:rsidP="002C172E">
            <w:pPr>
              <w:pStyle w:val="ListParagraph"/>
              <w:numPr>
                <w:ilvl w:val="0"/>
                <w:numId w:val="21"/>
              </w:numPr>
              <w:spacing w:after="0"/>
              <w:rPr>
                <w:rFonts w:cs="Arial"/>
                <w:color w:val="595959" w:themeColor="text1" w:themeTint="A6"/>
              </w:rPr>
            </w:pPr>
            <w:r w:rsidRPr="002C172E">
              <w:rPr>
                <w:rFonts w:cs="Arial"/>
                <w:color w:val="595959" w:themeColor="text1" w:themeTint="A6"/>
              </w:rPr>
              <w:t>The extent and frequency of the processing</w:t>
            </w:r>
          </w:p>
          <w:p w14:paraId="251E65E3" w14:textId="77777777" w:rsidR="002C172E" w:rsidRPr="002C172E" w:rsidRDefault="002C172E" w:rsidP="002C172E">
            <w:pPr>
              <w:pStyle w:val="ListParagraph"/>
              <w:numPr>
                <w:ilvl w:val="0"/>
                <w:numId w:val="21"/>
              </w:numPr>
              <w:spacing w:after="0"/>
              <w:rPr>
                <w:rFonts w:cs="Arial"/>
                <w:color w:val="595959" w:themeColor="text1" w:themeTint="A6"/>
              </w:rPr>
            </w:pPr>
            <w:r w:rsidRPr="002C172E">
              <w:rPr>
                <w:rFonts w:cs="Arial"/>
                <w:color w:val="595959" w:themeColor="text1" w:themeTint="A6"/>
              </w:rPr>
              <w:t>The duration of the processing</w:t>
            </w:r>
          </w:p>
          <w:p w14:paraId="1A377A40" w14:textId="77777777" w:rsidR="002C172E" w:rsidRPr="002C172E" w:rsidRDefault="002C172E" w:rsidP="002C172E">
            <w:pPr>
              <w:pStyle w:val="ListParagraph"/>
              <w:numPr>
                <w:ilvl w:val="0"/>
                <w:numId w:val="21"/>
              </w:numPr>
              <w:spacing w:after="0"/>
              <w:rPr>
                <w:rFonts w:cs="Arial"/>
                <w:color w:val="595959" w:themeColor="text1" w:themeTint="A6"/>
              </w:rPr>
            </w:pPr>
            <w:r w:rsidRPr="002C172E">
              <w:rPr>
                <w:rFonts w:cs="Arial"/>
                <w:color w:val="595959" w:themeColor="text1" w:themeTint="A6"/>
              </w:rPr>
              <w:t>The estimated number of the data subjects involved</w:t>
            </w:r>
          </w:p>
          <w:p w14:paraId="349F2BF6" w14:textId="66861148" w:rsidR="002C172E" w:rsidRPr="002C172E" w:rsidRDefault="002C172E" w:rsidP="008F4CC0">
            <w:pPr>
              <w:pStyle w:val="ListParagraph"/>
              <w:numPr>
                <w:ilvl w:val="0"/>
                <w:numId w:val="21"/>
              </w:numPr>
              <w:spacing w:after="0"/>
              <w:rPr>
                <w:rFonts w:cs="Arial"/>
                <w:color w:val="595959" w:themeColor="text1" w:themeTint="A6"/>
              </w:rPr>
            </w:pPr>
            <w:r w:rsidRPr="002C172E">
              <w:rPr>
                <w:rFonts w:cs="Arial"/>
                <w:color w:val="595959" w:themeColor="text1" w:themeTint="A6"/>
              </w:rPr>
              <w:t>The geographical area covered</w:t>
            </w:r>
          </w:p>
        </w:tc>
      </w:tr>
      <w:tr w:rsidR="002C172E" w:rsidRPr="002C172E" w14:paraId="38345587" w14:textId="77777777" w:rsidTr="00F916D3">
        <w:trPr>
          <w:trHeight w:val="2345"/>
        </w:trPr>
        <w:tc>
          <w:tcPr>
            <w:tcW w:w="9326" w:type="dxa"/>
            <w:tcBorders>
              <w:top w:val="nil"/>
              <w:bottom w:val="single" w:sz="4" w:space="0" w:color="000000"/>
            </w:tcBorders>
            <w:shd w:val="clear" w:color="auto" w:fill="auto"/>
          </w:tcPr>
          <w:p w14:paraId="1F2DB98F" w14:textId="77777777" w:rsidR="00C71C33" w:rsidRPr="002C172E" w:rsidRDefault="00C71C33" w:rsidP="002C172E">
            <w:pPr>
              <w:rPr>
                <w:color w:val="000000" w:themeColor="text1"/>
              </w:rPr>
            </w:pPr>
          </w:p>
        </w:tc>
      </w:tr>
    </w:tbl>
    <w:p w14:paraId="195FE2A4" w14:textId="77777777" w:rsidR="00F916D3" w:rsidRDefault="00F916D3"/>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26"/>
      </w:tblGrid>
      <w:tr w:rsidR="006E03A2" w:rsidRPr="006E03A2" w14:paraId="0BC0EAC5" w14:textId="77777777" w:rsidTr="00F916D3">
        <w:trPr>
          <w:trHeight w:val="572"/>
        </w:trPr>
        <w:tc>
          <w:tcPr>
            <w:tcW w:w="9326" w:type="dxa"/>
            <w:tcBorders>
              <w:top w:val="single" w:sz="4" w:space="0" w:color="000000"/>
              <w:bottom w:val="nil"/>
            </w:tcBorders>
            <w:shd w:val="clear" w:color="auto" w:fill="FFD1AF"/>
            <w:vAlign w:val="center"/>
          </w:tcPr>
          <w:p w14:paraId="41C2BA3F" w14:textId="77777777" w:rsidR="00C71C33" w:rsidRDefault="00C71C33" w:rsidP="002C172E">
            <w:pPr>
              <w:spacing w:before="0" w:after="120" w:line="240" w:lineRule="auto"/>
              <w:rPr>
                <w:b/>
                <w:color w:val="595959" w:themeColor="text1" w:themeTint="A6"/>
              </w:rPr>
            </w:pPr>
            <w:r w:rsidRPr="006E03A2">
              <w:rPr>
                <w:b/>
                <w:color w:val="595959" w:themeColor="text1" w:themeTint="A6"/>
              </w:rPr>
              <w:lastRenderedPageBreak/>
              <w:t>c) Describe the context of the processing</w:t>
            </w:r>
          </w:p>
          <w:p w14:paraId="666FD12F" w14:textId="77777777" w:rsidR="002C172E" w:rsidRPr="002C172E" w:rsidRDefault="002C172E" w:rsidP="002C172E">
            <w:pPr>
              <w:autoSpaceDE w:val="0"/>
              <w:autoSpaceDN w:val="0"/>
              <w:adjustRightInd w:val="0"/>
              <w:spacing w:before="0" w:line="240" w:lineRule="auto"/>
              <w:rPr>
                <w:color w:val="595959" w:themeColor="text1" w:themeTint="A6"/>
              </w:rPr>
            </w:pPr>
            <w:r w:rsidRPr="002C172E">
              <w:rPr>
                <w:color w:val="595959" w:themeColor="text1" w:themeTint="A6"/>
              </w:rPr>
              <w:t>The context of the processing is the wider picture, including internal and external factors which might affect expectations or impact. This might include, for example:</w:t>
            </w:r>
          </w:p>
          <w:p w14:paraId="6AB8F128" w14:textId="77777777" w:rsidR="002C172E" w:rsidRPr="002C172E" w:rsidRDefault="002C172E" w:rsidP="002C172E">
            <w:pPr>
              <w:pStyle w:val="ListParagraph"/>
              <w:numPr>
                <w:ilvl w:val="0"/>
                <w:numId w:val="21"/>
              </w:numPr>
              <w:spacing w:after="0"/>
              <w:rPr>
                <w:rFonts w:cs="Arial"/>
                <w:color w:val="595959" w:themeColor="text1" w:themeTint="A6"/>
              </w:rPr>
            </w:pPr>
            <w:r w:rsidRPr="002C172E">
              <w:rPr>
                <w:rFonts w:cs="Arial"/>
                <w:color w:val="595959" w:themeColor="text1" w:themeTint="A6"/>
              </w:rPr>
              <w:t>The source of the data</w:t>
            </w:r>
          </w:p>
          <w:p w14:paraId="540879C0" w14:textId="77777777" w:rsidR="002C172E" w:rsidRPr="002C172E" w:rsidRDefault="002C172E" w:rsidP="002C172E">
            <w:pPr>
              <w:pStyle w:val="ListParagraph"/>
              <w:numPr>
                <w:ilvl w:val="0"/>
                <w:numId w:val="21"/>
              </w:numPr>
              <w:spacing w:after="0"/>
              <w:rPr>
                <w:rFonts w:cs="Arial"/>
                <w:color w:val="595959" w:themeColor="text1" w:themeTint="A6"/>
              </w:rPr>
            </w:pPr>
            <w:r w:rsidRPr="002C172E">
              <w:rPr>
                <w:rFonts w:cs="Arial"/>
                <w:color w:val="595959" w:themeColor="text1" w:themeTint="A6"/>
              </w:rPr>
              <w:t>The nature of your relationship with the individuals</w:t>
            </w:r>
          </w:p>
          <w:p w14:paraId="64339C01" w14:textId="77777777" w:rsidR="002C172E" w:rsidRPr="002C172E" w:rsidRDefault="002C172E" w:rsidP="002C172E">
            <w:pPr>
              <w:pStyle w:val="ListParagraph"/>
              <w:numPr>
                <w:ilvl w:val="0"/>
                <w:numId w:val="21"/>
              </w:numPr>
              <w:spacing w:after="0"/>
              <w:rPr>
                <w:rFonts w:cs="Arial"/>
                <w:color w:val="595959" w:themeColor="text1" w:themeTint="A6"/>
              </w:rPr>
            </w:pPr>
            <w:r w:rsidRPr="002C172E">
              <w:rPr>
                <w:rFonts w:cs="Arial"/>
                <w:color w:val="595959" w:themeColor="text1" w:themeTint="A6"/>
              </w:rPr>
              <w:t>The extent to which individuals have control over their data</w:t>
            </w:r>
          </w:p>
          <w:p w14:paraId="2AF4C9BA" w14:textId="77777777" w:rsidR="002C172E" w:rsidRPr="002C172E" w:rsidRDefault="002C172E" w:rsidP="002C172E">
            <w:pPr>
              <w:pStyle w:val="ListParagraph"/>
              <w:numPr>
                <w:ilvl w:val="0"/>
                <w:numId w:val="21"/>
              </w:numPr>
              <w:spacing w:after="0"/>
              <w:rPr>
                <w:rFonts w:cs="Arial"/>
                <w:color w:val="595959" w:themeColor="text1" w:themeTint="A6"/>
              </w:rPr>
            </w:pPr>
            <w:r w:rsidRPr="002C172E">
              <w:rPr>
                <w:rFonts w:cs="Arial"/>
                <w:color w:val="595959" w:themeColor="text1" w:themeTint="A6"/>
              </w:rPr>
              <w:t>The extent to which individuals are likely to expect the processing</w:t>
            </w:r>
          </w:p>
          <w:p w14:paraId="0BEBA59D" w14:textId="77777777" w:rsidR="002C172E" w:rsidRPr="002C172E" w:rsidRDefault="002C172E" w:rsidP="002C172E">
            <w:pPr>
              <w:pStyle w:val="ListParagraph"/>
              <w:numPr>
                <w:ilvl w:val="0"/>
                <w:numId w:val="21"/>
              </w:numPr>
              <w:spacing w:after="0"/>
              <w:rPr>
                <w:rFonts w:cs="Arial"/>
                <w:color w:val="595959" w:themeColor="text1" w:themeTint="A6"/>
              </w:rPr>
            </w:pPr>
            <w:r w:rsidRPr="002C172E">
              <w:rPr>
                <w:rFonts w:cs="Arial"/>
                <w:color w:val="595959" w:themeColor="text1" w:themeTint="A6"/>
              </w:rPr>
              <w:t>Whether they include children or other vulnerable people</w:t>
            </w:r>
          </w:p>
          <w:p w14:paraId="6A3D1E9F" w14:textId="77777777" w:rsidR="002C172E" w:rsidRPr="002C172E" w:rsidRDefault="002C172E" w:rsidP="002C172E">
            <w:pPr>
              <w:pStyle w:val="ListParagraph"/>
              <w:numPr>
                <w:ilvl w:val="0"/>
                <w:numId w:val="21"/>
              </w:numPr>
              <w:spacing w:after="0"/>
              <w:rPr>
                <w:rFonts w:cs="Arial"/>
                <w:color w:val="595959" w:themeColor="text1" w:themeTint="A6"/>
              </w:rPr>
            </w:pPr>
            <w:r w:rsidRPr="002C172E">
              <w:rPr>
                <w:rFonts w:cs="Arial"/>
                <w:color w:val="595959" w:themeColor="text1" w:themeTint="A6"/>
              </w:rPr>
              <w:t>Any previous experience of this type of processing</w:t>
            </w:r>
          </w:p>
          <w:p w14:paraId="45CCA881" w14:textId="77777777" w:rsidR="002C172E" w:rsidRPr="002C172E" w:rsidRDefault="002C172E" w:rsidP="002C172E">
            <w:pPr>
              <w:pStyle w:val="ListParagraph"/>
              <w:numPr>
                <w:ilvl w:val="0"/>
                <w:numId w:val="21"/>
              </w:numPr>
              <w:spacing w:after="0"/>
              <w:rPr>
                <w:rFonts w:cs="Arial"/>
                <w:color w:val="595959" w:themeColor="text1" w:themeTint="A6"/>
              </w:rPr>
            </w:pPr>
            <w:r w:rsidRPr="002C172E">
              <w:rPr>
                <w:rFonts w:cs="Arial"/>
                <w:color w:val="595959" w:themeColor="text1" w:themeTint="A6"/>
              </w:rPr>
              <w:t>Any relevant advances in technology or security</w:t>
            </w:r>
          </w:p>
          <w:p w14:paraId="57694889" w14:textId="77777777" w:rsidR="002C172E" w:rsidRPr="002C172E" w:rsidRDefault="002C172E" w:rsidP="002C172E">
            <w:pPr>
              <w:pStyle w:val="ListParagraph"/>
              <w:numPr>
                <w:ilvl w:val="0"/>
                <w:numId w:val="21"/>
              </w:numPr>
              <w:spacing w:after="0"/>
              <w:rPr>
                <w:rFonts w:cs="Arial"/>
                <w:color w:val="595959" w:themeColor="text1" w:themeTint="A6"/>
              </w:rPr>
            </w:pPr>
            <w:r w:rsidRPr="002C172E">
              <w:rPr>
                <w:rFonts w:cs="Arial"/>
                <w:color w:val="595959" w:themeColor="text1" w:themeTint="A6"/>
              </w:rPr>
              <w:t>Any current issues of public concern</w:t>
            </w:r>
          </w:p>
          <w:p w14:paraId="4AC1E6D2" w14:textId="7DF32170" w:rsidR="002C172E" w:rsidRPr="002C172E" w:rsidRDefault="002C172E" w:rsidP="008F4CC0">
            <w:pPr>
              <w:pStyle w:val="ListParagraph"/>
              <w:numPr>
                <w:ilvl w:val="0"/>
                <w:numId w:val="21"/>
              </w:numPr>
              <w:spacing w:after="0"/>
              <w:rPr>
                <w:rFonts w:cs="Arial"/>
              </w:rPr>
            </w:pPr>
            <w:r w:rsidRPr="002C172E">
              <w:rPr>
                <w:rFonts w:cs="Arial"/>
                <w:color w:val="595959" w:themeColor="text1" w:themeTint="A6"/>
              </w:rPr>
              <w:t>Whether you have considered and complied with any relevant Codes of Practice</w:t>
            </w:r>
          </w:p>
        </w:tc>
      </w:tr>
      <w:tr w:rsidR="00C71C33" w:rsidRPr="002C172E" w14:paraId="5BF3A4E7" w14:textId="77777777" w:rsidTr="00F916D3">
        <w:trPr>
          <w:trHeight w:val="2936"/>
        </w:trPr>
        <w:tc>
          <w:tcPr>
            <w:tcW w:w="9326" w:type="dxa"/>
            <w:tcBorders>
              <w:top w:val="nil"/>
              <w:bottom w:val="single" w:sz="4" w:space="0" w:color="000000"/>
            </w:tcBorders>
            <w:shd w:val="clear" w:color="auto" w:fill="auto"/>
            <w:vAlign w:val="center"/>
          </w:tcPr>
          <w:p w14:paraId="43B0427E" w14:textId="77777777" w:rsidR="00C71C33" w:rsidRPr="002C172E" w:rsidRDefault="00C71C33" w:rsidP="002C172E">
            <w:pPr>
              <w:rPr>
                <w:color w:val="000000" w:themeColor="text1"/>
              </w:rPr>
            </w:pPr>
          </w:p>
        </w:tc>
      </w:tr>
    </w:tbl>
    <w:p w14:paraId="0E866B06" w14:textId="77777777" w:rsidR="00F916D3" w:rsidRDefault="00F916D3"/>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26"/>
      </w:tblGrid>
      <w:tr w:rsidR="006E03A2" w:rsidRPr="006E03A2" w14:paraId="770FD086" w14:textId="77777777" w:rsidTr="00F916D3">
        <w:trPr>
          <w:trHeight w:val="567"/>
        </w:trPr>
        <w:tc>
          <w:tcPr>
            <w:tcW w:w="9326" w:type="dxa"/>
            <w:tcBorders>
              <w:top w:val="single" w:sz="4" w:space="0" w:color="000000"/>
              <w:bottom w:val="nil"/>
            </w:tcBorders>
            <w:shd w:val="clear" w:color="auto" w:fill="FFD1AF"/>
            <w:vAlign w:val="center"/>
          </w:tcPr>
          <w:p w14:paraId="52934B61" w14:textId="77777777" w:rsidR="00B33E7D" w:rsidRDefault="00CE4B12" w:rsidP="008F4CC0">
            <w:pPr>
              <w:spacing w:before="0" w:line="240" w:lineRule="auto"/>
              <w:rPr>
                <w:b/>
                <w:color w:val="595959" w:themeColor="text1" w:themeTint="A6"/>
              </w:rPr>
            </w:pPr>
            <w:r w:rsidRPr="006E03A2">
              <w:rPr>
                <w:b/>
                <w:color w:val="595959" w:themeColor="text1" w:themeTint="A6"/>
              </w:rPr>
              <w:t>d) Describe the purposes of the processing</w:t>
            </w:r>
          </w:p>
          <w:p w14:paraId="77BFA12D" w14:textId="77777777" w:rsidR="002C172E" w:rsidRPr="002C172E" w:rsidRDefault="002C172E" w:rsidP="002C172E">
            <w:pPr>
              <w:autoSpaceDE w:val="0"/>
              <w:autoSpaceDN w:val="0"/>
              <w:adjustRightInd w:val="0"/>
              <w:spacing w:before="0" w:line="240" w:lineRule="auto"/>
              <w:rPr>
                <w:color w:val="595959" w:themeColor="text1" w:themeTint="A6"/>
                <w:lang w:eastAsia="en-GB"/>
              </w:rPr>
            </w:pPr>
            <w:r w:rsidRPr="002C172E">
              <w:rPr>
                <w:bCs/>
                <w:color w:val="595959" w:themeColor="text1" w:themeTint="A6"/>
                <w:lang w:eastAsia="en-GB"/>
              </w:rPr>
              <w:t xml:space="preserve">The purpose of the processing </w:t>
            </w:r>
            <w:r w:rsidRPr="002C172E">
              <w:rPr>
                <w:color w:val="595959" w:themeColor="text1" w:themeTint="A6"/>
                <w:lang w:eastAsia="en-GB"/>
              </w:rPr>
              <w:t>is the reason why you want to process the personal data.  This should include:</w:t>
            </w:r>
          </w:p>
          <w:p w14:paraId="0D972C7E" w14:textId="77777777" w:rsidR="002C172E" w:rsidRPr="002C172E" w:rsidRDefault="002C172E" w:rsidP="002C172E">
            <w:pPr>
              <w:pStyle w:val="ListParagraph"/>
              <w:numPr>
                <w:ilvl w:val="0"/>
                <w:numId w:val="21"/>
              </w:numPr>
              <w:spacing w:after="0"/>
              <w:rPr>
                <w:rFonts w:cs="Arial"/>
                <w:color w:val="595959" w:themeColor="text1" w:themeTint="A6"/>
              </w:rPr>
            </w:pPr>
            <w:r w:rsidRPr="002C172E">
              <w:rPr>
                <w:rFonts w:cs="Arial"/>
                <w:color w:val="595959" w:themeColor="text1" w:themeTint="A6"/>
              </w:rPr>
              <w:t>Statutory requirement</w:t>
            </w:r>
          </w:p>
          <w:p w14:paraId="7B929C09" w14:textId="77777777" w:rsidR="002C172E" w:rsidRPr="002C172E" w:rsidRDefault="002C172E" w:rsidP="002C172E">
            <w:pPr>
              <w:pStyle w:val="ListParagraph"/>
              <w:numPr>
                <w:ilvl w:val="0"/>
                <w:numId w:val="21"/>
              </w:numPr>
              <w:spacing w:after="0"/>
              <w:rPr>
                <w:rFonts w:cs="Arial"/>
                <w:color w:val="595959" w:themeColor="text1" w:themeTint="A6"/>
              </w:rPr>
            </w:pPr>
            <w:r w:rsidRPr="002C172E">
              <w:rPr>
                <w:rFonts w:cs="Arial"/>
                <w:color w:val="595959" w:themeColor="text1" w:themeTint="A6"/>
              </w:rPr>
              <w:t>Your legitimate interests, where relevant</w:t>
            </w:r>
          </w:p>
          <w:p w14:paraId="4279034D" w14:textId="77777777" w:rsidR="002C172E" w:rsidRPr="002C172E" w:rsidRDefault="002C172E" w:rsidP="002C172E">
            <w:pPr>
              <w:pStyle w:val="ListParagraph"/>
              <w:numPr>
                <w:ilvl w:val="0"/>
                <w:numId w:val="21"/>
              </w:numPr>
              <w:spacing w:after="0"/>
              <w:rPr>
                <w:rFonts w:cs="Arial"/>
                <w:color w:val="595959" w:themeColor="text1" w:themeTint="A6"/>
              </w:rPr>
            </w:pPr>
            <w:r w:rsidRPr="002C172E">
              <w:rPr>
                <w:rFonts w:cs="Arial"/>
                <w:color w:val="595959" w:themeColor="text1" w:themeTint="A6"/>
              </w:rPr>
              <w:t>The intended outcome for individuals</w:t>
            </w:r>
          </w:p>
          <w:p w14:paraId="37806888" w14:textId="77777777" w:rsidR="002C172E" w:rsidRPr="002C172E" w:rsidRDefault="002C172E" w:rsidP="002C172E">
            <w:pPr>
              <w:pStyle w:val="ListParagraph"/>
              <w:numPr>
                <w:ilvl w:val="0"/>
                <w:numId w:val="21"/>
              </w:numPr>
              <w:spacing w:after="0"/>
              <w:rPr>
                <w:rFonts w:cs="Arial"/>
                <w:color w:val="595959" w:themeColor="text1" w:themeTint="A6"/>
              </w:rPr>
            </w:pPr>
            <w:r w:rsidRPr="002C172E">
              <w:rPr>
                <w:rFonts w:cs="Arial"/>
                <w:color w:val="595959" w:themeColor="text1" w:themeTint="A6"/>
              </w:rPr>
              <w:t>The expected benefits for you or for society as a whole</w:t>
            </w:r>
          </w:p>
          <w:p w14:paraId="2D0A168C" w14:textId="533016E8" w:rsidR="002C172E" w:rsidRPr="002C172E" w:rsidRDefault="002C172E" w:rsidP="008F4CC0">
            <w:pPr>
              <w:pStyle w:val="ListParagraph"/>
              <w:numPr>
                <w:ilvl w:val="0"/>
                <w:numId w:val="21"/>
              </w:numPr>
              <w:spacing w:after="0"/>
              <w:rPr>
                <w:rFonts w:cs="Arial"/>
              </w:rPr>
            </w:pPr>
            <w:r w:rsidRPr="002C172E">
              <w:rPr>
                <w:rFonts w:cs="Arial"/>
                <w:color w:val="595959" w:themeColor="text1" w:themeTint="A6"/>
              </w:rPr>
              <w:t xml:space="preserve">The impact on </w:t>
            </w:r>
            <w:r>
              <w:rPr>
                <w:rFonts w:cs="Arial"/>
                <w:color w:val="595959" w:themeColor="text1" w:themeTint="A6"/>
              </w:rPr>
              <w:t>the organisation</w:t>
            </w:r>
            <w:r w:rsidRPr="002C172E">
              <w:rPr>
                <w:rFonts w:cs="Arial"/>
                <w:color w:val="595959" w:themeColor="text1" w:themeTint="A6"/>
              </w:rPr>
              <w:t xml:space="preserve"> if we don’t do it</w:t>
            </w:r>
          </w:p>
        </w:tc>
      </w:tr>
      <w:tr w:rsidR="00CE4B12" w:rsidRPr="002C172E" w14:paraId="4E8F0704" w14:textId="77777777" w:rsidTr="00F916D3">
        <w:trPr>
          <w:trHeight w:val="3313"/>
        </w:trPr>
        <w:tc>
          <w:tcPr>
            <w:tcW w:w="9326" w:type="dxa"/>
            <w:tcBorders>
              <w:top w:val="nil"/>
              <w:bottom w:val="single" w:sz="12" w:space="0" w:color="auto"/>
            </w:tcBorders>
            <w:shd w:val="clear" w:color="auto" w:fill="auto"/>
            <w:vAlign w:val="center"/>
          </w:tcPr>
          <w:p w14:paraId="4C615F3A" w14:textId="77777777" w:rsidR="00B33E7D" w:rsidRPr="00DC4ACB" w:rsidRDefault="00B33E7D" w:rsidP="002C172E">
            <w:pPr>
              <w:rPr>
                <w:color w:val="000000" w:themeColor="text1"/>
              </w:rPr>
            </w:pPr>
          </w:p>
        </w:tc>
      </w:tr>
    </w:tbl>
    <w:p w14:paraId="600D0136" w14:textId="77777777" w:rsidR="004D1389" w:rsidRPr="00DC4ACB" w:rsidRDefault="004D1389">
      <w:r w:rsidRPr="00DC4ACB">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26"/>
      </w:tblGrid>
      <w:tr w:rsidR="00DC4ACB" w:rsidRPr="00DC4ACB" w14:paraId="5574B67F" w14:textId="77777777" w:rsidTr="00F916D3">
        <w:trPr>
          <w:trHeight w:val="567"/>
        </w:trPr>
        <w:tc>
          <w:tcPr>
            <w:tcW w:w="9326" w:type="dxa"/>
            <w:tcBorders>
              <w:bottom w:val="nil"/>
            </w:tcBorders>
            <w:shd w:val="clear" w:color="auto" w:fill="ED6800"/>
            <w:vAlign w:val="center"/>
          </w:tcPr>
          <w:p w14:paraId="6DF46FDF" w14:textId="77777777" w:rsidR="00B33E7D" w:rsidRPr="00DC4ACB" w:rsidRDefault="009A1DE8" w:rsidP="008F4CC0">
            <w:pPr>
              <w:spacing w:before="0" w:line="240" w:lineRule="auto"/>
              <w:rPr>
                <w:b/>
                <w:color w:val="000000" w:themeColor="text1"/>
              </w:rPr>
            </w:pPr>
            <w:r w:rsidRPr="00DC4ACB">
              <w:rPr>
                <w:b/>
                <w:color w:val="000000" w:themeColor="text1"/>
              </w:rPr>
              <w:lastRenderedPageBreak/>
              <w:t>3. Data protection compliance</w:t>
            </w:r>
          </w:p>
        </w:tc>
      </w:tr>
      <w:tr w:rsidR="006E03A2" w:rsidRPr="006E03A2" w14:paraId="3EA0E652" w14:textId="77777777" w:rsidTr="00F916D3">
        <w:trPr>
          <w:trHeight w:val="567"/>
        </w:trPr>
        <w:tc>
          <w:tcPr>
            <w:tcW w:w="9326" w:type="dxa"/>
            <w:tcBorders>
              <w:top w:val="nil"/>
              <w:bottom w:val="nil"/>
            </w:tcBorders>
            <w:shd w:val="clear" w:color="auto" w:fill="FFD1AF"/>
            <w:vAlign w:val="center"/>
          </w:tcPr>
          <w:p w14:paraId="4E3026DD" w14:textId="77777777" w:rsidR="00B33E7D" w:rsidRDefault="009A1DE8" w:rsidP="00074D1D">
            <w:pPr>
              <w:spacing w:before="0" w:after="120" w:line="240" w:lineRule="auto"/>
              <w:rPr>
                <w:b/>
                <w:color w:val="595959" w:themeColor="text1" w:themeTint="A6"/>
              </w:rPr>
            </w:pPr>
            <w:r w:rsidRPr="006E03A2">
              <w:rPr>
                <w:b/>
                <w:color w:val="595959" w:themeColor="text1" w:themeTint="A6"/>
              </w:rPr>
              <w:t xml:space="preserve">Principle 1: Use of personal data is fair, </w:t>
            </w:r>
            <w:proofErr w:type="gramStart"/>
            <w:r w:rsidRPr="006E03A2">
              <w:rPr>
                <w:b/>
                <w:color w:val="595959" w:themeColor="text1" w:themeTint="A6"/>
              </w:rPr>
              <w:t>lawful</w:t>
            </w:r>
            <w:proofErr w:type="gramEnd"/>
            <w:r w:rsidRPr="006E03A2">
              <w:rPr>
                <w:b/>
                <w:color w:val="595959" w:themeColor="text1" w:themeTint="A6"/>
              </w:rPr>
              <w:t xml:space="preserve"> and transparent</w:t>
            </w:r>
          </w:p>
          <w:p w14:paraId="798A02F8" w14:textId="1A70D108" w:rsidR="00074D1D" w:rsidRPr="00074D1D" w:rsidRDefault="00074D1D" w:rsidP="00074D1D">
            <w:pPr>
              <w:spacing w:before="0" w:line="240" w:lineRule="auto"/>
              <w:rPr>
                <w:bCs/>
                <w:color w:val="595959" w:themeColor="text1" w:themeTint="A6"/>
              </w:rPr>
            </w:pPr>
            <w:r>
              <w:rPr>
                <w:bCs/>
                <w:color w:val="595959" w:themeColor="text1" w:themeTint="A6"/>
              </w:rPr>
              <w:t xml:space="preserve">This section </w:t>
            </w:r>
            <w:proofErr w:type="gramStart"/>
            <w:r>
              <w:rPr>
                <w:bCs/>
                <w:color w:val="595959" w:themeColor="text1" w:themeTint="A6"/>
              </w:rPr>
              <w:t>makes reference</w:t>
            </w:r>
            <w:proofErr w:type="gramEnd"/>
            <w:r>
              <w:rPr>
                <w:bCs/>
                <w:color w:val="595959" w:themeColor="text1" w:themeTint="A6"/>
              </w:rPr>
              <w:t xml:space="preserve"> to Articles 6, 9 and 10 of GDPR, to demonstrate the lawful basis for carrying out the activity.  If in </w:t>
            </w:r>
            <w:r w:rsidR="00482E41">
              <w:rPr>
                <w:bCs/>
                <w:color w:val="595959" w:themeColor="text1" w:themeTint="A6"/>
              </w:rPr>
              <w:t xml:space="preserve">any </w:t>
            </w:r>
            <w:r>
              <w:rPr>
                <w:bCs/>
                <w:color w:val="595959" w:themeColor="text1" w:themeTint="A6"/>
              </w:rPr>
              <w:t xml:space="preserve">doubt, please consult your DPO </w:t>
            </w:r>
            <w:hyperlink r:id="rId8" w:history="1">
              <w:r w:rsidRPr="00D82CA4">
                <w:rPr>
                  <w:rStyle w:val="Hyperlink"/>
                  <w:bCs/>
                </w:rPr>
                <w:t>i-west@bathnes.gov.uk</w:t>
              </w:r>
            </w:hyperlink>
          </w:p>
        </w:tc>
      </w:tr>
      <w:tr w:rsidR="00B33E7D" w:rsidRPr="00DC4ACB" w14:paraId="4D409EA4" w14:textId="77777777" w:rsidTr="00F916D3">
        <w:trPr>
          <w:trHeight w:val="1134"/>
        </w:trPr>
        <w:tc>
          <w:tcPr>
            <w:tcW w:w="9326" w:type="dxa"/>
            <w:tcBorders>
              <w:top w:val="nil"/>
              <w:bottom w:val="single" w:sz="4" w:space="0" w:color="000000"/>
            </w:tcBorders>
            <w:shd w:val="clear" w:color="auto" w:fill="auto"/>
            <w:vAlign w:val="center"/>
          </w:tcPr>
          <w:p w14:paraId="3DB0A5F1" w14:textId="77777777" w:rsidR="000D4FA2" w:rsidRPr="00DC4ACB" w:rsidRDefault="000D4FA2" w:rsidP="008F4CC0">
            <w:pPr>
              <w:spacing w:before="0" w:line="240" w:lineRule="auto"/>
            </w:pPr>
          </w:p>
          <w:p w14:paraId="3CDAD356" w14:textId="77777777" w:rsidR="009A1DE8" w:rsidRPr="00DC4ACB" w:rsidRDefault="00633BC9" w:rsidP="008F4CC0">
            <w:pPr>
              <w:spacing w:before="0" w:line="240" w:lineRule="auto"/>
            </w:pPr>
            <w:r w:rsidRPr="00DC4ACB">
              <w:t>(a) We are relying on the following Article 6 basis for the processing of personal data: (</w:t>
            </w:r>
            <w:r w:rsidR="004D1389" w:rsidRPr="00DC4ACB">
              <w:t>delete</w:t>
            </w:r>
            <w:r w:rsidRPr="00DC4ACB">
              <w:t xml:space="preserve"> </w:t>
            </w:r>
            <w:r w:rsidR="00351D76" w:rsidRPr="00DC4ACB">
              <w:t>lines</w:t>
            </w:r>
            <w:r w:rsidRPr="00DC4ACB">
              <w:t xml:space="preserve"> that </w:t>
            </w:r>
            <w:r w:rsidR="004D1389" w:rsidRPr="00DC4ACB">
              <w:t xml:space="preserve">don’t </w:t>
            </w:r>
            <w:r w:rsidRPr="00DC4ACB">
              <w:t>apply)</w:t>
            </w:r>
          </w:p>
          <w:p w14:paraId="31EA5A57" w14:textId="77777777" w:rsidR="00351D76" w:rsidRPr="00DC4ACB" w:rsidRDefault="00351D76" w:rsidP="008F4CC0">
            <w:pPr>
              <w:spacing w:before="0" w:line="240" w:lineRule="auto"/>
            </w:pPr>
          </w:p>
          <w:tbl>
            <w:tblPr>
              <w:tblStyle w:val="TableGrid"/>
              <w:tblW w:w="0" w:type="auto"/>
              <w:tblInd w:w="301" w:type="dxa"/>
              <w:tblLook w:val="04A0" w:firstRow="1" w:lastRow="0" w:firstColumn="1" w:lastColumn="0" w:noHBand="0" w:noVBand="1"/>
            </w:tblPr>
            <w:tblGrid>
              <w:gridCol w:w="8498"/>
            </w:tblGrid>
            <w:tr w:rsidR="006E03A2" w:rsidRPr="006E03A2" w14:paraId="27A9DC94" w14:textId="77777777" w:rsidTr="00F916D3">
              <w:tc>
                <w:tcPr>
                  <w:tcW w:w="8498" w:type="dxa"/>
                  <w:shd w:val="clear" w:color="auto" w:fill="FFD1AF"/>
                </w:tcPr>
                <w:p w14:paraId="06989C1E" w14:textId="77777777" w:rsidR="003175FB" w:rsidRPr="006E03A2" w:rsidRDefault="003175FB" w:rsidP="008F4CC0">
                  <w:pPr>
                    <w:spacing w:before="0" w:line="240" w:lineRule="auto"/>
                    <w:rPr>
                      <w:b/>
                      <w:color w:val="595959" w:themeColor="text1" w:themeTint="A6"/>
                    </w:rPr>
                  </w:pPr>
                  <w:r w:rsidRPr="006E03A2">
                    <w:rPr>
                      <w:b/>
                      <w:color w:val="595959" w:themeColor="text1" w:themeTint="A6"/>
                    </w:rPr>
                    <w:t>Consent</w:t>
                  </w:r>
                </w:p>
              </w:tc>
            </w:tr>
            <w:tr w:rsidR="003175FB" w:rsidRPr="00DC4ACB" w14:paraId="37674A38" w14:textId="77777777" w:rsidTr="00F916D3">
              <w:tc>
                <w:tcPr>
                  <w:tcW w:w="8498" w:type="dxa"/>
                </w:tcPr>
                <w:p w14:paraId="3A7FDDA7" w14:textId="77777777" w:rsidR="003175FB" w:rsidRPr="00DC4ACB" w:rsidRDefault="003175FB" w:rsidP="008F4CC0">
                  <w:pPr>
                    <w:spacing w:before="0" w:line="240" w:lineRule="auto"/>
                  </w:pPr>
                  <w:r w:rsidRPr="00DC4ACB">
                    <w:t>If you are relying on consent, how will the consent be recorded?</w:t>
                  </w:r>
                </w:p>
                <w:p w14:paraId="4C320E9C" w14:textId="44F7E676" w:rsidR="00074D1D" w:rsidRPr="00DC4ACB" w:rsidRDefault="003175FB" w:rsidP="008F4CC0">
                  <w:pPr>
                    <w:spacing w:before="0" w:line="240" w:lineRule="auto"/>
                  </w:pPr>
                  <w:r w:rsidRPr="00DC4ACB">
                    <w:t xml:space="preserve">How can the </w:t>
                  </w:r>
                  <w:r w:rsidR="000D4FA2" w:rsidRPr="00DC4ACB">
                    <w:t>individuals</w:t>
                  </w:r>
                  <w:r w:rsidRPr="00DC4ACB">
                    <w:t xml:space="preserve"> withdraw their consent?</w:t>
                  </w:r>
                </w:p>
              </w:tc>
            </w:tr>
            <w:tr w:rsidR="006E03A2" w:rsidRPr="006E03A2" w14:paraId="0E05BBEB" w14:textId="77777777" w:rsidTr="00F916D3">
              <w:tc>
                <w:tcPr>
                  <w:tcW w:w="8498" w:type="dxa"/>
                  <w:shd w:val="clear" w:color="auto" w:fill="FFD1AF"/>
                </w:tcPr>
                <w:p w14:paraId="10970E21" w14:textId="77777777" w:rsidR="003175FB" w:rsidRPr="006E03A2" w:rsidRDefault="003175FB" w:rsidP="008F4CC0">
                  <w:pPr>
                    <w:spacing w:before="0" w:line="240" w:lineRule="auto"/>
                    <w:rPr>
                      <w:b/>
                      <w:color w:val="595959" w:themeColor="text1" w:themeTint="A6"/>
                    </w:rPr>
                  </w:pPr>
                  <w:r w:rsidRPr="006E03A2">
                    <w:rPr>
                      <w:b/>
                      <w:color w:val="595959" w:themeColor="text1" w:themeTint="A6"/>
                    </w:rPr>
                    <w:t>Necessary for the performance or the setting up of a contract</w:t>
                  </w:r>
                </w:p>
              </w:tc>
            </w:tr>
            <w:tr w:rsidR="006E03A2" w:rsidRPr="006E03A2" w14:paraId="5A2B13A6" w14:textId="77777777" w:rsidTr="00F916D3">
              <w:tc>
                <w:tcPr>
                  <w:tcW w:w="8498" w:type="dxa"/>
                  <w:shd w:val="clear" w:color="auto" w:fill="FFD1AF"/>
                </w:tcPr>
                <w:p w14:paraId="0D06D521" w14:textId="77777777" w:rsidR="003175FB" w:rsidRPr="006E03A2" w:rsidRDefault="003175FB" w:rsidP="008F4CC0">
                  <w:pPr>
                    <w:spacing w:before="0" w:line="240" w:lineRule="auto"/>
                    <w:rPr>
                      <w:b/>
                      <w:color w:val="595959" w:themeColor="text1" w:themeTint="A6"/>
                    </w:rPr>
                  </w:pPr>
                  <w:r w:rsidRPr="006E03A2">
                    <w:rPr>
                      <w:b/>
                      <w:color w:val="595959" w:themeColor="text1" w:themeTint="A6"/>
                    </w:rPr>
                    <w:t>Necessary for compliance with a legal obligation</w:t>
                  </w:r>
                </w:p>
              </w:tc>
            </w:tr>
            <w:tr w:rsidR="003175FB" w:rsidRPr="00DC4ACB" w14:paraId="5B944810" w14:textId="77777777" w:rsidTr="00F916D3">
              <w:tc>
                <w:tcPr>
                  <w:tcW w:w="8498" w:type="dxa"/>
                </w:tcPr>
                <w:p w14:paraId="419DBE24" w14:textId="77777777" w:rsidR="003175FB" w:rsidRPr="00DC4ACB" w:rsidRDefault="004D1389" w:rsidP="008F4CC0">
                  <w:pPr>
                    <w:spacing w:before="0" w:line="240" w:lineRule="auto"/>
                  </w:pPr>
                  <w:r w:rsidRPr="00DC4ACB">
                    <w:t>St</w:t>
                  </w:r>
                  <w:r w:rsidR="003175FB" w:rsidRPr="00DC4ACB">
                    <w:t>ate the specific set(s) of legislation</w:t>
                  </w:r>
                </w:p>
              </w:tc>
            </w:tr>
            <w:tr w:rsidR="006E03A2" w:rsidRPr="006E03A2" w14:paraId="4E0287CB" w14:textId="77777777" w:rsidTr="00F916D3">
              <w:tc>
                <w:tcPr>
                  <w:tcW w:w="8498" w:type="dxa"/>
                  <w:shd w:val="clear" w:color="auto" w:fill="FFD1AF"/>
                </w:tcPr>
                <w:p w14:paraId="629D779C" w14:textId="77777777" w:rsidR="003175FB" w:rsidRPr="006E03A2" w:rsidRDefault="003175FB" w:rsidP="008F4CC0">
                  <w:pPr>
                    <w:spacing w:before="0" w:line="240" w:lineRule="auto"/>
                    <w:rPr>
                      <w:b/>
                      <w:color w:val="595959" w:themeColor="text1" w:themeTint="A6"/>
                    </w:rPr>
                  </w:pPr>
                  <w:r w:rsidRPr="006E03A2">
                    <w:rPr>
                      <w:b/>
                      <w:color w:val="595959" w:themeColor="text1" w:themeTint="A6"/>
                    </w:rPr>
                    <w:t>Necessary to protect the vital interests of a person</w:t>
                  </w:r>
                </w:p>
              </w:tc>
            </w:tr>
            <w:tr w:rsidR="006E03A2" w:rsidRPr="006E03A2" w14:paraId="3D5E750D" w14:textId="77777777" w:rsidTr="00F916D3">
              <w:tc>
                <w:tcPr>
                  <w:tcW w:w="8498" w:type="dxa"/>
                  <w:shd w:val="clear" w:color="auto" w:fill="FFD1AF"/>
                </w:tcPr>
                <w:p w14:paraId="522054B5" w14:textId="77777777" w:rsidR="003175FB" w:rsidRPr="006E03A2" w:rsidRDefault="003175FB" w:rsidP="008F4CC0">
                  <w:pPr>
                    <w:spacing w:before="0" w:line="240" w:lineRule="auto"/>
                    <w:rPr>
                      <w:b/>
                      <w:color w:val="595959" w:themeColor="text1" w:themeTint="A6"/>
                    </w:rPr>
                  </w:pPr>
                  <w:r w:rsidRPr="006E03A2">
                    <w:rPr>
                      <w:b/>
                      <w:color w:val="595959" w:themeColor="text1" w:themeTint="A6"/>
                    </w:rPr>
                    <w:t>Necessary for the performance of a task carried out in the public interest, or in the exercise of our official authority</w:t>
                  </w:r>
                </w:p>
              </w:tc>
            </w:tr>
            <w:tr w:rsidR="003175FB" w:rsidRPr="00DC4ACB" w14:paraId="58CB39AE" w14:textId="77777777" w:rsidTr="00F916D3">
              <w:tc>
                <w:tcPr>
                  <w:tcW w:w="8498" w:type="dxa"/>
                </w:tcPr>
                <w:p w14:paraId="6BBD50A2" w14:textId="77777777" w:rsidR="003175FB" w:rsidRPr="00DC4ACB" w:rsidRDefault="000D4FA2" w:rsidP="008F4CC0">
                  <w:pPr>
                    <w:spacing w:before="0" w:line="240" w:lineRule="auto"/>
                  </w:pPr>
                  <w:r w:rsidRPr="00DC4ACB">
                    <w:t>To rely on this condition, the task or function must have a clear basis is law.  State the specific set(s) of legislation</w:t>
                  </w:r>
                </w:p>
              </w:tc>
            </w:tr>
            <w:tr w:rsidR="006E03A2" w:rsidRPr="006E03A2" w14:paraId="0A63F79A" w14:textId="77777777" w:rsidTr="00F916D3">
              <w:tc>
                <w:tcPr>
                  <w:tcW w:w="8498" w:type="dxa"/>
                  <w:shd w:val="clear" w:color="auto" w:fill="FFD1AF"/>
                </w:tcPr>
                <w:p w14:paraId="0770B888" w14:textId="77777777" w:rsidR="003175FB" w:rsidRPr="006E03A2" w:rsidRDefault="003175FB" w:rsidP="008F4CC0">
                  <w:pPr>
                    <w:spacing w:before="0" w:line="240" w:lineRule="auto"/>
                    <w:rPr>
                      <w:b/>
                      <w:color w:val="595959" w:themeColor="text1" w:themeTint="A6"/>
                    </w:rPr>
                  </w:pPr>
                  <w:r w:rsidRPr="006E03A2">
                    <w:rPr>
                      <w:b/>
                      <w:color w:val="595959" w:themeColor="text1" w:themeTint="A6"/>
                    </w:rPr>
                    <w:t>Necessary for the pursuit of our legitimate interests</w:t>
                  </w:r>
                </w:p>
              </w:tc>
            </w:tr>
            <w:tr w:rsidR="003175FB" w:rsidRPr="00DC4ACB" w14:paraId="414FEEF9" w14:textId="77777777" w:rsidTr="00F916D3">
              <w:tc>
                <w:tcPr>
                  <w:tcW w:w="8498" w:type="dxa"/>
                </w:tcPr>
                <w:p w14:paraId="381E7948" w14:textId="77777777" w:rsidR="003175FB" w:rsidRPr="00DC4ACB" w:rsidRDefault="000D4FA2" w:rsidP="008F4CC0">
                  <w:pPr>
                    <w:spacing w:before="0" w:line="240" w:lineRule="auto"/>
                  </w:pPr>
                  <w:r w:rsidRPr="00DC4ACB">
                    <w:t>State your legitimate interests</w:t>
                  </w:r>
                </w:p>
                <w:p w14:paraId="49183902" w14:textId="41A4BDA7" w:rsidR="000D4FA2" w:rsidRPr="00DC4ACB" w:rsidRDefault="000D4FA2" w:rsidP="008F4CC0">
                  <w:pPr>
                    <w:spacing w:before="0" w:line="240" w:lineRule="auto"/>
                  </w:pPr>
                  <w:r w:rsidRPr="00DC4ACB">
                    <w:t>State what would happen if this processing didn’t happen</w:t>
                  </w:r>
                </w:p>
              </w:tc>
            </w:tr>
          </w:tbl>
          <w:p w14:paraId="328F99DA" w14:textId="77777777" w:rsidR="003175FB" w:rsidRPr="00DC4ACB" w:rsidRDefault="003175FB" w:rsidP="008F4CC0">
            <w:pPr>
              <w:spacing w:before="0" w:line="240" w:lineRule="auto"/>
            </w:pPr>
          </w:p>
          <w:p w14:paraId="4A0E2067" w14:textId="6C201268" w:rsidR="000D4FA2" w:rsidRPr="00DC4ACB" w:rsidRDefault="000D4FA2" w:rsidP="008F4CC0">
            <w:pPr>
              <w:spacing w:before="0" w:line="240" w:lineRule="auto"/>
            </w:pPr>
            <w:r w:rsidRPr="00DC4ACB">
              <w:t>(b) We are relying on the following Article 9 basis for the processing special category data: (</w:t>
            </w:r>
            <w:r w:rsidR="004D1389" w:rsidRPr="00DC4ACB">
              <w:t>del</w:t>
            </w:r>
            <w:r w:rsidR="006E03A2">
              <w:t>e</w:t>
            </w:r>
            <w:r w:rsidR="004D1389" w:rsidRPr="00DC4ACB">
              <w:t>te</w:t>
            </w:r>
            <w:r w:rsidRPr="00DC4ACB">
              <w:t xml:space="preserve"> </w:t>
            </w:r>
            <w:r w:rsidR="00351D76" w:rsidRPr="00DC4ACB">
              <w:t>lines</w:t>
            </w:r>
            <w:r w:rsidRPr="00DC4ACB">
              <w:t xml:space="preserve"> that </w:t>
            </w:r>
            <w:r w:rsidR="004D1389" w:rsidRPr="00DC4ACB">
              <w:t xml:space="preserve">don’t </w:t>
            </w:r>
            <w:r w:rsidRPr="00DC4ACB">
              <w:t>apply)</w:t>
            </w:r>
          </w:p>
          <w:p w14:paraId="1AFDF1F4" w14:textId="77777777" w:rsidR="00351D76" w:rsidRPr="00DC4ACB" w:rsidRDefault="00351D76" w:rsidP="008F4CC0">
            <w:pPr>
              <w:spacing w:before="0" w:line="240" w:lineRule="auto"/>
            </w:pPr>
          </w:p>
          <w:tbl>
            <w:tblPr>
              <w:tblStyle w:val="TableGrid"/>
              <w:tblW w:w="0" w:type="auto"/>
              <w:tblInd w:w="301" w:type="dxa"/>
              <w:tblLook w:val="04A0" w:firstRow="1" w:lastRow="0" w:firstColumn="1" w:lastColumn="0" w:noHBand="0" w:noVBand="1"/>
            </w:tblPr>
            <w:tblGrid>
              <w:gridCol w:w="8505"/>
            </w:tblGrid>
            <w:tr w:rsidR="006E03A2" w:rsidRPr="006E03A2" w14:paraId="468C6703" w14:textId="77777777" w:rsidTr="00F916D3">
              <w:tc>
                <w:tcPr>
                  <w:tcW w:w="8505" w:type="dxa"/>
                  <w:shd w:val="clear" w:color="auto" w:fill="FFD1AF"/>
                </w:tcPr>
                <w:p w14:paraId="1B37CBA6" w14:textId="77777777" w:rsidR="00077F5A" w:rsidRPr="006E03A2" w:rsidRDefault="00077F5A" w:rsidP="000D4FA2">
                  <w:pPr>
                    <w:spacing w:before="0" w:line="240" w:lineRule="auto"/>
                    <w:rPr>
                      <w:b/>
                      <w:color w:val="595959" w:themeColor="text1" w:themeTint="A6"/>
                    </w:rPr>
                  </w:pPr>
                  <w:r w:rsidRPr="006E03A2">
                    <w:rPr>
                      <w:b/>
                      <w:color w:val="595959" w:themeColor="text1" w:themeTint="A6"/>
                    </w:rPr>
                    <w:t>NO SPECIAL CATEGORY DATA</w:t>
                  </w:r>
                </w:p>
              </w:tc>
            </w:tr>
            <w:tr w:rsidR="006E03A2" w:rsidRPr="006E03A2" w14:paraId="4C9AE262" w14:textId="77777777" w:rsidTr="00F916D3">
              <w:tc>
                <w:tcPr>
                  <w:tcW w:w="8505" w:type="dxa"/>
                  <w:shd w:val="clear" w:color="auto" w:fill="FFD1AF"/>
                </w:tcPr>
                <w:p w14:paraId="1358B16A" w14:textId="77777777" w:rsidR="000D4FA2" w:rsidRPr="006E03A2" w:rsidRDefault="000D4FA2" w:rsidP="000D4FA2">
                  <w:pPr>
                    <w:spacing w:before="0" w:line="240" w:lineRule="auto"/>
                    <w:rPr>
                      <w:b/>
                      <w:color w:val="595959" w:themeColor="text1" w:themeTint="A6"/>
                    </w:rPr>
                  </w:pPr>
                  <w:r w:rsidRPr="006E03A2">
                    <w:rPr>
                      <w:b/>
                      <w:color w:val="595959" w:themeColor="text1" w:themeTint="A6"/>
                    </w:rPr>
                    <w:t>Explicit consent</w:t>
                  </w:r>
                </w:p>
              </w:tc>
            </w:tr>
            <w:tr w:rsidR="000D4FA2" w:rsidRPr="00DC4ACB" w14:paraId="4497275A" w14:textId="77777777" w:rsidTr="00F916D3">
              <w:tc>
                <w:tcPr>
                  <w:tcW w:w="8505" w:type="dxa"/>
                </w:tcPr>
                <w:p w14:paraId="6CEBB040" w14:textId="77777777" w:rsidR="000D4FA2" w:rsidRPr="00DC4ACB" w:rsidRDefault="000D4FA2" w:rsidP="000D4FA2">
                  <w:pPr>
                    <w:spacing w:before="0" w:line="240" w:lineRule="auto"/>
                  </w:pPr>
                  <w:r w:rsidRPr="00DC4ACB">
                    <w:t>If you are relying on consent, how will the consent be recorded?</w:t>
                  </w:r>
                </w:p>
                <w:p w14:paraId="21DA08FA" w14:textId="42E49ED5" w:rsidR="000D4FA2" w:rsidRPr="00DC4ACB" w:rsidRDefault="000D4FA2" w:rsidP="000D4FA2">
                  <w:pPr>
                    <w:spacing w:before="0" w:line="240" w:lineRule="auto"/>
                  </w:pPr>
                  <w:r w:rsidRPr="00DC4ACB">
                    <w:t>How can the individuals withdraw their consent?</w:t>
                  </w:r>
                </w:p>
              </w:tc>
            </w:tr>
            <w:tr w:rsidR="006E03A2" w:rsidRPr="006E03A2" w14:paraId="66F241D2" w14:textId="77777777" w:rsidTr="00F916D3">
              <w:tc>
                <w:tcPr>
                  <w:tcW w:w="8505" w:type="dxa"/>
                  <w:shd w:val="clear" w:color="auto" w:fill="FFD1AF"/>
                </w:tcPr>
                <w:p w14:paraId="75CD7AF0" w14:textId="77777777" w:rsidR="000D4FA2" w:rsidRPr="006E03A2" w:rsidRDefault="000D4FA2" w:rsidP="000D4FA2">
                  <w:pPr>
                    <w:spacing w:before="0" w:line="240" w:lineRule="auto"/>
                    <w:rPr>
                      <w:b/>
                      <w:color w:val="595959" w:themeColor="text1" w:themeTint="A6"/>
                    </w:rPr>
                  </w:pPr>
                  <w:r w:rsidRPr="006E03A2">
                    <w:rPr>
                      <w:b/>
                      <w:color w:val="595959" w:themeColor="text1" w:themeTint="A6"/>
                    </w:rPr>
                    <w:t xml:space="preserve">Necessary for </w:t>
                  </w:r>
                  <w:r w:rsidR="00077F5A" w:rsidRPr="006E03A2">
                    <w:rPr>
                      <w:b/>
                      <w:color w:val="595959" w:themeColor="text1" w:themeTint="A6"/>
                    </w:rPr>
                    <w:t xml:space="preserve">compliance with employment, social </w:t>
                  </w:r>
                  <w:proofErr w:type="gramStart"/>
                  <w:r w:rsidR="00077F5A" w:rsidRPr="006E03A2">
                    <w:rPr>
                      <w:b/>
                      <w:color w:val="595959" w:themeColor="text1" w:themeTint="A6"/>
                    </w:rPr>
                    <w:t>security</w:t>
                  </w:r>
                  <w:proofErr w:type="gramEnd"/>
                  <w:r w:rsidR="00077F5A" w:rsidRPr="006E03A2">
                    <w:rPr>
                      <w:b/>
                      <w:color w:val="595959" w:themeColor="text1" w:themeTint="A6"/>
                    </w:rPr>
                    <w:t xml:space="preserve"> or social protection law</w:t>
                  </w:r>
                </w:p>
              </w:tc>
            </w:tr>
            <w:tr w:rsidR="00077F5A" w:rsidRPr="00DC4ACB" w14:paraId="3E18F92D" w14:textId="77777777" w:rsidTr="00F916D3">
              <w:tc>
                <w:tcPr>
                  <w:tcW w:w="8505" w:type="dxa"/>
                  <w:shd w:val="clear" w:color="auto" w:fill="auto"/>
                </w:tcPr>
                <w:p w14:paraId="76D40035" w14:textId="77777777" w:rsidR="00077F5A" w:rsidRPr="00DC4ACB" w:rsidRDefault="00077F5A" w:rsidP="000D4FA2">
                  <w:pPr>
                    <w:spacing w:before="0" w:line="240" w:lineRule="auto"/>
                    <w:rPr>
                      <w:b/>
                    </w:rPr>
                  </w:pPr>
                  <w:r w:rsidRPr="00DC4ACB">
                    <w:t xml:space="preserve">State which condition of </w:t>
                  </w:r>
                  <w:hyperlink r:id="rId9" w:history="1">
                    <w:r w:rsidRPr="00DC4ACB">
                      <w:rPr>
                        <w:rStyle w:val="Hyperlink"/>
                      </w:rPr>
                      <w:t>Schedule 1</w:t>
                    </w:r>
                  </w:hyperlink>
                  <w:r w:rsidRPr="00DC4ACB">
                    <w:t>, Part 1 of the Data Protection Act 2018 is met</w:t>
                  </w:r>
                </w:p>
              </w:tc>
            </w:tr>
            <w:tr w:rsidR="006E03A2" w:rsidRPr="006E03A2" w14:paraId="4F52DD37" w14:textId="77777777" w:rsidTr="00F916D3">
              <w:tc>
                <w:tcPr>
                  <w:tcW w:w="8505" w:type="dxa"/>
                  <w:shd w:val="clear" w:color="auto" w:fill="FFD1AF"/>
                </w:tcPr>
                <w:p w14:paraId="5F1BFA01" w14:textId="77777777" w:rsidR="000D4FA2" w:rsidRPr="006E03A2" w:rsidRDefault="000D4FA2" w:rsidP="000D4FA2">
                  <w:pPr>
                    <w:spacing w:before="0" w:line="240" w:lineRule="auto"/>
                    <w:rPr>
                      <w:b/>
                      <w:color w:val="595959" w:themeColor="text1" w:themeTint="A6"/>
                    </w:rPr>
                  </w:pPr>
                  <w:r w:rsidRPr="006E03A2">
                    <w:rPr>
                      <w:b/>
                      <w:color w:val="595959" w:themeColor="text1" w:themeTint="A6"/>
                    </w:rPr>
                    <w:t>Necessary to protect the vital interests of a person</w:t>
                  </w:r>
                  <w:r w:rsidR="00077F5A" w:rsidRPr="006E03A2">
                    <w:rPr>
                      <w:b/>
                      <w:color w:val="595959" w:themeColor="text1" w:themeTint="A6"/>
                    </w:rPr>
                    <w:t>, where they are physically or legally incapable of giving consent</w:t>
                  </w:r>
                </w:p>
              </w:tc>
            </w:tr>
            <w:tr w:rsidR="006E03A2" w:rsidRPr="006E03A2" w14:paraId="6E46C9A0" w14:textId="77777777" w:rsidTr="00F916D3">
              <w:tc>
                <w:tcPr>
                  <w:tcW w:w="8505" w:type="dxa"/>
                  <w:shd w:val="clear" w:color="auto" w:fill="FFD1AF"/>
                </w:tcPr>
                <w:p w14:paraId="38FD738D" w14:textId="77777777" w:rsidR="000D4FA2" w:rsidRPr="006E03A2" w:rsidRDefault="00077F5A" w:rsidP="000D4FA2">
                  <w:pPr>
                    <w:spacing w:before="0" w:line="240" w:lineRule="auto"/>
                    <w:rPr>
                      <w:b/>
                      <w:color w:val="595959" w:themeColor="text1" w:themeTint="A6"/>
                    </w:rPr>
                  </w:pPr>
                  <w:r w:rsidRPr="006E03A2">
                    <w:rPr>
                      <w:b/>
                      <w:color w:val="595959" w:themeColor="text1" w:themeTint="A6"/>
                    </w:rPr>
                    <w:t xml:space="preserve">Processing is carried out by a </w:t>
                  </w:r>
                  <w:proofErr w:type="gramStart"/>
                  <w:r w:rsidRPr="006E03A2">
                    <w:rPr>
                      <w:b/>
                      <w:color w:val="595959" w:themeColor="text1" w:themeTint="A6"/>
                    </w:rPr>
                    <w:t>not-for-profit organisations</w:t>
                  </w:r>
                  <w:proofErr w:type="gramEnd"/>
                  <w:r w:rsidRPr="006E03A2">
                    <w:rPr>
                      <w:b/>
                      <w:color w:val="595959" w:themeColor="text1" w:themeTint="A6"/>
                    </w:rPr>
                    <w:t>, and only relates to members of that organisation</w:t>
                  </w:r>
                </w:p>
              </w:tc>
            </w:tr>
            <w:tr w:rsidR="006E03A2" w:rsidRPr="006E03A2" w14:paraId="44608278" w14:textId="77777777" w:rsidTr="00F916D3">
              <w:tc>
                <w:tcPr>
                  <w:tcW w:w="8505" w:type="dxa"/>
                  <w:shd w:val="clear" w:color="auto" w:fill="FFD1AF"/>
                </w:tcPr>
                <w:p w14:paraId="2CB2046D" w14:textId="77777777" w:rsidR="00077F5A" w:rsidRPr="006E03A2" w:rsidRDefault="00077F5A" w:rsidP="00077F5A">
                  <w:pPr>
                    <w:spacing w:before="0" w:line="240" w:lineRule="auto"/>
                    <w:rPr>
                      <w:b/>
                      <w:color w:val="595959" w:themeColor="text1" w:themeTint="A6"/>
                    </w:rPr>
                  </w:pPr>
                  <w:r w:rsidRPr="006E03A2">
                    <w:rPr>
                      <w:b/>
                      <w:color w:val="595959" w:themeColor="text1" w:themeTint="A6"/>
                    </w:rPr>
                    <w:t>The information has been made public by the individual(s)</w:t>
                  </w:r>
                </w:p>
              </w:tc>
            </w:tr>
            <w:tr w:rsidR="006E03A2" w:rsidRPr="006E03A2" w14:paraId="75E88FEB" w14:textId="77777777" w:rsidTr="00F916D3">
              <w:tc>
                <w:tcPr>
                  <w:tcW w:w="8505" w:type="dxa"/>
                  <w:shd w:val="clear" w:color="auto" w:fill="FFD1AF"/>
                </w:tcPr>
                <w:p w14:paraId="457A0A43" w14:textId="77777777" w:rsidR="000D4FA2" w:rsidRPr="006E03A2" w:rsidRDefault="000D4FA2" w:rsidP="000D4FA2">
                  <w:pPr>
                    <w:spacing w:before="0" w:line="240" w:lineRule="auto"/>
                    <w:rPr>
                      <w:b/>
                      <w:color w:val="595959" w:themeColor="text1" w:themeTint="A6"/>
                    </w:rPr>
                  </w:pPr>
                  <w:r w:rsidRPr="006E03A2">
                    <w:rPr>
                      <w:b/>
                      <w:color w:val="595959" w:themeColor="text1" w:themeTint="A6"/>
                    </w:rPr>
                    <w:t>Necessary for the</w:t>
                  </w:r>
                  <w:r w:rsidR="00077F5A" w:rsidRPr="006E03A2">
                    <w:rPr>
                      <w:b/>
                      <w:color w:val="595959" w:themeColor="text1" w:themeTint="A6"/>
                    </w:rPr>
                    <w:t xml:space="preserve"> establishment, </w:t>
                  </w:r>
                  <w:proofErr w:type="gramStart"/>
                  <w:r w:rsidR="00077F5A" w:rsidRPr="006E03A2">
                    <w:rPr>
                      <w:b/>
                      <w:color w:val="595959" w:themeColor="text1" w:themeTint="A6"/>
                    </w:rPr>
                    <w:t>exercise</w:t>
                  </w:r>
                  <w:proofErr w:type="gramEnd"/>
                  <w:r w:rsidR="00077F5A" w:rsidRPr="006E03A2">
                    <w:rPr>
                      <w:b/>
                      <w:color w:val="595959" w:themeColor="text1" w:themeTint="A6"/>
                    </w:rPr>
                    <w:t xml:space="preserve"> or defence of legal claims</w:t>
                  </w:r>
                </w:p>
              </w:tc>
            </w:tr>
            <w:tr w:rsidR="006E03A2" w:rsidRPr="006E03A2" w14:paraId="1689A2C8" w14:textId="77777777" w:rsidTr="00F916D3">
              <w:tc>
                <w:tcPr>
                  <w:tcW w:w="8505" w:type="dxa"/>
                  <w:shd w:val="clear" w:color="auto" w:fill="FFD1AF"/>
                </w:tcPr>
                <w:p w14:paraId="75E61391" w14:textId="77777777" w:rsidR="00077F5A" w:rsidRPr="006E03A2" w:rsidRDefault="00077F5A" w:rsidP="00077F5A">
                  <w:pPr>
                    <w:spacing w:before="0" w:line="240" w:lineRule="auto"/>
                    <w:rPr>
                      <w:b/>
                      <w:color w:val="595959" w:themeColor="text1" w:themeTint="A6"/>
                    </w:rPr>
                  </w:pPr>
                  <w:r w:rsidRPr="006E03A2">
                    <w:rPr>
                      <w:b/>
                      <w:color w:val="595959" w:themeColor="text1" w:themeTint="A6"/>
                    </w:rPr>
                    <w:t>Necessary for reasons of substantial interest</w:t>
                  </w:r>
                </w:p>
              </w:tc>
            </w:tr>
            <w:tr w:rsidR="00077F5A" w:rsidRPr="00DC4ACB" w14:paraId="7B969A17" w14:textId="77777777" w:rsidTr="00F916D3">
              <w:tc>
                <w:tcPr>
                  <w:tcW w:w="8505" w:type="dxa"/>
                </w:tcPr>
                <w:p w14:paraId="393684EF" w14:textId="77777777" w:rsidR="00077F5A" w:rsidRPr="00DC4ACB" w:rsidRDefault="00077F5A" w:rsidP="00077F5A">
                  <w:pPr>
                    <w:spacing w:before="0" w:line="240" w:lineRule="auto"/>
                    <w:rPr>
                      <w:b/>
                    </w:rPr>
                  </w:pPr>
                  <w:r w:rsidRPr="00DC4ACB">
                    <w:t xml:space="preserve">State which condition of </w:t>
                  </w:r>
                  <w:hyperlink r:id="rId10" w:history="1">
                    <w:r w:rsidRPr="00DC4ACB">
                      <w:rPr>
                        <w:rStyle w:val="Hyperlink"/>
                      </w:rPr>
                      <w:t>Schedule 1</w:t>
                    </w:r>
                  </w:hyperlink>
                  <w:r w:rsidRPr="00DC4ACB">
                    <w:t>, Part 2 of the Data Protection Act 2018 is met</w:t>
                  </w:r>
                </w:p>
              </w:tc>
            </w:tr>
            <w:tr w:rsidR="006E03A2" w:rsidRPr="006E03A2" w14:paraId="7E496717" w14:textId="77777777" w:rsidTr="00F916D3">
              <w:tc>
                <w:tcPr>
                  <w:tcW w:w="8505" w:type="dxa"/>
                  <w:shd w:val="clear" w:color="auto" w:fill="FFD1AF"/>
                </w:tcPr>
                <w:p w14:paraId="5BA25951" w14:textId="77777777" w:rsidR="00077F5A" w:rsidRPr="006E03A2" w:rsidRDefault="00077F5A" w:rsidP="00077F5A">
                  <w:pPr>
                    <w:spacing w:before="0" w:line="240" w:lineRule="auto"/>
                    <w:rPr>
                      <w:b/>
                      <w:color w:val="595959" w:themeColor="text1" w:themeTint="A6"/>
                    </w:rPr>
                  </w:pPr>
                  <w:r w:rsidRPr="006E03A2">
                    <w:rPr>
                      <w:b/>
                      <w:color w:val="595959" w:themeColor="text1" w:themeTint="A6"/>
                    </w:rPr>
                    <w:t>Necessary for the purposes of preventative or occupational medicine, for the assessment of the working capacity of the employee, medical diagnosis, the provision of health or social care or treatment or the management of health or social care systems and services</w:t>
                  </w:r>
                </w:p>
              </w:tc>
            </w:tr>
            <w:tr w:rsidR="00077F5A" w:rsidRPr="00DC4ACB" w14:paraId="145555DF" w14:textId="77777777" w:rsidTr="00F916D3">
              <w:tc>
                <w:tcPr>
                  <w:tcW w:w="8505" w:type="dxa"/>
                </w:tcPr>
                <w:p w14:paraId="6104E86C" w14:textId="77777777" w:rsidR="00077F5A" w:rsidRPr="00DC4ACB" w:rsidRDefault="00077F5A" w:rsidP="00077F5A">
                  <w:pPr>
                    <w:spacing w:before="0" w:line="240" w:lineRule="auto"/>
                    <w:rPr>
                      <w:b/>
                    </w:rPr>
                  </w:pPr>
                  <w:r w:rsidRPr="00DC4ACB">
                    <w:lastRenderedPageBreak/>
                    <w:t xml:space="preserve">State which condition of </w:t>
                  </w:r>
                  <w:hyperlink r:id="rId11" w:history="1">
                    <w:r w:rsidRPr="00DC4ACB">
                      <w:rPr>
                        <w:rStyle w:val="Hyperlink"/>
                      </w:rPr>
                      <w:t>Schedule 1</w:t>
                    </w:r>
                  </w:hyperlink>
                  <w:r w:rsidRPr="00DC4ACB">
                    <w:t>, Part 1 of the Data Protection Act 2018 is met</w:t>
                  </w:r>
                </w:p>
              </w:tc>
            </w:tr>
            <w:tr w:rsidR="006E03A2" w:rsidRPr="006E03A2" w14:paraId="3773B4CC" w14:textId="77777777" w:rsidTr="00F916D3">
              <w:tc>
                <w:tcPr>
                  <w:tcW w:w="8505" w:type="dxa"/>
                  <w:shd w:val="clear" w:color="auto" w:fill="FFD1AF"/>
                </w:tcPr>
                <w:p w14:paraId="28CC0F4D" w14:textId="77777777" w:rsidR="00077F5A" w:rsidRPr="006E03A2" w:rsidRDefault="00077F5A" w:rsidP="00077F5A">
                  <w:pPr>
                    <w:spacing w:before="0" w:line="240" w:lineRule="auto"/>
                    <w:rPr>
                      <w:b/>
                      <w:color w:val="595959" w:themeColor="text1" w:themeTint="A6"/>
                    </w:rPr>
                  </w:pPr>
                  <w:r w:rsidRPr="006E03A2">
                    <w:rPr>
                      <w:b/>
                      <w:color w:val="595959" w:themeColor="text1" w:themeTint="A6"/>
                    </w:rPr>
                    <w:t>Necessary for reasons of public health</w:t>
                  </w:r>
                </w:p>
              </w:tc>
            </w:tr>
            <w:tr w:rsidR="00077F5A" w:rsidRPr="00DC4ACB" w14:paraId="29AFFBD4" w14:textId="77777777" w:rsidTr="00F916D3">
              <w:tc>
                <w:tcPr>
                  <w:tcW w:w="8505" w:type="dxa"/>
                </w:tcPr>
                <w:p w14:paraId="6CEBB5F2" w14:textId="77777777" w:rsidR="00077F5A" w:rsidRPr="00DC4ACB" w:rsidRDefault="00077F5A" w:rsidP="00077F5A">
                  <w:pPr>
                    <w:spacing w:before="0" w:line="240" w:lineRule="auto"/>
                    <w:rPr>
                      <w:b/>
                    </w:rPr>
                  </w:pPr>
                  <w:r w:rsidRPr="00DC4ACB">
                    <w:t xml:space="preserve">State which condition of </w:t>
                  </w:r>
                  <w:hyperlink r:id="rId12" w:history="1">
                    <w:r w:rsidRPr="00DC4ACB">
                      <w:rPr>
                        <w:rStyle w:val="Hyperlink"/>
                      </w:rPr>
                      <w:t>Schedule 1</w:t>
                    </w:r>
                  </w:hyperlink>
                  <w:r w:rsidRPr="00DC4ACB">
                    <w:t>, Part 1 of the Data Protection Act 2018 is met</w:t>
                  </w:r>
                </w:p>
              </w:tc>
            </w:tr>
            <w:tr w:rsidR="006E03A2" w:rsidRPr="006E03A2" w14:paraId="02194CDC" w14:textId="77777777" w:rsidTr="00F916D3">
              <w:tc>
                <w:tcPr>
                  <w:tcW w:w="8505" w:type="dxa"/>
                  <w:shd w:val="clear" w:color="auto" w:fill="FFD1AF"/>
                </w:tcPr>
                <w:p w14:paraId="5F5CB1AE" w14:textId="77777777" w:rsidR="00077F5A" w:rsidRPr="006E03A2" w:rsidRDefault="00077F5A" w:rsidP="00077F5A">
                  <w:pPr>
                    <w:spacing w:before="0" w:line="240" w:lineRule="auto"/>
                    <w:rPr>
                      <w:b/>
                      <w:color w:val="595959" w:themeColor="text1" w:themeTint="A6"/>
                    </w:rPr>
                  </w:pPr>
                  <w:r w:rsidRPr="006E03A2">
                    <w:rPr>
                      <w:b/>
                      <w:color w:val="595959" w:themeColor="text1" w:themeTint="A6"/>
                    </w:rPr>
                    <w:t xml:space="preserve">Necessary for archiving, scientific, </w:t>
                  </w:r>
                  <w:proofErr w:type="gramStart"/>
                  <w:r w:rsidRPr="006E03A2">
                    <w:rPr>
                      <w:b/>
                      <w:color w:val="595959" w:themeColor="text1" w:themeTint="A6"/>
                    </w:rPr>
                    <w:t>historical</w:t>
                  </w:r>
                  <w:proofErr w:type="gramEnd"/>
                  <w:r w:rsidRPr="006E03A2">
                    <w:rPr>
                      <w:b/>
                      <w:color w:val="595959" w:themeColor="text1" w:themeTint="A6"/>
                    </w:rPr>
                    <w:t xml:space="preserve"> or sta</w:t>
                  </w:r>
                  <w:r w:rsidR="008F4CC0" w:rsidRPr="006E03A2">
                    <w:rPr>
                      <w:b/>
                      <w:color w:val="595959" w:themeColor="text1" w:themeTint="A6"/>
                    </w:rPr>
                    <w:t>tistical research</w:t>
                  </w:r>
                </w:p>
              </w:tc>
            </w:tr>
            <w:tr w:rsidR="00077F5A" w:rsidRPr="00DC4ACB" w14:paraId="4B3B8CA4" w14:textId="77777777" w:rsidTr="00F916D3">
              <w:tc>
                <w:tcPr>
                  <w:tcW w:w="8505" w:type="dxa"/>
                </w:tcPr>
                <w:p w14:paraId="1FA655F0" w14:textId="77777777" w:rsidR="00077F5A" w:rsidRPr="00DC4ACB" w:rsidRDefault="00077F5A" w:rsidP="00077F5A">
                  <w:pPr>
                    <w:spacing w:before="0" w:line="240" w:lineRule="auto"/>
                    <w:rPr>
                      <w:b/>
                    </w:rPr>
                  </w:pPr>
                  <w:r w:rsidRPr="00DC4ACB">
                    <w:t xml:space="preserve">State which condition of </w:t>
                  </w:r>
                  <w:hyperlink r:id="rId13" w:history="1">
                    <w:r w:rsidRPr="00DC4ACB">
                      <w:rPr>
                        <w:rStyle w:val="Hyperlink"/>
                      </w:rPr>
                      <w:t>Schedule 1</w:t>
                    </w:r>
                  </w:hyperlink>
                  <w:r w:rsidRPr="00DC4ACB">
                    <w:t>, Part 1 of the Data Protection Act 2018 is met</w:t>
                  </w:r>
                </w:p>
              </w:tc>
            </w:tr>
          </w:tbl>
          <w:p w14:paraId="468F3FC0" w14:textId="77777777" w:rsidR="000D4FA2" w:rsidRPr="00DC4ACB" w:rsidRDefault="000D4FA2" w:rsidP="008F4CC0">
            <w:pPr>
              <w:spacing w:before="0" w:line="240" w:lineRule="auto"/>
            </w:pPr>
          </w:p>
          <w:p w14:paraId="008D903B" w14:textId="77777777" w:rsidR="008F4CC0" w:rsidRPr="00DC4ACB" w:rsidRDefault="008F4CC0" w:rsidP="008F4CC0">
            <w:pPr>
              <w:spacing w:before="0" w:line="240" w:lineRule="auto"/>
            </w:pPr>
            <w:r w:rsidRPr="00DC4ACB">
              <w:t>(c) We are relying on the following Article 10 basis for the processing of information relating to criminal convictions or offences: (</w:t>
            </w:r>
            <w:r w:rsidR="004D1389" w:rsidRPr="00DC4ACB">
              <w:t>delete</w:t>
            </w:r>
            <w:r w:rsidRPr="00DC4ACB">
              <w:t xml:space="preserve"> </w:t>
            </w:r>
            <w:r w:rsidR="00351D76" w:rsidRPr="00DC4ACB">
              <w:t>lines</w:t>
            </w:r>
            <w:r w:rsidRPr="00DC4ACB">
              <w:t xml:space="preserve"> that </w:t>
            </w:r>
            <w:r w:rsidR="004D1389" w:rsidRPr="00DC4ACB">
              <w:t xml:space="preserve">don’t </w:t>
            </w:r>
            <w:r w:rsidRPr="00DC4ACB">
              <w:t>apply)</w:t>
            </w:r>
          </w:p>
          <w:p w14:paraId="51E2D4FD" w14:textId="77777777" w:rsidR="00351D76" w:rsidRPr="00DC4ACB" w:rsidRDefault="00351D76" w:rsidP="008F4CC0">
            <w:pPr>
              <w:spacing w:before="0" w:line="240" w:lineRule="auto"/>
            </w:pPr>
          </w:p>
          <w:tbl>
            <w:tblPr>
              <w:tblStyle w:val="TableGrid"/>
              <w:tblW w:w="0" w:type="auto"/>
              <w:tblInd w:w="301" w:type="dxa"/>
              <w:tblLook w:val="04A0" w:firstRow="1" w:lastRow="0" w:firstColumn="1" w:lastColumn="0" w:noHBand="0" w:noVBand="1"/>
            </w:tblPr>
            <w:tblGrid>
              <w:gridCol w:w="8505"/>
            </w:tblGrid>
            <w:tr w:rsidR="006E03A2" w:rsidRPr="006E03A2" w14:paraId="75ACD0EA" w14:textId="77777777" w:rsidTr="00F916D3">
              <w:tc>
                <w:tcPr>
                  <w:tcW w:w="8505" w:type="dxa"/>
                  <w:shd w:val="clear" w:color="auto" w:fill="FFD1AF"/>
                </w:tcPr>
                <w:p w14:paraId="0611D88A" w14:textId="77777777" w:rsidR="008F4CC0" w:rsidRPr="006E03A2" w:rsidRDefault="008F4CC0" w:rsidP="008F4CC0">
                  <w:pPr>
                    <w:spacing w:before="0" w:line="240" w:lineRule="auto"/>
                    <w:rPr>
                      <w:b/>
                      <w:color w:val="595959" w:themeColor="text1" w:themeTint="A6"/>
                    </w:rPr>
                  </w:pPr>
                  <w:r w:rsidRPr="006E03A2">
                    <w:rPr>
                      <w:b/>
                      <w:color w:val="595959" w:themeColor="text1" w:themeTint="A6"/>
                    </w:rPr>
                    <w:t>NO INFORMATION RELATING TO CRIMINAL CONVICTIONS OR OFFENCES</w:t>
                  </w:r>
                </w:p>
              </w:tc>
            </w:tr>
            <w:tr w:rsidR="006E03A2" w:rsidRPr="006E03A2" w14:paraId="46AF9931" w14:textId="77777777" w:rsidTr="00F916D3">
              <w:tc>
                <w:tcPr>
                  <w:tcW w:w="8505" w:type="dxa"/>
                  <w:shd w:val="clear" w:color="auto" w:fill="FFD1AF"/>
                </w:tcPr>
                <w:p w14:paraId="01D7965A" w14:textId="77777777" w:rsidR="008F4CC0" w:rsidRPr="006E03A2" w:rsidRDefault="008F4CC0" w:rsidP="008F4CC0">
                  <w:pPr>
                    <w:spacing w:before="0" w:line="240" w:lineRule="auto"/>
                    <w:rPr>
                      <w:b/>
                      <w:color w:val="595959" w:themeColor="text1" w:themeTint="A6"/>
                    </w:rPr>
                  </w:pPr>
                  <w:r w:rsidRPr="006E03A2">
                    <w:rPr>
                      <w:b/>
                      <w:color w:val="595959" w:themeColor="text1" w:themeTint="A6"/>
                    </w:rPr>
                    <w:t>We have official authority or statutory functions for law enforcement purposes</w:t>
                  </w:r>
                </w:p>
              </w:tc>
            </w:tr>
            <w:tr w:rsidR="008F4CC0" w:rsidRPr="00DC4ACB" w14:paraId="3B2B0F0A" w14:textId="77777777" w:rsidTr="00F916D3">
              <w:tc>
                <w:tcPr>
                  <w:tcW w:w="8505" w:type="dxa"/>
                </w:tcPr>
                <w:p w14:paraId="5994C3DE" w14:textId="77777777" w:rsidR="008F4CC0" w:rsidRPr="00DC4ACB" w:rsidRDefault="008F4CC0" w:rsidP="008F4CC0">
                  <w:pPr>
                    <w:spacing w:before="0" w:line="240" w:lineRule="auto"/>
                  </w:pPr>
                  <w:r w:rsidRPr="00DC4ACB">
                    <w:t xml:space="preserve">State what gives you </w:t>
                  </w:r>
                  <w:hyperlink r:id="rId14" w:history="1">
                    <w:r w:rsidRPr="00DC4ACB">
                      <w:rPr>
                        <w:rStyle w:val="Hyperlink"/>
                      </w:rPr>
                      <w:t>official authority</w:t>
                    </w:r>
                  </w:hyperlink>
                </w:p>
              </w:tc>
            </w:tr>
            <w:tr w:rsidR="006E03A2" w:rsidRPr="006E03A2" w14:paraId="7EDAA1BB" w14:textId="77777777" w:rsidTr="00F916D3">
              <w:tc>
                <w:tcPr>
                  <w:tcW w:w="8505" w:type="dxa"/>
                  <w:shd w:val="clear" w:color="auto" w:fill="FFD1AF"/>
                </w:tcPr>
                <w:p w14:paraId="7DECC1FA" w14:textId="5CFF3021" w:rsidR="008F4CC0" w:rsidRPr="006E03A2" w:rsidRDefault="008F4CC0" w:rsidP="008F4CC0">
                  <w:pPr>
                    <w:spacing w:before="0" w:line="240" w:lineRule="auto"/>
                    <w:rPr>
                      <w:b/>
                      <w:color w:val="595959" w:themeColor="text1" w:themeTint="A6"/>
                    </w:rPr>
                  </w:pPr>
                  <w:r w:rsidRPr="006E03A2">
                    <w:rPr>
                      <w:b/>
                      <w:color w:val="595959" w:themeColor="text1" w:themeTint="A6"/>
                    </w:rPr>
                    <w:t xml:space="preserve">The activity meets the following condition(s) within Schedule 1, Parts 1, 2 or 3 of the Data </w:t>
                  </w:r>
                  <w:r w:rsidR="00994391" w:rsidRPr="006E03A2">
                    <w:rPr>
                      <w:b/>
                      <w:color w:val="595959" w:themeColor="text1" w:themeTint="A6"/>
                    </w:rPr>
                    <w:t>Protection</w:t>
                  </w:r>
                  <w:r w:rsidRPr="006E03A2">
                    <w:rPr>
                      <w:b/>
                      <w:color w:val="595959" w:themeColor="text1" w:themeTint="A6"/>
                    </w:rPr>
                    <w:t xml:space="preserve"> Act 2018</w:t>
                  </w:r>
                </w:p>
              </w:tc>
            </w:tr>
            <w:tr w:rsidR="008F4CC0" w:rsidRPr="00DC4ACB" w14:paraId="3190A565" w14:textId="77777777" w:rsidTr="00F916D3">
              <w:tc>
                <w:tcPr>
                  <w:tcW w:w="8505" w:type="dxa"/>
                  <w:shd w:val="clear" w:color="auto" w:fill="auto"/>
                </w:tcPr>
                <w:p w14:paraId="247B8456" w14:textId="77777777" w:rsidR="008F4CC0" w:rsidRPr="00DC4ACB" w:rsidRDefault="008F4CC0" w:rsidP="008F4CC0">
                  <w:pPr>
                    <w:spacing w:before="0" w:line="240" w:lineRule="auto"/>
                    <w:rPr>
                      <w:b/>
                    </w:rPr>
                  </w:pPr>
                  <w:r w:rsidRPr="00DC4ACB">
                    <w:t xml:space="preserve">State which condition of </w:t>
                  </w:r>
                  <w:hyperlink r:id="rId15" w:history="1">
                    <w:r w:rsidRPr="00DC4ACB">
                      <w:rPr>
                        <w:rStyle w:val="Hyperlink"/>
                      </w:rPr>
                      <w:t>Schedule 1</w:t>
                    </w:r>
                  </w:hyperlink>
                  <w:r w:rsidRPr="00DC4ACB">
                    <w:t xml:space="preserve"> is met</w:t>
                  </w:r>
                </w:p>
              </w:tc>
            </w:tr>
          </w:tbl>
          <w:p w14:paraId="1525D87B" w14:textId="77777777" w:rsidR="008F4CC0" w:rsidRPr="00DC4ACB" w:rsidRDefault="008F4CC0" w:rsidP="008F4CC0">
            <w:pPr>
              <w:spacing w:before="0" w:line="240" w:lineRule="auto"/>
            </w:pPr>
          </w:p>
          <w:p w14:paraId="67EE906B" w14:textId="77777777" w:rsidR="00FD4ADF" w:rsidRPr="00DC4ACB" w:rsidRDefault="00FD4ADF" w:rsidP="008F4CC0">
            <w:pPr>
              <w:spacing w:before="0" w:line="240" w:lineRule="auto"/>
            </w:pPr>
            <w:r w:rsidRPr="00DC4ACB">
              <w:t xml:space="preserve">(d) Explain how individuals will be </w:t>
            </w:r>
            <w:r w:rsidR="009B08C3" w:rsidRPr="00DC4ACB">
              <w:t>made aware of the processing</w:t>
            </w:r>
          </w:p>
          <w:p w14:paraId="46273961" w14:textId="77777777" w:rsidR="008B12BB" w:rsidRPr="00DC4ACB" w:rsidRDefault="008B12BB" w:rsidP="008F4CC0">
            <w:pPr>
              <w:spacing w:before="0" w:line="240" w:lineRule="auto"/>
            </w:pPr>
          </w:p>
          <w:p w14:paraId="69D11647" w14:textId="77777777" w:rsidR="008B12BB" w:rsidRPr="00DC4ACB" w:rsidRDefault="008B12BB" w:rsidP="008F4CC0">
            <w:pPr>
              <w:spacing w:before="0" w:line="240" w:lineRule="auto"/>
            </w:pPr>
          </w:p>
          <w:p w14:paraId="15508C0B" w14:textId="77777777" w:rsidR="008B12BB" w:rsidRPr="00DC4ACB" w:rsidRDefault="008B12BB" w:rsidP="008F4CC0">
            <w:pPr>
              <w:spacing w:before="0" w:line="240" w:lineRule="auto"/>
            </w:pPr>
            <w:r w:rsidRPr="00DC4ACB">
              <w:t>(e) If your service is subject to the Human Rights Act:</w:t>
            </w:r>
          </w:p>
          <w:p w14:paraId="4E194B33" w14:textId="77777777" w:rsidR="008B12BB" w:rsidRPr="00DC4ACB" w:rsidRDefault="008B12BB" w:rsidP="008B12BB">
            <w:pPr>
              <w:pStyle w:val="ListParagraph"/>
              <w:numPr>
                <w:ilvl w:val="0"/>
                <w:numId w:val="21"/>
              </w:numPr>
              <w:spacing w:after="0"/>
              <w:rPr>
                <w:rFonts w:cs="Arial"/>
              </w:rPr>
            </w:pPr>
            <w:r w:rsidRPr="00DC4ACB">
              <w:rPr>
                <w:rFonts w:cs="Arial"/>
              </w:rPr>
              <w:t>Will your actions interfere with the right to privacy under Article 8?</w:t>
            </w:r>
          </w:p>
          <w:p w14:paraId="3B66CF20" w14:textId="77777777" w:rsidR="008B12BB" w:rsidRPr="00DC4ACB" w:rsidRDefault="008B12BB" w:rsidP="008B12BB">
            <w:pPr>
              <w:pStyle w:val="ListParagraph"/>
              <w:numPr>
                <w:ilvl w:val="0"/>
                <w:numId w:val="21"/>
              </w:numPr>
              <w:spacing w:after="0"/>
              <w:rPr>
                <w:rFonts w:cs="Arial"/>
              </w:rPr>
            </w:pPr>
            <w:r w:rsidRPr="00DC4ACB">
              <w:rPr>
                <w:rFonts w:cs="Arial"/>
              </w:rPr>
              <w:t>Have you identified the social need and aims of the project?</w:t>
            </w:r>
          </w:p>
          <w:p w14:paraId="7224D22B" w14:textId="77777777" w:rsidR="008B12BB" w:rsidRPr="00DC4ACB" w:rsidRDefault="008B12BB" w:rsidP="008B12BB">
            <w:pPr>
              <w:pStyle w:val="ListParagraph"/>
              <w:numPr>
                <w:ilvl w:val="0"/>
                <w:numId w:val="21"/>
              </w:numPr>
              <w:spacing w:after="0"/>
              <w:rPr>
                <w:rFonts w:cs="Arial"/>
              </w:rPr>
            </w:pPr>
            <w:r w:rsidRPr="00DC4ACB">
              <w:rPr>
                <w:rFonts w:cs="Arial"/>
              </w:rPr>
              <w:t>Are your actions a necessary and proportionate response to the social need?</w:t>
            </w:r>
          </w:p>
          <w:p w14:paraId="099FA9C5" w14:textId="77777777" w:rsidR="003175FB" w:rsidRPr="00DC4ACB" w:rsidRDefault="003175FB" w:rsidP="008F4CC0">
            <w:pPr>
              <w:spacing w:before="0" w:line="240" w:lineRule="auto"/>
            </w:pPr>
          </w:p>
        </w:tc>
      </w:tr>
    </w:tbl>
    <w:p w14:paraId="460C873D" w14:textId="77777777" w:rsidR="00F916D3" w:rsidRDefault="00F916D3"/>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26"/>
      </w:tblGrid>
      <w:tr w:rsidR="00DC4ACB" w:rsidRPr="00DC4ACB" w14:paraId="45A711A3" w14:textId="77777777" w:rsidTr="00F916D3">
        <w:trPr>
          <w:trHeight w:val="567"/>
        </w:trPr>
        <w:tc>
          <w:tcPr>
            <w:tcW w:w="9326" w:type="dxa"/>
            <w:tcBorders>
              <w:top w:val="single" w:sz="4" w:space="0" w:color="000000"/>
              <w:bottom w:val="nil"/>
            </w:tcBorders>
            <w:shd w:val="clear" w:color="auto" w:fill="FFD1AF"/>
            <w:vAlign w:val="center"/>
          </w:tcPr>
          <w:p w14:paraId="4312DCA2" w14:textId="77777777" w:rsidR="00B33E7D" w:rsidRPr="00DC4ACB" w:rsidRDefault="008B12BB" w:rsidP="008F4CC0">
            <w:pPr>
              <w:spacing w:before="0" w:line="240" w:lineRule="auto"/>
              <w:rPr>
                <w:b/>
                <w:color w:val="595959" w:themeColor="text1" w:themeTint="A6"/>
              </w:rPr>
            </w:pPr>
            <w:r w:rsidRPr="00DC4ACB">
              <w:rPr>
                <w:b/>
                <w:color w:val="595959" w:themeColor="text1" w:themeTint="A6"/>
              </w:rPr>
              <w:t>Principle 2: Personal data shall be collected for specified, explicit and legitimate purposes, and not further processed in a manner that is incompatible with those purposes</w:t>
            </w:r>
          </w:p>
        </w:tc>
      </w:tr>
      <w:tr w:rsidR="00B33E7D" w:rsidRPr="00DC4ACB" w14:paraId="12C19FBA" w14:textId="77777777" w:rsidTr="00F916D3">
        <w:trPr>
          <w:trHeight w:val="1134"/>
        </w:trPr>
        <w:tc>
          <w:tcPr>
            <w:tcW w:w="9326" w:type="dxa"/>
            <w:tcBorders>
              <w:top w:val="nil"/>
              <w:bottom w:val="single" w:sz="4" w:space="0" w:color="000000"/>
            </w:tcBorders>
            <w:shd w:val="clear" w:color="auto" w:fill="auto"/>
            <w:vAlign w:val="center"/>
          </w:tcPr>
          <w:p w14:paraId="355C6B70" w14:textId="77777777" w:rsidR="00B33E7D" w:rsidRPr="00DC4ACB" w:rsidRDefault="008B12BB" w:rsidP="008F4CC0">
            <w:pPr>
              <w:spacing w:before="0" w:line="240" w:lineRule="auto"/>
            </w:pPr>
            <w:r w:rsidRPr="00DC4ACB">
              <w:t>(a) If collecting personal data for primary use, explain how you have targeted only the information required</w:t>
            </w:r>
          </w:p>
          <w:p w14:paraId="35927DA2" w14:textId="77777777" w:rsidR="008B12BB" w:rsidRPr="00DC4ACB" w:rsidRDefault="008B12BB" w:rsidP="008F4CC0">
            <w:pPr>
              <w:spacing w:before="0" w:line="240" w:lineRule="auto"/>
            </w:pPr>
          </w:p>
          <w:p w14:paraId="4FEA7070" w14:textId="77777777" w:rsidR="008B12BB" w:rsidRPr="00DC4ACB" w:rsidRDefault="008B12BB" w:rsidP="008F4CC0">
            <w:pPr>
              <w:spacing w:before="0" w:line="240" w:lineRule="auto"/>
            </w:pPr>
          </w:p>
          <w:p w14:paraId="6FE8688E" w14:textId="77777777" w:rsidR="008B12BB" w:rsidRPr="00DC4ACB" w:rsidRDefault="008B12BB" w:rsidP="008F4CC0">
            <w:pPr>
              <w:spacing w:before="0" w:line="240" w:lineRule="auto"/>
            </w:pPr>
            <w:r w:rsidRPr="00DC4ACB">
              <w:t>(b) If you are reusing personal data for further use, explain how this secondary use is compatible with the original reason it was collected.</w:t>
            </w:r>
          </w:p>
          <w:p w14:paraId="41FFF0B1" w14:textId="77777777" w:rsidR="008B12BB" w:rsidRPr="00DC4ACB" w:rsidRDefault="008B12BB" w:rsidP="008F4CC0">
            <w:pPr>
              <w:spacing w:before="0" w:line="240" w:lineRule="auto"/>
            </w:pPr>
          </w:p>
        </w:tc>
      </w:tr>
    </w:tbl>
    <w:p w14:paraId="69ACFFDB" w14:textId="77777777" w:rsidR="00F916D3" w:rsidRDefault="00F916D3"/>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26"/>
      </w:tblGrid>
      <w:tr w:rsidR="00DC4ACB" w:rsidRPr="00DC4ACB" w14:paraId="4F4B5666" w14:textId="77777777" w:rsidTr="00F916D3">
        <w:trPr>
          <w:trHeight w:val="621"/>
        </w:trPr>
        <w:tc>
          <w:tcPr>
            <w:tcW w:w="9326" w:type="dxa"/>
            <w:tcBorders>
              <w:top w:val="single" w:sz="4" w:space="0" w:color="000000"/>
              <w:bottom w:val="nil"/>
            </w:tcBorders>
            <w:shd w:val="clear" w:color="auto" w:fill="FFD1AF"/>
            <w:vAlign w:val="center"/>
          </w:tcPr>
          <w:p w14:paraId="29196BDA" w14:textId="77777777" w:rsidR="008B12BB" w:rsidRPr="00DC4ACB" w:rsidRDefault="008B12BB" w:rsidP="008F4CC0">
            <w:pPr>
              <w:spacing w:before="0" w:line="240" w:lineRule="auto"/>
              <w:rPr>
                <w:b/>
                <w:color w:val="595959" w:themeColor="text1" w:themeTint="A6"/>
              </w:rPr>
            </w:pPr>
            <w:r w:rsidRPr="00DC4ACB">
              <w:rPr>
                <w:b/>
                <w:color w:val="595959" w:themeColor="text1" w:themeTint="A6"/>
              </w:rPr>
              <w:t xml:space="preserve">Principle 3: Use of personal data is adequate, </w:t>
            </w:r>
            <w:proofErr w:type="gramStart"/>
            <w:r w:rsidRPr="00DC4ACB">
              <w:rPr>
                <w:b/>
                <w:color w:val="595959" w:themeColor="text1" w:themeTint="A6"/>
              </w:rPr>
              <w:t>relevant</w:t>
            </w:r>
            <w:proofErr w:type="gramEnd"/>
            <w:r w:rsidRPr="00DC4ACB">
              <w:rPr>
                <w:b/>
                <w:color w:val="595959" w:themeColor="text1" w:themeTint="A6"/>
              </w:rPr>
              <w:t xml:space="preserve"> and no more than necessary</w:t>
            </w:r>
          </w:p>
        </w:tc>
      </w:tr>
      <w:tr w:rsidR="008B12BB" w:rsidRPr="00DC4ACB" w14:paraId="4FF732DF" w14:textId="77777777" w:rsidTr="00F916D3">
        <w:trPr>
          <w:trHeight w:val="1134"/>
        </w:trPr>
        <w:tc>
          <w:tcPr>
            <w:tcW w:w="9326" w:type="dxa"/>
            <w:tcBorders>
              <w:top w:val="nil"/>
              <w:bottom w:val="single" w:sz="4" w:space="0" w:color="000000"/>
            </w:tcBorders>
            <w:shd w:val="clear" w:color="auto" w:fill="auto"/>
            <w:vAlign w:val="center"/>
          </w:tcPr>
          <w:p w14:paraId="183E567B" w14:textId="77777777" w:rsidR="00311221" w:rsidRPr="00DC4ACB" w:rsidRDefault="00311221" w:rsidP="00311221">
            <w:pPr>
              <w:pStyle w:val="Default"/>
              <w:rPr>
                <w:rFonts w:ascii="Arial" w:eastAsiaTheme="minorEastAsia" w:hAnsi="Arial" w:cs="Arial"/>
                <w:color w:val="auto"/>
                <w:lang w:eastAsia="en-US"/>
              </w:rPr>
            </w:pPr>
            <w:r w:rsidRPr="00DC4ACB">
              <w:rPr>
                <w:rFonts w:ascii="Arial" w:eastAsiaTheme="minorEastAsia" w:hAnsi="Arial" w:cs="Arial"/>
                <w:color w:val="auto"/>
                <w:lang w:eastAsia="en-US"/>
              </w:rPr>
              <w:t xml:space="preserve">Explain how the amount of personal data you intend to use is enough to be understood by the </w:t>
            </w:r>
            <w:proofErr w:type="gramStart"/>
            <w:r w:rsidRPr="00DC4ACB">
              <w:rPr>
                <w:rFonts w:ascii="Arial" w:eastAsiaTheme="minorEastAsia" w:hAnsi="Arial" w:cs="Arial"/>
                <w:color w:val="auto"/>
                <w:lang w:eastAsia="en-US"/>
              </w:rPr>
              <w:t>audience</w:t>
            </w:r>
            <w:proofErr w:type="gramEnd"/>
            <w:r w:rsidRPr="00DC4ACB">
              <w:rPr>
                <w:rFonts w:ascii="Arial" w:eastAsiaTheme="minorEastAsia" w:hAnsi="Arial" w:cs="Arial"/>
                <w:color w:val="auto"/>
                <w:lang w:eastAsia="en-US"/>
              </w:rPr>
              <w:t xml:space="preserve"> but no more than the minimum needed to achieve your purpose</w:t>
            </w:r>
          </w:p>
          <w:p w14:paraId="2A8874D7" w14:textId="77777777" w:rsidR="008B12BB" w:rsidRPr="00DC4ACB" w:rsidRDefault="008B12BB" w:rsidP="008F4CC0">
            <w:pPr>
              <w:spacing w:before="0" w:line="240" w:lineRule="auto"/>
            </w:pPr>
          </w:p>
        </w:tc>
      </w:tr>
    </w:tbl>
    <w:p w14:paraId="2CE06673" w14:textId="77777777" w:rsidR="00F916D3" w:rsidRDefault="00F916D3"/>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26"/>
      </w:tblGrid>
      <w:tr w:rsidR="00DC4ACB" w:rsidRPr="00DC4ACB" w14:paraId="72089C5D" w14:textId="77777777" w:rsidTr="00F916D3">
        <w:trPr>
          <w:trHeight w:val="703"/>
        </w:trPr>
        <w:tc>
          <w:tcPr>
            <w:tcW w:w="9326" w:type="dxa"/>
            <w:tcBorders>
              <w:top w:val="single" w:sz="4" w:space="0" w:color="000000"/>
              <w:bottom w:val="nil"/>
            </w:tcBorders>
            <w:shd w:val="clear" w:color="auto" w:fill="FFD1AF"/>
            <w:vAlign w:val="center"/>
          </w:tcPr>
          <w:p w14:paraId="59677BE3" w14:textId="77777777" w:rsidR="008B12BB" w:rsidRPr="00DC4ACB" w:rsidRDefault="008B12BB" w:rsidP="008F4CC0">
            <w:pPr>
              <w:spacing w:before="0" w:line="240" w:lineRule="auto"/>
              <w:rPr>
                <w:b/>
                <w:color w:val="595959" w:themeColor="text1" w:themeTint="A6"/>
              </w:rPr>
            </w:pPr>
            <w:r w:rsidRPr="00DC4ACB">
              <w:rPr>
                <w:b/>
                <w:color w:val="595959" w:themeColor="text1" w:themeTint="A6"/>
              </w:rPr>
              <w:lastRenderedPageBreak/>
              <w:t>Principle 4: Personal data must be accurate and kept up to date</w:t>
            </w:r>
          </w:p>
        </w:tc>
      </w:tr>
      <w:tr w:rsidR="008B12BB" w:rsidRPr="00DC4ACB" w14:paraId="7CECCB38" w14:textId="77777777" w:rsidTr="00F916D3">
        <w:trPr>
          <w:trHeight w:val="1134"/>
        </w:trPr>
        <w:tc>
          <w:tcPr>
            <w:tcW w:w="9326" w:type="dxa"/>
            <w:tcBorders>
              <w:top w:val="nil"/>
              <w:bottom w:val="single" w:sz="4" w:space="0" w:color="000000"/>
            </w:tcBorders>
            <w:shd w:val="clear" w:color="auto" w:fill="auto"/>
            <w:vAlign w:val="center"/>
          </w:tcPr>
          <w:p w14:paraId="4F638103" w14:textId="77777777" w:rsidR="00311221" w:rsidRPr="00DC4ACB" w:rsidRDefault="00311221" w:rsidP="00311221">
            <w:pPr>
              <w:pStyle w:val="Default"/>
              <w:rPr>
                <w:rFonts w:ascii="Arial" w:hAnsi="Arial" w:cs="Arial"/>
                <w:color w:val="auto"/>
              </w:rPr>
            </w:pPr>
            <w:r w:rsidRPr="00DC4ACB">
              <w:rPr>
                <w:rFonts w:ascii="Arial" w:hAnsi="Arial" w:cs="Arial"/>
                <w:color w:val="auto"/>
              </w:rPr>
              <w:t>(a) Explain how accurate recording of data will be achieved and how it will be kept up to date, where necessary</w:t>
            </w:r>
          </w:p>
          <w:p w14:paraId="37593937" w14:textId="77777777" w:rsidR="00311221" w:rsidRPr="00DC4ACB" w:rsidRDefault="00311221" w:rsidP="00311221">
            <w:pPr>
              <w:pStyle w:val="Default"/>
              <w:rPr>
                <w:rFonts w:ascii="Arial" w:hAnsi="Arial" w:cs="Arial"/>
                <w:color w:val="auto"/>
              </w:rPr>
            </w:pPr>
          </w:p>
          <w:p w14:paraId="74F4C6BF" w14:textId="77777777" w:rsidR="00311221" w:rsidRPr="00DC4ACB" w:rsidRDefault="00311221" w:rsidP="00311221">
            <w:pPr>
              <w:pStyle w:val="Default"/>
              <w:rPr>
                <w:rFonts w:ascii="Arial" w:hAnsi="Arial" w:cs="Arial"/>
                <w:color w:val="auto"/>
              </w:rPr>
            </w:pPr>
          </w:p>
          <w:p w14:paraId="6D79906F" w14:textId="77777777" w:rsidR="00311221" w:rsidRPr="00DC4ACB" w:rsidRDefault="00311221" w:rsidP="00311221">
            <w:pPr>
              <w:pStyle w:val="Default"/>
              <w:rPr>
                <w:rFonts w:ascii="Arial" w:hAnsi="Arial" w:cs="Arial"/>
                <w:color w:val="auto"/>
              </w:rPr>
            </w:pPr>
            <w:r w:rsidRPr="00DC4ACB">
              <w:rPr>
                <w:rFonts w:ascii="Arial" w:hAnsi="Arial" w:cs="Arial"/>
                <w:color w:val="auto"/>
              </w:rPr>
              <w:t>(b) Explain any mechanisms that will allow you to amend or append data that is found to be inaccurate</w:t>
            </w:r>
          </w:p>
          <w:p w14:paraId="6BA6E6AF" w14:textId="77777777" w:rsidR="008B12BB" w:rsidRPr="00DC4ACB" w:rsidRDefault="008B12BB" w:rsidP="008F4CC0">
            <w:pPr>
              <w:spacing w:before="0" w:line="240" w:lineRule="auto"/>
            </w:pPr>
          </w:p>
        </w:tc>
      </w:tr>
    </w:tbl>
    <w:p w14:paraId="37C72737" w14:textId="77777777" w:rsidR="00F916D3" w:rsidRDefault="00F916D3"/>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26"/>
      </w:tblGrid>
      <w:tr w:rsidR="00DC4ACB" w:rsidRPr="00DC4ACB" w14:paraId="7C5E3A08" w14:textId="77777777" w:rsidTr="00F916D3">
        <w:trPr>
          <w:trHeight w:val="574"/>
        </w:trPr>
        <w:tc>
          <w:tcPr>
            <w:tcW w:w="9326" w:type="dxa"/>
            <w:tcBorders>
              <w:top w:val="single" w:sz="4" w:space="0" w:color="000000"/>
              <w:bottom w:val="nil"/>
            </w:tcBorders>
            <w:shd w:val="clear" w:color="auto" w:fill="FFD1AF"/>
            <w:vAlign w:val="center"/>
          </w:tcPr>
          <w:p w14:paraId="233D2918" w14:textId="77777777" w:rsidR="008B12BB" w:rsidRPr="00DC4ACB" w:rsidRDefault="008B12BB" w:rsidP="008F4CC0">
            <w:pPr>
              <w:spacing w:before="0" w:line="240" w:lineRule="auto"/>
              <w:rPr>
                <w:b/>
                <w:color w:val="595959" w:themeColor="text1" w:themeTint="A6"/>
              </w:rPr>
            </w:pPr>
            <w:r w:rsidRPr="00DC4ACB">
              <w:rPr>
                <w:b/>
                <w:color w:val="595959" w:themeColor="text1" w:themeTint="A6"/>
              </w:rPr>
              <w:t>Principle 5: Personal data must be kept in an identifiable format for no longer than is necessary</w:t>
            </w:r>
          </w:p>
        </w:tc>
      </w:tr>
      <w:tr w:rsidR="008B12BB" w:rsidRPr="00DC4ACB" w14:paraId="014E09EF" w14:textId="77777777" w:rsidTr="00F916D3">
        <w:trPr>
          <w:trHeight w:val="574"/>
        </w:trPr>
        <w:tc>
          <w:tcPr>
            <w:tcW w:w="9326" w:type="dxa"/>
            <w:tcBorders>
              <w:top w:val="nil"/>
              <w:bottom w:val="single" w:sz="4" w:space="0" w:color="000000"/>
            </w:tcBorders>
            <w:shd w:val="clear" w:color="auto" w:fill="auto"/>
            <w:vAlign w:val="center"/>
          </w:tcPr>
          <w:p w14:paraId="45E54D93" w14:textId="77777777" w:rsidR="00311221" w:rsidRPr="00DC4ACB" w:rsidRDefault="00311221" w:rsidP="00311221">
            <w:pPr>
              <w:pStyle w:val="Default"/>
              <w:rPr>
                <w:rFonts w:ascii="Arial" w:hAnsi="Arial" w:cs="Arial"/>
                <w:color w:val="auto"/>
              </w:rPr>
            </w:pPr>
            <w:r w:rsidRPr="00DC4ACB">
              <w:rPr>
                <w:rFonts w:ascii="Arial" w:hAnsi="Arial" w:cs="Arial"/>
                <w:color w:val="auto"/>
              </w:rPr>
              <w:t xml:space="preserve">(a) </w:t>
            </w:r>
            <w:r w:rsidRPr="00DC4ACB">
              <w:rPr>
                <w:rFonts w:ascii="Arial" w:hAnsi="Arial" w:cs="Arial"/>
                <w:b/>
                <w:color w:val="auto"/>
              </w:rPr>
              <w:t>Data held in the new IT System:</w:t>
            </w:r>
            <w:r w:rsidRPr="00DC4ACB">
              <w:rPr>
                <w:rFonts w:ascii="Arial" w:hAnsi="Arial" w:cs="Arial"/>
                <w:color w:val="auto"/>
              </w:rPr>
              <w:t xml:space="preserve"> explain how any automated and / or manual capability to delete data will be used to comply with the corporate retention schedule</w:t>
            </w:r>
          </w:p>
          <w:p w14:paraId="08DDE63C" w14:textId="77777777" w:rsidR="00311221" w:rsidRPr="00DC4ACB" w:rsidRDefault="00311221" w:rsidP="00311221">
            <w:pPr>
              <w:pStyle w:val="Default"/>
              <w:rPr>
                <w:rFonts w:ascii="Arial" w:hAnsi="Arial" w:cs="Arial"/>
                <w:color w:val="auto"/>
              </w:rPr>
            </w:pPr>
          </w:p>
          <w:p w14:paraId="43D63981" w14:textId="77777777" w:rsidR="00311221" w:rsidRPr="00DC4ACB" w:rsidRDefault="00311221" w:rsidP="00311221">
            <w:pPr>
              <w:pStyle w:val="Default"/>
              <w:rPr>
                <w:rFonts w:ascii="Arial" w:hAnsi="Arial" w:cs="Arial"/>
                <w:color w:val="auto"/>
              </w:rPr>
            </w:pPr>
          </w:p>
          <w:p w14:paraId="0C68DC10" w14:textId="77777777" w:rsidR="00311221" w:rsidRPr="00DC4ACB" w:rsidRDefault="00311221" w:rsidP="00311221">
            <w:pPr>
              <w:pStyle w:val="Default"/>
              <w:rPr>
                <w:rFonts w:ascii="Arial" w:hAnsi="Arial" w:cs="Arial"/>
                <w:color w:val="auto"/>
              </w:rPr>
            </w:pPr>
            <w:r w:rsidRPr="00DC4ACB">
              <w:rPr>
                <w:rFonts w:ascii="Arial" w:hAnsi="Arial" w:cs="Arial"/>
                <w:color w:val="auto"/>
              </w:rPr>
              <w:t xml:space="preserve">(b) </w:t>
            </w:r>
            <w:r w:rsidRPr="00DC4ACB">
              <w:rPr>
                <w:rFonts w:ascii="Arial" w:hAnsi="Arial" w:cs="Arial"/>
                <w:b/>
                <w:color w:val="auto"/>
              </w:rPr>
              <w:t>Data held in an unstructured manner (paper, word / excel files etc):</w:t>
            </w:r>
            <w:r w:rsidRPr="00DC4ACB">
              <w:rPr>
                <w:rFonts w:ascii="Arial" w:hAnsi="Arial" w:cs="Arial"/>
                <w:color w:val="auto"/>
              </w:rPr>
              <w:t xml:space="preserve"> explain how you will use any automated and / or manual capability to delete data in line with the corporate retention schedule</w:t>
            </w:r>
          </w:p>
          <w:p w14:paraId="2DCF0F41" w14:textId="77777777" w:rsidR="00351D76" w:rsidRPr="00DC4ACB" w:rsidRDefault="00351D76" w:rsidP="00311221">
            <w:pPr>
              <w:pStyle w:val="Default"/>
              <w:rPr>
                <w:rFonts w:ascii="Arial" w:hAnsi="Arial" w:cs="Arial"/>
                <w:color w:val="auto"/>
              </w:rPr>
            </w:pPr>
          </w:p>
          <w:p w14:paraId="7B89085A" w14:textId="77777777" w:rsidR="00351D76" w:rsidRPr="00DC4ACB" w:rsidRDefault="00351D76" w:rsidP="00311221">
            <w:pPr>
              <w:pStyle w:val="Default"/>
              <w:rPr>
                <w:rFonts w:ascii="Arial" w:hAnsi="Arial" w:cs="Arial"/>
                <w:color w:val="auto"/>
              </w:rPr>
            </w:pPr>
          </w:p>
          <w:p w14:paraId="5312596F" w14:textId="77777777" w:rsidR="00351D76" w:rsidRPr="00DC4ACB" w:rsidRDefault="00351D76" w:rsidP="00311221">
            <w:pPr>
              <w:pStyle w:val="Default"/>
              <w:rPr>
                <w:rFonts w:ascii="Arial" w:hAnsi="Arial" w:cs="Arial"/>
                <w:color w:val="auto"/>
              </w:rPr>
            </w:pPr>
            <w:r w:rsidRPr="00DC4ACB">
              <w:rPr>
                <w:rFonts w:ascii="Arial" w:hAnsi="Arial" w:cs="Arial"/>
                <w:color w:val="auto"/>
              </w:rPr>
              <w:t>(c) Explain how automatic destruction of individual records can be frozen on request</w:t>
            </w:r>
          </w:p>
          <w:p w14:paraId="01FDD12B" w14:textId="77777777" w:rsidR="008B12BB" w:rsidRPr="00DC4ACB" w:rsidRDefault="008B12BB" w:rsidP="00311221">
            <w:pPr>
              <w:pStyle w:val="Default"/>
              <w:rPr>
                <w:rFonts w:ascii="Arial" w:hAnsi="Arial" w:cs="Arial"/>
                <w:color w:val="auto"/>
              </w:rPr>
            </w:pPr>
          </w:p>
        </w:tc>
      </w:tr>
    </w:tbl>
    <w:p w14:paraId="6E382FDC" w14:textId="77777777" w:rsidR="00F916D3" w:rsidRDefault="00F916D3"/>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26"/>
      </w:tblGrid>
      <w:tr w:rsidR="006E03A2" w:rsidRPr="006E03A2" w14:paraId="0929386C" w14:textId="77777777" w:rsidTr="00F916D3">
        <w:trPr>
          <w:trHeight w:val="574"/>
        </w:trPr>
        <w:tc>
          <w:tcPr>
            <w:tcW w:w="9326" w:type="dxa"/>
            <w:tcBorders>
              <w:top w:val="single" w:sz="4" w:space="0" w:color="auto"/>
              <w:bottom w:val="nil"/>
            </w:tcBorders>
            <w:shd w:val="clear" w:color="auto" w:fill="FFD1AF"/>
            <w:vAlign w:val="center"/>
          </w:tcPr>
          <w:p w14:paraId="29DFC8DB" w14:textId="77777777" w:rsidR="008B12BB" w:rsidRPr="006E03A2" w:rsidRDefault="008B12BB" w:rsidP="008F4CC0">
            <w:pPr>
              <w:spacing w:before="0" w:line="240" w:lineRule="auto"/>
              <w:rPr>
                <w:b/>
                <w:color w:val="595959" w:themeColor="text1" w:themeTint="A6"/>
              </w:rPr>
            </w:pPr>
            <w:r w:rsidRPr="006E03A2">
              <w:rPr>
                <w:b/>
                <w:color w:val="595959" w:themeColor="text1" w:themeTint="A6"/>
              </w:rPr>
              <w:t xml:space="preserve">Principle 6: Personal data must be protected against unauthorised / unlawful use, accidental loss, </w:t>
            </w:r>
            <w:proofErr w:type="gramStart"/>
            <w:r w:rsidRPr="006E03A2">
              <w:rPr>
                <w:b/>
                <w:color w:val="595959" w:themeColor="text1" w:themeTint="A6"/>
              </w:rPr>
              <w:t>damage</w:t>
            </w:r>
            <w:proofErr w:type="gramEnd"/>
            <w:r w:rsidRPr="006E03A2">
              <w:rPr>
                <w:b/>
                <w:color w:val="595959" w:themeColor="text1" w:themeTint="A6"/>
              </w:rPr>
              <w:t xml:space="preserve"> or destruction</w:t>
            </w:r>
          </w:p>
        </w:tc>
      </w:tr>
      <w:tr w:rsidR="008B12BB" w:rsidRPr="00DC4ACB" w14:paraId="1CD93F06" w14:textId="77777777" w:rsidTr="00F916D3">
        <w:trPr>
          <w:trHeight w:val="574"/>
        </w:trPr>
        <w:tc>
          <w:tcPr>
            <w:tcW w:w="9326" w:type="dxa"/>
            <w:tcBorders>
              <w:top w:val="nil"/>
              <w:bottom w:val="single" w:sz="4" w:space="0" w:color="auto"/>
            </w:tcBorders>
            <w:shd w:val="clear" w:color="auto" w:fill="auto"/>
            <w:vAlign w:val="center"/>
          </w:tcPr>
          <w:p w14:paraId="0D6636C8" w14:textId="77777777" w:rsidR="00311221" w:rsidRPr="00DC4ACB" w:rsidRDefault="00311221" w:rsidP="00311221">
            <w:pPr>
              <w:pStyle w:val="Default"/>
              <w:rPr>
                <w:rFonts w:ascii="Arial" w:hAnsi="Arial" w:cs="Arial"/>
                <w:color w:val="auto"/>
              </w:rPr>
            </w:pPr>
            <w:r w:rsidRPr="00DC4ACB">
              <w:rPr>
                <w:rFonts w:ascii="Arial" w:hAnsi="Arial" w:cs="Arial"/>
                <w:color w:val="auto"/>
              </w:rPr>
              <w:t>(a) Explain any technical security measures that will be put in place to protect the data</w:t>
            </w:r>
          </w:p>
          <w:p w14:paraId="25504095" w14:textId="77777777" w:rsidR="00311221" w:rsidRPr="00DC4ACB" w:rsidRDefault="00311221" w:rsidP="00311221">
            <w:pPr>
              <w:pStyle w:val="Default"/>
              <w:rPr>
                <w:rFonts w:ascii="Arial" w:hAnsi="Arial" w:cs="Arial"/>
                <w:color w:val="auto"/>
              </w:rPr>
            </w:pPr>
          </w:p>
          <w:p w14:paraId="12CA4C84" w14:textId="77777777" w:rsidR="00311221" w:rsidRPr="00DC4ACB" w:rsidRDefault="00311221" w:rsidP="00311221">
            <w:pPr>
              <w:pStyle w:val="Default"/>
              <w:rPr>
                <w:rFonts w:ascii="Arial" w:hAnsi="Arial" w:cs="Arial"/>
                <w:color w:val="auto"/>
              </w:rPr>
            </w:pPr>
          </w:p>
          <w:p w14:paraId="75E61E82" w14:textId="77777777" w:rsidR="00311221" w:rsidRPr="00DC4ACB" w:rsidRDefault="00311221" w:rsidP="00311221">
            <w:pPr>
              <w:pStyle w:val="Default"/>
              <w:rPr>
                <w:rFonts w:ascii="Arial" w:hAnsi="Arial" w:cs="Arial"/>
                <w:color w:val="auto"/>
              </w:rPr>
            </w:pPr>
            <w:r w:rsidRPr="00DC4ACB">
              <w:rPr>
                <w:rFonts w:ascii="Arial" w:hAnsi="Arial" w:cs="Arial"/>
                <w:color w:val="auto"/>
              </w:rPr>
              <w:t>(b) Explain how you will make staff aware of any security measures or procedures they will need to follow</w:t>
            </w:r>
          </w:p>
          <w:p w14:paraId="182D4C6A" w14:textId="77777777" w:rsidR="008B12BB" w:rsidRPr="00DC4ACB" w:rsidRDefault="008B12BB" w:rsidP="00311221">
            <w:pPr>
              <w:pStyle w:val="Default"/>
              <w:rPr>
                <w:rFonts w:ascii="Arial" w:hAnsi="Arial" w:cs="Arial"/>
                <w:color w:val="auto"/>
              </w:rPr>
            </w:pPr>
          </w:p>
        </w:tc>
      </w:tr>
    </w:tbl>
    <w:p w14:paraId="7C9104AD" w14:textId="77777777" w:rsidR="00F916D3" w:rsidRDefault="00F916D3"/>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26"/>
      </w:tblGrid>
      <w:tr w:rsidR="00DC4ACB" w:rsidRPr="00DC4ACB" w14:paraId="0123D0B6" w14:textId="77777777" w:rsidTr="00F916D3">
        <w:trPr>
          <w:trHeight w:val="574"/>
        </w:trPr>
        <w:tc>
          <w:tcPr>
            <w:tcW w:w="9326" w:type="dxa"/>
            <w:tcBorders>
              <w:top w:val="single" w:sz="4" w:space="0" w:color="auto"/>
              <w:bottom w:val="nil"/>
            </w:tcBorders>
            <w:shd w:val="clear" w:color="auto" w:fill="FFD1AF"/>
            <w:vAlign w:val="center"/>
          </w:tcPr>
          <w:p w14:paraId="55538BB7" w14:textId="77777777" w:rsidR="008B12BB" w:rsidRPr="00DC4ACB" w:rsidRDefault="008B12BB" w:rsidP="008F4CC0">
            <w:pPr>
              <w:spacing w:before="0" w:line="240" w:lineRule="auto"/>
              <w:rPr>
                <w:b/>
                <w:color w:val="595959" w:themeColor="text1" w:themeTint="A6"/>
              </w:rPr>
            </w:pPr>
            <w:r w:rsidRPr="00DC4ACB">
              <w:rPr>
                <w:b/>
                <w:color w:val="595959" w:themeColor="text1" w:themeTint="A6"/>
              </w:rPr>
              <w:t xml:space="preserve">Articles 15 </w:t>
            </w:r>
            <w:r w:rsidR="00833686" w:rsidRPr="00DC4ACB">
              <w:rPr>
                <w:b/>
                <w:color w:val="595959" w:themeColor="text1" w:themeTint="A6"/>
              </w:rPr>
              <w:t>–</w:t>
            </w:r>
            <w:r w:rsidRPr="00DC4ACB">
              <w:rPr>
                <w:b/>
                <w:color w:val="595959" w:themeColor="text1" w:themeTint="A6"/>
              </w:rPr>
              <w:t xml:space="preserve"> 22</w:t>
            </w:r>
            <w:r w:rsidR="00833686" w:rsidRPr="00DC4ACB">
              <w:rPr>
                <w:b/>
                <w:color w:val="595959" w:themeColor="text1" w:themeTint="A6"/>
              </w:rPr>
              <w:t>: Rights of the data subject</w:t>
            </w:r>
          </w:p>
        </w:tc>
      </w:tr>
      <w:tr w:rsidR="008B12BB" w:rsidRPr="00DC4ACB" w14:paraId="3DEDD07D" w14:textId="77777777" w:rsidTr="00F916D3">
        <w:trPr>
          <w:trHeight w:val="574"/>
        </w:trPr>
        <w:tc>
          <w:tcPr>
            <w:tcW w:w="9326" w:type="dxa"/>
            <w:tcBorders>
              <w:top w:val="nil"/>
              <w:bottom w:val="single" w:sz="4" w:space="0" w:color="auto"/>
            </w:tcBorders>
            <w:shd w:val="clear" w:color="auto" w:fill="auto"/>
          </w:tcPr>
          <w:p w14:paraId="560A98CD" w14:textId="77777777" w:rsidR="008B12BB" w:rsidRPr="00DC4ACB" w:rsidRDefault="00311221" w:rsidP="00311221">
            <w:pPr>
              <w:spacing w:before="0" w:line="240" w:lineRule="auto"/>
            </w:pPr>
            <w:r w:rsidRPr="00DC4ACB">
              <w:t>Explain how individual rights (</w:t>
            </w:r>
            <w:r w:rsidR="00FF04E8" w:rsidRPr="00DC4ACB">
              <w:t xml:space="preserve">requests for </w:t>
            </w:r>
            <w:r w:rsidR="00221B91" w:rsidRPr="00DC4ACB">
              <w:t xml:space="preserve">subject access, </w:t>
            </w:r>
            <w:r w:rsidR="00FF04E8" w:rsidRPr="00DC4ACB">
              <w:t>restriction, rectification, objection, erasure and/or portability) will be managed</w:t>
            </w:r>
          </w:p>
          <w:p w14:paraId="6F94E3A3" w14:textId="77777777" w:rsidR="00FF04E8" w:rsidRPr="00DC4ACB" w:rsidRDefault="00FF04E8" w:rsidP="00311221">
            <w:pPr>
              <w:spacing w:before="0" w:line="240" w:lineRule="auto"/>
            </w:pPr>
          </w:p>
        </w:tc>
      </w:tr>
    </w:tbl>
    <w:p w14:paraId="626D677E" w14:textId="77777777" w:rsidR="00F916D3" w:rsidRDefault="00F916D3"/>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26"/>
      </w:tblGrid>
      <w:tr w:rsidR="00DC4ACB" w:rsidRPr="00DC4ACB" w14:paraId="04EDBCD8" w14:textId="77777777" w:rsidTr="00F916D3">
        <w:trPr>
          <w:trHeight w:val="574"/>
        </w:trPr>
        <w:tc>
          <w:tcPr>
            <w:tcW w:w="9326" w:type="dxa"/>
            <w:tcBorders>
              <w:top w:val="single" w:sz="4" w:space="0" w:color="auto"/>
              <w:bottom w:val="nil"/>
            </w:tcBorders>
            <w:shd w:val="clear" w:color="auto" w:fill="FFD1AF"/>
            <w:vAlign w:val="center"/>
          </w:tcPr>
          <w:p w14:paraId="67641104" w14:textId="77777777" w:rsidR="008B12BB" w:rsidRPr="00DC4ACB" w:rsidRDefault="00833686" w:rsidP="008F4CC0">
            <w:pPr>
              <w:spacing w:before="0" w:line="240" w:lineRule="auto"/>
              <w:rPr>
                <w:b/>
                <w:color w:val="595959" w:themeColor="text1" w:themeTint="A6"/>
              </w:rPr>
            </w:pPr>
            <w:r w:rsidRPr="00DC4ACB">
              <w:rPr>
                <w:b/>
                <w:color w:val="595959" w:themeColor="text1" w:themeTint="A6"/>
              </w:rPr>
              <w:t>Articles 44- 49: Transfers of personal data to third countries or international organisations</w:t>
            </w:r>
          </w:p>
        </w:tc>
      </w:tr>
      <w:tr w:rsidR="008B12BB" w:rsidRPr="00DC4ACB" w14:paraId="721D9A6A" w14:textId="77777777" w:rsidTr="00F916D3">
        <w:trPr>
          <w:trHeight w:val="574"/>
        </w:trPr>
        <w:tc>
          <w:tcPr>
            <w:tcW w:w="9326" w:type="dxa"/>
            <w:tcBorders>
              <w:top w:val="nil"/>
              <w:bottom w:val="single" w:sz="4" w:space="0" w:color="auto"/>
            </w:tcBorders>
            <w:shd w:val="clear" w:color="auto" w:fill="auto"/>
          </w:tcPr>
          <w:p w14:paraId="2F725DA5" w14:textId="792E14C9" w:rsidR="008B12BB" w:rsidRPr="00DC4ACB" w:rsidRDefault="00FF04E8" w:rsidP="00FF04E8">
            <w:pPr>
              <w:spacing w:before="0" w:line="240" w:lineRule="auto"/>
            </w:pPr>
            <w:r w:rsidRPr="00DC4ACB">
              <w:t xml:space="preserve">(a) Explain where the personal data will be hosted, including the routes of transfer if they leave the UK (for example, while </w:t>
            </w:r>
            <w:r w:rsidR="00482E41">
              <w:t xml:space="preserve">most </w:t>
            </w:r>
            <w:r w:rsidRPr="00DC4ACB">
              <w:t xml:space="preserve">Microsoft cloud services are based in Europe, the data </w:t>
            </w:r>
            <w:r w:rsidR="00482E41">
              <w:t>sometimes</w:t>
            </w:r>
            <w:r w:rsidRPr="00DC4ACB">
              <w:t xml:space="preserve"> goes via America)</w:t>
            </w:r>
          </w:p>
          <w:p w14:paraId="517F5F1A" w14:textId="77777777" w:rsidR="00FF04E8" w:rsidRPr="00DC4ACB" w:rsidRDefault="00FF04E8" w:rsidP="00FF04E8">
            <w:pPr>
              <w:spacing w:before="0" w:line="240" w:lineRule="auto"/>
            </w:pPr>
          </w:p>
          <w:p w14:paraId="1E705252" w14:textId="77777777" w:rsidR="00FF04E8" w:rsidRPr="00DC4ACB" w:rsidRDefault="00FF04E8" w:rsidP="00FF04E8">
            <w:pPr>
              <w:spacing w:before="0" w:line="240" w:lineRule="auto"/>
            </w:pPr>
          </w:p>
          <w:p w14:paraId="5612E084" w14:textId="50F491E6" w:rsidR="00FF04E8" w:rsidRPr="00DC4ACB" w:rsidRDefault="00FF04E8" w:rsidP="00FF04E8">
            <w:pPr>
              <w:spacing w:before="0" w:line="240" w:lineRule="auto"/>
            </w:pPr>
            <w:r w:rsidRPr="00DC4ACB">
              <w:lastRenderedPageBreak/>
              <w:t xml:space="preserve">(b) If the personal data leaves the </w:t>
            </w:r>
            <w:r w:rsidR="00482E41">
              <w:t>UK</w:t>
            </w:r>
            <w:r w:rsidRPr="00DC4ACB">
              <w:t>, explain which of the formal / recognised adequacy measures are in place</w:t>
            </w:r>
          </w:p>
          <w:p w14:paraId="2D3C01CB" w14:textId="77777777" w:rsidR="00FF04E8" w:rsidRPr="00DC4ACB" w:rsidRDefault="00FF04E8" w:rsidP="00FF04E8">
            <w:pPr>
              <w:spacing w:before="0" w:line="240" w:lineRule="auto"/>
            </w:pPr>
          </w:p>
        </w:tc>
      </w:tr>
    </w:tbl>
    <w:p w14:paraId="1A28365A" w14:textId="77777777" w:rsidR="00F916D3" w:rsidRDefault="00F916D3"/>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26"/>
      </w:tblGrid>
      <w:tr w:rsidR="00DC4ACB" w:rsidRPr="00DC4ACB" w14:paraId="1810DCA5" w14:textId="77777777" w:rsidTr="00F916D3">
        <w:trPr>
          <w:trHeight w:val="567"/>
        </w:trPr>
        <w:tc>
          <w:tcPr>
            <w:tcW w:w="9326" w:type="dxa"/>
            <w:tcBorders>
              <w:top w:val="single" w:sz="4" w:space="0" w:color="auto"/>
              <w:bottom w:val="nil"/>
            </w:tcBorders>
            <w:shd w:val="clear" w:color="auto" w:fill="FFD1AF"/>
            <w:vAlign w:val="center"/>
          </w:tcPr>
          <w:p w14:paraId="74B9D442" w14:textId="77777777" w:rsidR="00B33E7D" w:rsidRPr="00DC4ACB" w:rsidRDefault="00833686" w:rsidP="008F4CC0">
            <w:pPr>
              <w:spacing w:before="0" w:line="240" w:lineRule="auto"/>
              <w:rPr>
                <w:b/>
                <w:color w:val="595959" w:themeColor="text1" w:themeTint="A6"/>
              </w:rPr>
            </w:pPr>
            <w:r w:rsidRPr="00DC4ACB">
              <w:rPr>
                <w:b/>
                <w:color w:val="595959" w:themeColor="text1" w:themeTint="A6"/>
              </w:rPr>
              <w:t>Demonstration of compliancy with data protection legislation (accountability)</w:t>
            </w:r>
          </w:p>
        </w:tc>
      </w:tr>
      <w:tr w:rsidR="00B33E7D" w:rsidRPr="00DC4ACB" w14:paraId="49AA6BF1" w14:textId="77777777" w:rsidTr="00F916D3">
        <w:trPr>
          <w:trHeight w:val="1134"/>
        </w:trPr>
        <w:tc>
          <w:tcPr>
            <w:tcW w:w="9326" w:type="dxa"/>
            <w:tcBorders>
              <w:top w:val="nil"/>
              <w:bottom w:val="single" w:sz="12" w:space="0" w:color="auto"/>
            </w:tcBorders>
            <w:shd w:val="clear" w:color="auto" w:fill="auto"/>
            <w:vAlign w:val="center"/>
          </w:tcPr>
          <w:p w14:paraId="59ED525F" w14:textId="77777777" w:rsidR="00FF04E8" w:rsidRPr="00DC4ACB" w:rsidRDefault="00FF04E8" w:rsidP="00FF04E8">
            <w:pPr>
              <w:pStyle w:val="Default"/>
              <w:rPr>
                <w:rFonts w:ascii="Arial" w:hAnsi="Arial" w:cs="Arial"/>
                <w:color w:val="auto"/>
              </w:rPr>
            </w:pPr>
            <w:r w:rsidRPr="00DC4ACB">
              <w:rPr>
                <w:rFonts w:ascii="Arial" w:hAnsi="Arial" w:cs="Arial"/>
                <w:color w:val="auto"/>
              </w:rPr>
              <w:t>(a) Explain what (if any) governance documents will be required to support the data processing (</w:t>
            </w:r>
            <w:proofErr w:type="spellStart"/>
            <w:r w:rsidRPr="00DC4ACB">
              <w:rPr>
                <w:rFonts w:ascii="Arial" w:hAnsi="Arial" w:cs="Arial"/>
                <w:color w:val="auto"/>
              </w:rPr>
              <w:t>eg</w:t>
            </w:r>
            <w:proofErr w:type="spellEnd"/>
            <w:r w:rsidRPr="00DC4ACB">
              <w:rPr>
                <w:rFonts w:ascii="Arial" w:hAnsi="Arial" w:cs="Arial"/>
                <w:color w:val="auto"/>
              </w:rPr>
              <w:t xml:space="preserve"> Information Sharing Agreements, Data Processor contractual clauses etc)</w:t>
            </w:r>
          </w:p>
          <w:p w14:paraId="007DFBB4" w14:textId="77777777" w:rsidR="00FF04E8" w:rsidRPr="00DC4ACB" w:rsidRDefault="00FF04E8" w:rsidP="00FF04E8">
            <w:pPr>
              <w:pStyle w:val="Default"/>
              <w:rPr>
                <w:rFonts w:ascii="Arial" w:hAnsi="Arial" w:cs="Arial"/>
                <w:color w:val="auto"/>
              </w:rPr>
            </w:pPr>
          </w:p>
          <w:p w14:paraId="7C2DDF29" w14:textId="77777777" w:rsidR="00FF04E8" w:rsidRPr="00DC4ACB" w:rsidRDefault="00FF04E8" w:rsidP="00FF04E8">
            <w:pPr>
              <w:pStyle w:val="Default"/>
              <w:rPr>
                <w:rFonts w:ascii="Arial" w:hAnsi="Arial" w:cs="Arial"/>
                <w:color w:val="auto"/>
              </w:rPr>
            </w:pPr>
          </w:p>
          <w:p w14:paraId="06D71FA3" w14:textId="77777777" w:rsidR="00FF04E8" w:rsidRPr="00DC4ACB" w:rsidRDefault="00FF04E8" w:rsidP="00FF04E8">
            <w:pPr>
              <w:pStyle w:val="Default"/>
              <w:rPr>
                <w:rFonts w:ascii="Arial" w:hAnsi="Arial" w:cs="Arial"/>
                <w:color w:val="auto"/>
              </w:rPr>
            </w:pPr>
            <w:r w:rsidRPr="00DC4ACB">
              <w:rPr>
                <w:rFonts w:ascii="Arial" w:hAnsi="Arial" w:cs="Arial"/>
                <w:color w:val="auto"/>
              </w:rPr>
              <w:t>(b) Detail what governance arrangements will be in place to oversee the processing of personal data in a compliant manner</w:t>
            </w:r>
          </w:p>
          <w:p w14:paraId="05E552E9" w14:textId="77777777" w:rsidR="00B33E7D" w:rsidRPr="00DC4ACB" w:rsidRDefault="00B33E7D" w:rsidP="008F4CC0">
            <w:pPr>
              <w:spacing w:before="0" w:line="240" w:lineRule="auto"/>
            </w:pPr>
          </w:p>
        </w:tc>
      </w:tr>
    </w:tbl>
    <w:p w14:paraId="29FBD857" w14:textId="77777777" w:rsidR="004D1389" w:rsidRPr="00DC4ACB" w:rsidRDefault="004D1389">
      <w:r w:rsidRPr="00DC4ACB">
        <w:br w:type="page"/>
      </w:r>
    </w:p>
    <w:tbl>
      <w:tblPr>
        <w:tblStyle w:val="TableGrid"/>
        <w:tblW w:w="0" w:type="auto"/>
        <w:tblLook w:val="04A0" w:firstRow="1" w:lastRow="0" w:firstColumn="1" w:lastColumn="0" w:noHBand="0" w:noVBand="1"/>
      </w:tblPr>
      <w:tblGrid>
        <w:gridCol w:w="9326"/>
      </w:tblGrid>
      <w:tr w:rsidR="00DC4ACB" w:rsidRPr="00DC4ACB" w14:paraId="559A768C" w14:textId="77777777" w:rsidTr="00DC4ACB">
        <w:trPr>
          <w:trHeight w:val="567"/>
        </w:trPr>
        <w:tc>
          <w:tcPr>
            <w:tcW w:w="10736" w:type="dxa"/>
            <w:tcBorders>
              <w:top w:val="single" w:sz="12" w:space="0" w:color="auto"/>
              <w:left w:val="single" w:sz="12" w:space="0" w:color="auto"/>
              <w:bottom w:val="nil"/>
              <w:right w:val="single" w:sz="12" w:space="0" w:color="auto"/>
            </w:tcBorders>
            <w:shd w:val="clear" w:color="auto" w:fill="ED6800"/>
            <w:vAlign w:val="center"/>
          </w:tcPr>
          <w:p w14:paraId="3DA748A3" w14:textId="77777777" w:rsidR="00833686" w:rsidRPr="00DC4ACB" w:rsidRDefault="00833686" w:rsidP="00833686">
            <w:pPr>
              <w:spacing w:before="0" w:line="240" w:lineRule="auto"/>
              <w:rPr>
                <w:b/>
                <w:color w:val="000000" w:themeColor="text1"/>
              </w:rPr>
            </w:pPr>
            <w:r w:rsidRPr="00DC4ACB">
              <w:rPr>
                <w:b/>
                <w:color w:val="000000" w:themeColor="text1"/>
              </w:rPr>
              <w:lastRenderedPageBreak/>
              <w:t>4. Consultation</w:t>
            </w:r>
          </w:p>
        </w:tc>
      </w:tr>
      <w:tr w:rsidR="00DC4ACB" w:rsidRPr="00DC4ACB" w14:paraId="450671EF" w14:textId="77777777" w:rsidTr="00DC4ACB">
        <w:trPr>
          <w:trHeight w:val="567"/>
        </w:trPr>
        <w:tc>
          <w:tcPr>
            <w:tcW w:w="10736" w:type="dxa"/>
            <w:tcBorders>
              <w:top w:val="nil"/>
              <w:left w:val="single" w:sz="12" w:space="0" w:color="auto"/>
              <w:bottom w:val="nil"/>
              <w:right w:val="single" w:sz="12" w:space="0" w:color="auto"/>
            </w:tcBorders>
            <w:shd w:val="clear" w:color="auto" w:fill="FFD1AF"/>
            <w:vAlign w:val="center"/>
          </w:tcPr>
          <w:p w14:paraId="21C2B0D4" w14:textId="77777777" w:rsidR="00833686" w:rsidRPr="00DC4ACB" w:rsidRDefault="00833686" w:rsidP="00833686">
            <w:pPr>
              <w:spacing w:before="0" w:line="240" w:lineRule="auto"/>
              <w:rPr>
                <w:b/>
                <w:color w:val="595959" w:themeColor="text1" w:themeTint="A6"/>
              </w:rPr>
            </w:pPr>
            <w:r w:rsidRPr="00DC4ACB">
              <w:rPr>
                <w:b/>
                <w:color w:val="595959" w:themeColor="text1" w:themeTint="A6"/>
              </w:rPr>
              <w:t>(a) The following consultation approach and stakeholder groups were incorporated into the consultation process:</w:t>
            </w:r>
          </w:p>
        </w:tc>
      </w:tr>
      <w:tr w:rsidR="00833686" w:rsidRPr="00DC4ACB" w14:paraId="75ABBC06" w14:textId="77777777" w:rsidTr="00311221">
        <w:trPr>
          <w:trHeight w:val="1134"/>
        </w:trPr>
        <w:tc>
          <w:tcPr>
            <w:tcW w:w="10736" w:type="dxa"/>
            <w:tcBorders>
              <w:top w:val="nil"/>
              <w:left w:val="single" w:sz="12" w:space="0" w:color="auto"/>
              <w:bottom w:val="nil"/>
              <w:right w:val="single" w:sz="12" w:space="0" w:color="auto"/>
            </w:tcBorders>
          </w:tcPr>
          <w:p w14:paraId="234DAB27" w14:textId="77777777" w:rsidR="00833686" w:rsidRPr="00DC4ACB" w:rsidRDefault="00833686" w:rsidP="00E87193">
            <w:pPr>
              <w:spacing w:before="0" w:line="240" w:lineRule="auto"/>
            </w:pPr>
          </w:p>
        </w:tc>
      </w:tr>
      <w:tr w:rsidR="00DC4ACB" w:rsidRPr="00DC4ACB" w14:paraId="70845035" w14:textId="77777777" w:rsidTr="00DC4ACB">
        <w:trPr>
          <w:trHeight w:val="567"/>
        </w:trPr>
        <w:tc>
          <w:tcPr>
            <w:tcW w:w="10736" w:type="dxa"/>
            <w:tcBorders>
              <w:top w:val="nil"/>
              <w:left w:val="single" w:sz="12" w:space="0" w:color="auto"/>
              <w:bottom w:val="nil"/>
              <w:right w:val="single" w:sz="12" w:space="0" w:color="auto"/>
            </w:tcBorders>
            <w:shd w:val="clear" w:color="auto" w:fill="FFD1AF"/>
            <w:vAlign w:val="center"/>
          </w:tcPr>
          <w:p w14:paraId="58592F9C" w14:textId="77777777" w:rsidR="00833686" w:rsidRPr="00DC4ACB" w:rsidRDefault="00833686" w:rsidP="00833686">
            <w:pPr>
              <w:spacing w:before="0" w:line="240" w:lineRule="auto"/>
              <w:rPr>
                <w:b/>
                <w:color w:val="595959" w:themeColor="text1" w:themeTint="A6"/>
              </w:rPr>
            </w:pPr>
            <w:r w:rsidRPr="00DC4ACB">
              <w:rPr>
                <w:b/>
                <w:color w:val="595959" w:themeColor="text1" w:themeTint="A6"/>
              </w:rPr>
              <w:t>(b) A summary of the stakeholder views:</w:t>
            </w:r>
          </w:p>
        </w:tc>
      </w:tr>
      <w:tr w:rsidR="00833686" w:rsidRPr="00DC4ACB" w14:paraId="409303F1" w14:textId="77777777" w:rsidTr="00311221">
        <w:trPr>
          <w:trHeight w:val="1134"/>
        </w:trPr>
        <w:tc>
          <w:tcPr>
            <w:tcW w:w="10736" w:type="dxa"/>
            <w:tcBorders>
              <w:top w:val="nil"/>
              <w:left w:val="single" w:sz="12" w:space="0" w:color="auto"/>
              <w:bottom w:val="nil"/>
              <w:right w:val="single" w:sz="12" w:space="0" w:color="auto"/>
            </w:tcBorders>
          </w:tcPr>
          <w:p w14:paraId="1F05E79C" w14:textId="77777777" w:rsidR="00833686" w:rsidRPr="00DC4ACB" w:rsidRDefault="00833686" w:rsidP="00E87193">
            <w:pPr>
              <w:spacing w:before="0" w:line="240" w:lineRule="auto"/>
            </w:pPr>
          </w:p>
        </w:tc>
      </w:tr>
      <w:tr w:rsidR="00DC4ACB" w:rsidRPr="00DC4ACB" w14:paraId="3C9268B6" w14:textId="77777777" w:rsidTr="00DC4ACB">
        <w:trPr>
          <w:trHeight w:val="572"/>
        </w:trPr>
        <w:tc>
          <w:tcPr>
            <w:tcW w:w="10736" w:type="dxa"/>
            <w:tcBorders>
              <w:top w:val="nil"/>
              <w:left w:val="single" w:sz="12" w:space="0" w:color="auto"/>
              <w:bottom w:val="nil"/>
              <w:right w:val="single" w:sz="12" w:space="0" w:color="auto"/>
            </w:tcBorders>
            <w:shd w:val="clear" w:color="auto" w:fill="FFD1AF"/>
            <w:vAlign w:val="center"/>
          </w:tcPr>
          <w:p w14:paraId="630B1E33" w14:textId="77777777" w:rsidR="00833686" w:rsidRPr="00DC4ACB" w:rsidRDefault="00833686" w:rsidP="00833686">
            <w:pPr>
              <w:spacing w:before="0" w:line="240" w:lineRule="auto"/>
              <w:rPr>
                <w:b/>
                <w:color w:val="595959" w:themeColor="text1" w:themeTint="A6"/>
              </w:rPr>
            </w:pPr>
            <w:r w:rsidRPr="00DC4ACB">
              <w:rPr>
                <w:b/>
                <w:color w:val="595959" w:themeColor="text1" w:themeTint="A6"/>
              </w:rPr>
              <w:t>(c) The following stakeholder views were taken into consideration and measures to support them have been included in the planned data processing activities:</w:t>
            </w:r>
          </w:p>
        </w:tc>
      </w:tr>
      <w:tr w:rsidR="00833686" w:rsidRPr="00DC4ACB" w14:paraId="2CF4BE57" w14:textId="77777777" w:rsidTr="00311221">
        <w:trPr>
          <w:trHeight w:val="1134"/>
        </w:trPr>
        <w:tc>
          <w:tcPr>
            <w:tcW w:w="10736" w:type="dxa"/>
            <w:tcBorders>
              <w:top w:val="nil"/>
              <w:left w:val="single" w:sz="12" w:space="0" w:color="auto"/>
              <w:bottom w:val="nil"/>
              <w:right w:val="single" w:sz="12" w:space="0" w:color="auto"/>
            </w:tcBorders>
          </w:tcPr>
          <w:p w14:paraId="57C7F451" w14:textId="77777777" w:rsidR="00833686" w:rsidRPr="00DC4ACB" w:rsidRDefault="00833686" w:rsidP="00E87193">
            <w:pPr>
              <w:spacing w:before="0" w:line="240" w:lineRule="auto"/>
            </w:pPr>
          </w:p>
        </w:tc>
      </w:tr>
      <w:tr w:rsidR="00DC4ACB" w:rsidRPr="00DC4ACB" w14:paraId="056ADCD8" w14:textId="77777777" w:rsidTr="00DC4ACB">
        <w:trPr>
          <w:trHeight w:val="567"/>
        </w:trPr>
        <w:tc>
          <w:tcPr>
            <w:tcW w:w="10736" w:type="dxa"/>
            <w:tcBorders>
              <w:top w:val="nil"/>
              <w:left w:val="single" w:sz="12" w:space="0" w:color="auto"/>
              <w:bottom w:val="nil"/>
              <w:right w:val="single" w:sz="12" w:space="0" w:color="auto"/>
            </w:tcBorders>
            <w:shd w:val="clear" w:color="auto" w:fill="FFD1AF"/>
            <w:vAlign w:val="center"/>
          </w:tcPr>
          <w:p w14:paraId="4436CD32" w14:textId="77777777" w:rsidR="00833686" w:rsidRPr="00DC4ACB" w:rsidRDefault="00833686" w:rsidP="00833686">
            <w:pPr>
              <w:spacing w:before="0" w:line="240" w:lineRule="auto"/>
              <w:rPr>
                <w:b/>
                <w:color w:val="595959" w:themeColor="text1" w:themeTint="A6"/>
              </w:rPr>
            </w:pPr>
            <w:r w:rsidRPr="00DC4ACB">
              <w:rPr>
                <w:b/>
                <w:color w:val="595959" w:themeColor="text1" w:themeTint="A6"/>
              </w:rPr>
              <w:t>(d) The following stakeholder views were considered, but not reflected in the planned data processing activities:</w:t>
            </w:r>
          </w:p>
        </w:tc>
      </w:tr>
      <w:tr w:rsidR="00833686" w:rsidRPr="00DC4ACB" w14:paraId="7734BE61" w14:textId="77777777" w:rsidTr="00311221">
        <w:trPr>
          <w:trHeight w:val="1134"/>
        </w:trPr>
        <w:tc>
          <w:tcPr>
            <w:tcW w:w="10736" w:type="dxa"/>
            <w:tcBorders>
              <w:top w:val="nil"/>
              <w:left w:val="single" w:sz="12" w:space="0" w:color="auto"/>
              <w:bottom w:val="nil"/>
              <w:right w:val="single" w:sz="12" w:space="0" w:color="auto"/>
            </w:tcBorders>
          </w:tcPr>
          <w:p w14:paraId="6FA71099" w14:textId="77777777" w:rsidR="00833686" w:rsidRPr="00DC4ACB" w:rsidRDefault="00833686" w:rsidP="00E87193">
            <w:pPr>
              <w:spacing w:before="0" w:line="240" w:lineRule="auto"/>
              <w:rPr>
                <w:color w:val="000000" w:themeColor="text1"/>
              </w:rPr>
            </w:pPr>
          </w:p>
        </w:tc>
      </w:tr>
      <w:tr w:rsidR="00DC4ACB" w:rsidRPr="00DC4ACB" w14:paraId="568823C3" w14:textId="77777777" w:rsidTr="00DC4ACB">
        <w:trPr>
          <w:trHeight w:val="602"/>
        </w:trPr>
        <w:tc>
          <w:tcPr>
            <w:tcW w:w="10736" w:type="dxa"/>
            <w:tcBorders>
              <w:top w:val="nil"/>
              <w:left w:val="single" w:sz="12" w:space="0" w:color="auto"/>
              <w:bottom w:val="nil"/>
              <w:right w:val="single" w:sz="12" w:space="0" w:color="auto"/>
            </w:tcBorders>
            <w:shd w:val="clear" w:color="auto" w:fill="FFD1AF"/>
            <w:vAlign w:val="center"/>
          </w:tcPr>
          <w:p w14:paraId="3D7898BB" w14:textId="77777777" w:rsidR="00833686" w:rsidRPr="00DC4ACB" w:rsidRDefault="00833686" w:rsidP="00833686">
            <w:pPr>
              <w:autoSpaceDE w:val="0"/>
              <w:autoSpaceDN w:val="0"/>
              <w:adjustRightInd w:val="0"/>
              <w:spacing w:before="0" w:line="240" w:lineRule="auto"/>
              <w:rPr>
                <w:b/>
                <w:bCs/>
                <w:color w:val="595959" w:themeColor="text1" w:themeTint="A6"/>
                <w:lang w:eastAsia="en-GB"/>
              </w:rPr>
            </w:pPr>
            <w:r w:rsidRPr="00DC4ACB">
              <w:rPr>
                <w:b/>
                <w:bCs/>
                <w:color w:val="595959" w:themeColor="text1" w:themeTint="A6"/>
                <w:lang w:eastAsia="en-GB"/>
              </w:rPr>
              <w:t>(e) The rationale for not doing so:</w:t>
            </w:r>
          </w:p>
        </w:tc>
      </w:tr>
      <w:tr w:rsidR="00833686" w:rsidRPr="00DC4ACB" w14:paraId="46F893D7" w14:textId="77777777" w:rsidTr="00311221">
        <w:trPr>
          <w:trHeight w:val="1134"/>
        </w:trPr>
        <w:tc>
          <w:tcPr>
            <w:tcW w:w="10736" w:type="dxa"/>
            <w:tcBorders>
              <w:top w:val="nil"/>
              <w:left w:val="single" w:sz="12" w:space="0" w:color="auto"/>
              <w:bottom w:val="single" w:sz="12" w:space="0" w:color="auto"/>
              <w:right w:val="single" w:sz="12" w:space="0" w:color="auto"/>
            </w:tcBorders>
          </w:tcPr>
          <w:p w14:paraId="3FD0C3E9" w14:textId="77777777" w:rsidR="00833686" w:rsidRPr="00DC4ACB" w:rsidRDefault="00833686" w:rsidP="00E87193">
            <w:pPr>
              <w:autoSpaceDE w:val="0"/>
              <w:autoSpaceDN w:val="0"/>
              <w:adjustRightInd w:val="0"/>
              <w:spacing w:before="0" w:line="240" w:lineRule="auto"/>
              <w:rPr>
                <w:bCs/>
                <w:color w:val="000000" w:themeColor="text1"/>
                <w:lang w:eastAsia="en-GB"/>
              </w:rPr>
            </w:pPr>
          </w:p>
        </w:tc>
      </w:tr>
    </w:tbl>
    <w:p w14:paraId="494C82E9" w14:textId="30EFC33F" w:rsidR="00E3558F" w:rsidRDefault="00E3558F" w:rsidP="00B33E7D">
      <w:pPr>
        <w:spacing w:before="0" w:line="240" w:lineRule="auto"/>
      </w:pPr>
    </w:p>
    <w:p w14:paraId="7922259E" w14:textId="2E0A2785" w:rsidR="00214F70" w:rsidRDefault="00214F70" w:rsidP="00B33E7D">
      <w:pPr>
        <w:spacing w:before="0" w:line="240" w:lineRule="auto"/>
      </w:pPr>
    </w:p>
    <w:p w14:paraId="569ADC60" w14:textId="0E053E86" w:rsidR="00214F70" w:rsidRDefault="00214F70" w:rsidP="00B33E7D">
      <w:pPr>
        <w:spacing w:before="0" w:line="240" w:lineRule="auto"/>
      </w:pPr>
    </w:p>
    <w:p w14:paraId="7A3C4084" w14:textId="7483FDBD" w:rsidR="00214F70" w:rsidRDefault="00214F70" w:rsidP="00B33E7D">
      <w:pPr>
        <w:spacing w:before="0" w:line="240" w:lineRule="auto"/>
      </w:pPr>
    </w:p>
    <w:p w14:paraId="06AA2A2F" w14:textId="4920FD8D" w:rsidR="00214F70" w:rsidRDefault="00214F70" w:rsidP="00B33E7D">
      <w:pPr>
        <w:spacing w:before="0" w:line="240" w:lineRule="auto"/>
      </w:pPr>
    </w:p>
    <w:p w14:paraId="11ABF812" w14:textId="0D5888F5" w:rsidR="00214F70" w:rsidRDefault="00214F70" w:rsidP="00B33E7D">
      <w:pPr>
        <w:spacing w:before="0" w:line="240" w:lineRule="auto"/>
      </w:pPr>
    </w:p>
    <w:p w14:paraId="188ADE3F" w14:textId="227CD60E" w:rsidR="00214F70" w:rsidRDefault="00214F70" w:rsidP="00B33E7D">
      <w:pPr>
        <w:spacing w:before="0" w:line="240" w:lineRule="auto"/>
      </w:pPr>
    </w:p>
    <w:p w14:paraId="2A2C8F49" w14:textId="0A819FD7" w:rsidR="00214F70" w:rsidRDefault="00214F70" w:rsidP="00B33E7D">
      <w:pPr>
        <w:spacing w:before="0" w:line="240" w:lineRule="auto"/>
      </w:pPr>
    </w:p>
    <w:p w14:paraId="29DDB70D" w14:textId="39C42D30" w:rsidR="00214F70" w:rsidRDefault="00214F70" w:rsidP="00B33E7D">
      <w:pPr>
        <w:spacing w:before="0" w:line="240" w:lineRule="auto"/>
      </w:pPr>
    </w:p>
    <w:p w14:paraId="36065E82" w14:textId="2D64736D" w:rsidR="00214F70" w:rsidRDefault="00214F70" w:rsidP="00B33E7D">
      <w:pPr>
        <w:spacing w:before="0" w:line="240" w:lineRule="auto"/>
      </w:pPr>
    </w:p>
    <w:p w14:paraId="01ACDA0B" w14:textId="5F35895F" w:rsidR="00214F70" w:rsidRDefault="00214F70" w:rsidP="00B33E7D">
      <w:pPr>
        <w:spacing w:before="0" w:line="240" w:lineRule="auto"/>
      </w:pPr>
    </w:p>
    <w:p w14:paraId="23E3F641" w14:textId="7B6AE5F0" w:rsidR="00214F70" w:rsidRDefault="00214F70" w:rsidP="00B33E7D">
      <w:pPr>
        <w:spacing w:before="0" w:line="240" w:lineRule="auto"/>
      </w:pPr>
    </w:p>
    <w:p w14:paraId="4F042F95" w14:textId="6EA249A8" w:rsidR="00214F70" w:rsidRDefault="00214F70" w:rsidP="00B33E7D">
      <w:pPr>
        <w:spacing w:before="0" w:line="240" w:lineRule="auto"/>
      </w:pPr>
    </w:p>
    <w:p w14:paraId="6D1C57B4" w14:textId="78F33B58" w:rsidR="00214F70" w:rsidRDefault="00214F70" w:rsidP="00B33E7D">
      <w:pPr>
        <w:spacing w:before="0" w:line="240" w:lineRule="auto"/>
      </w:pPr>
    </w:p>
    <w:p w14:paraId="26388D57" w14:textId="77777777" w:rsidR="00214F70" w:rsidRDefault="00214F70" w:rsidP="00B33E7D">
      <w:pPr>
        <w:spacing w:before="0" w:line="240" w:lineRule="auto"/>
      </w:pPr>
    </w:p>
    <w:p w14:paraId="66C72C39" w14:textId="01F88112" w:rsidR="00214F70" w:rsidRDefault="00214F70" w:rsidP="00B33E7D">
      <w:pPr>
        <w:spacing w:before="0" w:line="240" w:lineRule="auto"/>
      </w:pPr>
    </w:p>
    <w:p w14:paraId="3FD98A47" w14:textId="4B3C1138" w:rsidR="00482E41" w:rsidRPr="00DC4ACB" w:rsidRDefault="00772A2E" w:rsidP="00772A2E">
      <w:pPr>
        <w:spacing w:before="0" w:line="240" w:lineRule="auto"/>
        <w:jc w:val="center"/>
      </w:pPr>
      <w:r>
        <w:lastRenderedPageBreak/>
        <w:t>*** S</w:t>
      </w:r>
      <w:r w:rsidR="00482E41">
        <w:t xml:space="preserve">ection </w:t>
      </w:r>
      <w:r>
        <w:t xml:space="preserve">5 </w:t>
      </w:r>
      <w:r w:rsidR="00482E41">
        <w:t>is for Local Authorities or Health organisations</w:t>
      </w:r>
      <w:r>
        <w:t xml:space="preserve"> only</w:t>
      </w:r>
      <w:r w:rsidR="00482E41">
        <w:t xml:space="preserve">.  </w:t>
      </w:r>
      <w:r>
        <w:t>For all other organisations,</w:t>
      </w:r>
      <w:r w:rsidR="00482E41">
        <w:t xml:space="preserve"> </w:t>
      </w:r>
      <w:r>
        <w:t>this s</w:t>
      </w:r>
      <w:r w:rsidR="00482E41">
        <w:t>ection can be deleted</w:t>
      </w:r>
      <w:r>
        <w:t xml:space="preserve"> ***</w:t>
      </w:r>
    </w:p>
    <w:tbl>
      <w:tblPr>
        <w:tblStyle w:val="TableGrid"/>
        <w:tblW w:w="0" w:type="auto"/>
        <w:tblLook w:val="04A0" w:firstRow="1" w:lastRow="0" w:firstColumn="1" w:lastColumn="0" w:noHBand="0" w:noVBand="1"/>
      </w:tblPr>
      <w:tblGrid>
        <w:gridCol w:w="9326"/>
      </w:tblGrid>
      <w:tr w:rsidR="00E3558F" w:rsidRPr="00DC4ACB" w14:paraId="194D3058" w14:textId="77777777" w:rsidTr="00DC4ACB">
        <w:trPr>
          <w:trHeight w:val="567"/>
        </w:trPr>
        <w:tc>
          <w:tcPr>
            <w:tcW w:w="10736" w:type="dxa"/>
            <w:tcBorders>
              <w:top w:val="single" w:sz="12" w:space="0" w:color="auto"/>
              <w:left w:val="single" w:sz="12" w:space="0" w:color="auto"/>
              <w:bottom w:val="nil"/>
              <w:right w:val="single" w:sz="12" w:space="0" w:color="auto"/>
            </w:tcBorders>
            <w:shd w:val="clear" w:color="auto" w:fill="ED6800"/>
            <w:vAlign w:val="center"/>
          </w:tcPr>
          <w:p w14:paraId="1746FC63" w14:textId="639FD051" w:rsidR="00E3558F" w:rsidRPr="00DC4ACB" w:rsidRDefault="00E3558F" w:rsidP="00482E41">
            <w:pPr>
              <w:spacing w:before="0" w:line="240" w:lineRule="auto"/>
              <w:rPr>
                <w:b/>
                <w:color w:val="FFFFFF" w:themeColor="background1"/>
              </w:rPr>
            </w:pPr>
            <w:r w:rsidRPr="00214F70">
              <w:rPr>
                <w:b/>
              </w:rPr>
              <w:t>5. NHS National Data Opt-Out Programme (for processing of records relating to Health and/or Adult Social Care records only)</w:t>
            </w:r>
          </w:p>
        </w:tc>
      </w:tr>
      <w:tr w:rsidR="00DC4ACB" w:rsidRPr="00DC4ACB" w14:paraId="753C4E57" w14:textId="77777777" w:rsidTr="00DC4ACB">
        <w:trPr>
          <w:trHeight w:val="567"/>
        </w:trPr>
        <w:tc>
          <w:tcPr>
            <w:tcW w:w="10736" w:type="dxa"/>
            <w:tcBorders>
              <w:top w:val="nil"/>
              <w:left w:val="single" w:sz="12" w:space="0" w:color="auto"/>
              <w:bottom w:val="nil"/>
              <w:right w:val="single" w:sz="12" w:space="0" w:color="auto"/>
            </w:tcBorders>
            <w:shd w:val="clear" w:color="auto" w:fill="FFD1AF"/>
            <w:vAlign w:val="center"/>
          </w:tcPr>
          <w:p w14:paraId="4144534B" w14:textId="77777777" w:rsidR="00E3558F" w:rsidRPr="00DC4ACB" w:rsidRDefault="00E3558F" w:rsidP="00D92307">
            <w:pPr>
              <w:spacing w:before="0" w:line="240" w:lineRule="auto"/>
              <w:rPr>
                <w:b/>
                <w:color w:val="595959" w:themeColor="text1" w:themeTint="A6"/>
              </w:rPr>
            </w:pPr>
            <w:r w:rsidRPr="00DC4ACB">
              <w:rPr>
                <w:b/>
                <w:color w:val="595959" w:themeColor="text1" w:themeTint="A6"/>
              </w:rPr>
              <w:t>(a) How does the processing meet the Common Law Duty of Confidentiality?</w:t>
            </w:r>
          </w:p>
        </w:tc>
      </w:tr>
      <w:tr w:rsidR="00E3558F" w:rsidRPr="00DC4ACB" w14:paraId="16114C80" w14:textId="77777777" w:rsidTr="00772A2E">
        <w:trPr>
          <w:trHeight w:val="1077"/>
        </w:trPr>
        <w:tc>
          <w:tcPr>
            <w:tcW w:w="10736" w:type="dxa"/>
            <w:tcBorders>
              <w:top w:val="nil"/>
              <w:left w:val="single" w:sz="12" w:space="0" w:color="auto"/>
              <w:bottom w:val="nil"/>
              <w:right w:val="single" w:sz="12" w:space="0" w:color="auto"/>
            </w:tcBorders>
          </w:tcPr>
          <w:p w14:paraId="2596679A" w14:textId="77777777" w:rsidR="00E3558F" w:rsidRPr="00DC4ACB" w:rsidRDefault="00E3558F" w:rsidP="00D92307">
            <w:pPr>
              <w:spacing w:before="0" w:line="240" w:lineRule="auto"/>
            </w:pPr>
          </w:p>
        </w:tc>
      </w:tr>
      <w:tr w:rsidR="00DC4ACB" w:rsidRPr="00DC4ACB" w14:paraId="4EA89E46" w14:textId="77777777" w:rsidTr="00DC4ACB">
        <w:trPr>
          <w:trHeight w:val="567"/>
        </w:trPr>
        <w:tc>
          <w:tcPr>
            <w:tcW w:w="10736" w:type="dxa"/>
            <w:tcBorders>
              <w:top w:val="nil"/>
              <w:left w:val="single" w:sz="12" w:space="0" w:color="auto"/>
              <w:bottom w:val="nil"/>
              <w:right w:val="single" w:sz="12" w:space="0" w:color="auto"/>
            </w:tcBorders>
            <w:shd w:val="clear" w:color="auto" w:fill="FFD1AF"/>
            <w:vAlign w:val="center"/>
          </w:tcPr>
          <w:p w14:paraId="30B07DE7" w14:textId="77777777" w:rsidR="00E3558F" w:rsidRPr="00DC4ACB" w:rsidRDefault="00E3558F" w:rsidP="00D92307">
            <w:pPr>
              <w:spacing w:before="0" w:line="240" w:lineRule="auto"/>
              <w:rPr>
                <w:b/>
                <w:color w:val="595959" w:themeColor="text1" w:themeTint="A6"/>
              </w:rPr>
            </w:pPr>
            <w:r w:rsidRPr="00DC4ACB">
              <w:rPr>
                <w:b/>
                <w:color w:val="595959" w:themeColor="text1" w:themeTint="A6"/>
              </w:rPr>
              <w:t>(b)Will the processing be impacted by the NHS National Data Opt-Out Programme?</w:t>
            </w:r>
          </w:p>
          <w:p w14:paraId="7DDAD19E" w14:textId="77777777" w:rsidR="00E3558F" w:rsidRPr="00DC4ACB" w:rsidRDefault="00E3558F" w:rsidP="00D92307">
            <w:pPr>
              <w:spacing w:before="0" w:line="240" w:lineRule="auto"/>
              <w:rPr>
                <w:b/>
                <w:color w:val="595959" w:themeColor="text1" w:themeTint="A6"/>
              </w:rPr>
            </w:pPr>
            <w:r w:rsidRPr="00DC4ACB">
              <w:rPr>
                <w:b/>
                <w:color w:val="595959" w:themeColor="text1" w:themeTint="A6"/>
              </w:rPr>
              <w:t xml:space="preserve">     ***TO BE COMPLETED BY THE CALDICOTT GUARDIAN***</w:t>
            </w:r>
          </w:p>
        </w:tc>
      </w:tr>
      <w:tr w:rsidR="00E3558F" w:rsidRPr="00DC4ACB" w14:paraId="08B9E66F" w14:textId="77777777" w:rsidTr="00772A2E">
        <w:trPr>
          <w:trHeight w:val="1077"/>
        </w:trPr>
        <w:tc>
          <w:tcPr>
            <w:tcW w:w="10736" w:type="dxa"/>
            <w:tcBorders>
              <w:top w:val="nil"/>
              <w:left w:val="single" w:sz="12" w:space="0" w:color="auto"/>
              <w:bottom w:val="single" w:sz="12" w:space="0" w:color="auto"/>
              <w:right w:val="single" w:sz="12" w:space="0" w:color="auto"/>
            </w:tcBorders>
          </w:tcPr>
          <w:p w14:paraId="35CCB148" w14:textId="77777777" w:rsidR="00E3558F" w:rsidRPr="00DC4ACB" w:rsidRDefault="00E3558F" w:rsidP="00D92307">
            <w:pPr>
              <w:spacing w:before="0" w:line="240" w:lineRule="auto"/>
            </w:pPr>
          </w:p>
        </w:tc>
      </w:tr>
    </w:tbl>
    <w:p w14:paraId="5EC9EA8B" w14:textId="77777777" w:rsidR="00162228" w:rsidRPr="00DC4ACB" w:rsidRDefault="00162228" w:rsidP="00B33E7D">
      <w:pPr>
        <w:spacing w:before="0" w:line="240" w:lineRule="auto"/>
      </w:pPr>
      <w:r w:rsidRPr="00DC4ACB">
        <w:br w:type="page"/>
      </w:r>
    </w:p>
    <w:p w14:paraId="0337B582" w14:textId="77777777" w:rsidR="00162228" w:rsidRPr="00DC4ACB" w:rsidRDefault="00162228" w:rsidP="00B33E7D">
      <w:pPr>
        <w:spacing w:before="0" w:line="240" w:lineRule="auto"/>
        <w:sectPr w:rsidR="00162228" w:rsidRPr="00DC4ACB" w:rsidSect="00F916D3">
          <w:headerReference w:type="default" r:id="rId16"/>
          <w:footerReference w:type="default" r:id="rId17"/>
          <w:headerReference w:type="first" r:id="rId18"/>
          <w:footerReference w:type="first" r:id="rId19"/>
          <w:pgSz w:w="11900" w:h="16840"/>
          <w:pgMar w:top="1560" w:right="1410" w:bottom="993" w:left="1134" w:header="567" w:footer="0" w:gutter="0"/>
          <w:cols w:space="708"/>
          <w:titlePg/>
          <w:docGrid w:linePitch="360"/>
        </w:sectPr>
      </w:pPr>
    </w:p>
    <w:p w14:paraId="0B3AFBFE" w14:textId="77777777" w:rsidR="004D1389" w:rsidRPr="00DC4ACB" w:rsidRDefault="00297D9E" w:rsidP="00162228">
      <w:pPr>
        <w:tabs>
          <w:tab w:val="num" w:pos="720"/>
        </w:tabs>
        <w:spacing w:before="0" w:after="120" w:line="240" w:lineRule="auto"/>
        <w:rPr>
          <w:b/>
          <w:bCs/>
          <w:color w:val="ED6800"/>
          <w:sz w:val="28"/>
          <w:szCs w:val="28"/>
        </w:rPr>
      </w:pPr>
      <w:r w:rsidRPr="00DC4ACB">
        <w:rPr>
          <w:b/>
          <w:bCs/>
          <w:color w:val="ED6800"/>
          <w:sz w:val="28"/>
          <w:szCs w:val="28"/>
        </w:rPr>
        <w:lastRenderedPageBreak/>
        <w:t>Risk assessment</w:t>
      </w:r>
    </w:p>
    <w:tbl>
      <w:tblPr>
        <w:tblStyle w:val="TableGrid"/>
        <w:tblW w:w="15742" w:type="dxa"/>
        <w:tblLook w:val="04A0" w:firstRow="1" w:lastRow="0" w:firstColumn="1" w:lastColumn="0" w:noHBand="0" w:noVBand="1"/>
      </w:tblPr>
      <w:tblGrid>
        <w:gridCol w:w="2104"/>
        <w:gridCol w:w="1995"/>
        <w:gridCol w:w="1984"/>
        <w:gridCol w:w="2407"/>
        <w:gridCol w:w="1985"/>
        <w:gridCol w:w="2126"/>
        <w:gridCol w:w="3141"/>
      </w:tblGrid>
      <w:tr w:rsidR="00DC4ACB" w:rsidRPr="00DC4ACB" w14:paraId="221A4028" w14:textId="77777777" w:rsidTr="00B86F26">
        <w:tc>
          <w:tcPr>
            <w:tcW w:w="2104" w:type="dxa"/>
            <w:vMerge w:val="restart"/>
            <w:tcBorders>
              <w:top w:val="single" w:sz="12" w:space="0" w:color="auto"/>
              <w:left w:val="single" w:sz="12" w:space="0" w:color="auto"/>
              <w:right w:val="single" w:sz="12" w:space="0" w:color="auto"/>
            </w:tcBorders>
            <w:shd w:val="clear" w:color="auto" w:fill="ED6800"/>
            <w:vAlign w:val="center"/>
          </w:tcPr>
          <w:p w14:paraId="70E208DA" w14:textId="77777777" w:rsidR="00297D9E" w:rsidRPr="00DC4ACB" w:rsidRDefault="00297D9E" w:rsidP="00E87193">
            <w:pPr>
              <w:spacing w:before="0" w:line="240" w:lineRule="auto"/>
              <w:ind w:right="17"/>
              <w:jc w:val="center"/>
              <w:rPr>
                <w:b/>
                <w:color w:val="000000" w:themeColor="text1"/>
              </w:rPr>
            </w:pPr>
            <w:r w:rsidRPr="00DC4ACB">
              <w:rPr>
                <w:b/>
                <w:color w:val="000000" w:themeColor="text1"/>
              </w:rPr>
              <w:t>Privacy issue</w:t>
            </w:r>
          </w:p>
        </w:tc>
        <w:tc>
          <w:tcPr>
            <w:tcW w:w="6386" w:type="dxa"/>
            <w:gridSpan w:val="3"/>
            <w:tcBorders>
              <w:top w:val="single" w:sz="12" w:space="0" w:color="auto"/>
              <w:left w:val="single" w:sz="12" w:space="0" w:color="auto"/>
              <w:right w:val="single" w:sz="12" w:space="0" w:color="auto"/>
            </w:tcBorders>
            <w:shd w:val="clear" w:color="auto" w:fill="ED6800"/>
            <w:vAlign w:val="center"/>
          </w:tcPr>
          <w:p w14:paraId="2A7A9244" w14:textId="77777777" w:rsidR="00297D9E" w:rsidRPr="00DC4ACB" w:rsidRDefault="00297D9E" w:rsidP="00E87193">
            <w:pPr>
              <w:spacing w:before="0" w:line="240" w:lineRule="auto"/>
              <w:ind w:right="17"/>
              <w:jc w:val="center"/>
              <w:rPr>
                <w:i/>
                <w:color w:val="000000" w:themeColor="text1"/>
                <w:sz w:val="18"/>
              </w:rPr>
            </w:pPr>
            <w:r w:rsidRPr="00DC4ACB">
              <w:rPr>
                <w:i/>
                <w:color w:val="000000" w:themeColor="text1"/>
                <w:sz w:val="18"/>
              </w:rPr>
              <w:t>Identify the key privacy risks and associated compliance and corporate risks</w:t>
            </w:r>
          </w:p>
        </w:tc>
        <w:tc>
          <w:tcPr>
            <w:tcW w:w="7252" w:type="dxa"/>
            <w:gridSpan w:val="3"/>
            <w:tcBorders>
              <w:top w:val="single" w:sz="12" w:space="0" w:color="auto"/>
              <w:left w:val="single" w:sz="12" w:space="0" w:color="auto"/>
              <w:right w:val="single" w:sz="12" w:space="0" w:color="auto"/>
            </w:tcBorders>
            <w:shd w:val="clear" w:color="auto" w:fill="ED6800"/>
            <w:vAlign w:val="center"/>
          </w:tcPr>
          <w:p w14:paraId="3B4A07CE" w14:textId="77777777" w:rsidR="00297D9E" w:rsidRPr="00DC4ACB" w:rsidRDefault="00297D9E" w:rsidP="00E87193">
            <w:pPr>
              <w:spacing w:before="0" w:line="240" w:lineRule="auto"/>
              <w:ind w:right="17"/>
              <w:jc w:val="center"/>
              <w:rPr>
                <w:i/>
                <w:color w:val="000000" w:themeColor="text1"/>
                <w:sz w:val="18"/>
              </w:rPr>
            </w:pPr>
            <w:r w:rsidRPr="00DC4ACB">
              <w:rPr>
                <w:i/>
                <w:color w:val="000000" w:themeColor="text1"/>
                <w:sz w:val="18"/>
              </w:rPr>
              <w:t>Describe the actions you could take to reduce the risks</w:t>
            </w:r>
          </w:p>
        </w:tc>
      </w:tr>
      <w:tr w:rsidR="00DC4ACB" w:rsidRPr="00DC4ACB" w14:paraId="6EF0EC81" w14:textId="77777777" w:rsidTr="00B86F26">
        <w:tc>
          <w:tcPr>
            <w:tcW w:w="2104" w:type="dxa"/>
            <w:vMerge/>
            <w:tcBorders>
              <w:left w:val="single" w:sz="12" w:space="0" w:color="auto"/>
              <w:bottom w:val="nil"/>
              <w:right w:val="single" w:sz="12" w:space="0" w:color="auto"/>
            </w:tcBorders>
            <w:shd w:val="clear" w:color="auto" w:fill="ED6800"/>
            <w:vAlign w:val="center"/>
          </w:tcPr>
          <w:p w14:paraId="641BFB99" w14:textId="77777777" w:rsidR="00297D9E" w:rsidRPr="00DC4ACB" w:rsidRDefault="00297D9E" w:rsidP="00E87193">
            <w:pPr>
              <w:spacing w:before="0" w:line="240" w:lineRule="auto"/>
              <w:ind w:right="17"/>
              <w:jc w:val="center"/>
              <w:rPr>
                <w:b/>
                <w:color w:val="000000" w:themeColor="text1"/>
              </w:rPr>
            </w:pPr>
          </w:p>
        </w:tc>
        <w:tc>
          <w:tcPr>
            <w:tcW w:w="1995" w:type="dxa"/>
            <w:tcBorders>
              <w:left w:val="single" w:sz="12" w:space="0" w:color="auto"/>
              <w:bottom w:val="nil"/>
            </w:tcBorders>
            <w:shd w:val="clear" w:color="auto" w:fill="ED6800"/>
            <w:vAlign w:val="center"/>
          </w:tcPr>
          <w:p w14:paraId="208FF7D9" w14:textId="77777777" w:rsidR="00297D9E" w:rsidRPr="00DC4ACB" w:rsidRDefault="00297D9E" w:rsidP="00E87193">
            <w:pPr>
              <w:spacing w:before="0" w:line="240" w:lineRule="auto"/>
              <w:ind w:right="17"/>
              <w:jc w:val="center"/>
              <w:rPr>
                <w:b/>
                <w:color w:val="000000" w:themeColor="text1"/>
              </w:rPr>
            </w:pPr>
            <w:r w:rsidRPr="00DC4ACB">
              <w:rPr>
                <w:b/>
                <w:color w:val="000000" w:themeColor="text1"/>
              </w:rPr>
              <w:t>Risk to individual</w:t>
            </w:r>
          </w:p>
        </w:tc>
        <w:tc>
          <w:tcPr>
            <w:tcW w:w="1984" w:type="dxa"/>
            <w:tcBorders>
              <w:bottom w:val="nil"/>
            </w:tcBorders>
            <w:shd w:val="clear" w:color="auto" w:fill="ED6800"/>
            <w:vAlign w:val="center"/>
          </w:tcPr>
          <w:p w14:paraId="4E23FC73" w14:textId="77777777" w:rsidR="00297D9E" w:rsidRPr="00DC4ACB" w:rsidRDefault="00297D9E" w:rsidP="00E87193">
            <w:pPr>
              <w:spacing w:before="0" w:line="240" w:lineRule="auto"/>
              <w:ind w:right="17"/>
              <w:jc w:val="center"/>
              <w:rPr>
                <w:b/>
                <w:color w:val="000000" w:themeColor="text1"/>
              </w:rPr>
            </w:pPr>
            <w:r w:rsidRPr="00DC4ACB">
              <w:rPr>
                <w:b/>
                <w:color w:val="000000" w:themeColor="text1"/>
              </w:rPr>
              <w:t>Compliance risk</w:t>
            </w:r>
          </w:p>
        </w:tc>
        <w:tc>
          <w:tcPr>
            <w:tcW w:w="2407" w:type="dxa"/>
            <w:tcBorders>
              <w:bottom w:val="nil"/>
              <w:right w:val="single" w:sz="12" w:space="0" w:color="auto"/>
            </w:tcBorders>
            <w:shd w:val="clear" w:color="auto" w:fill="ED6800"/>
            <w:vAlign w:val="center"/>
          </w:tcPr>
          <w:p w14:paraId="55989F98" w14:textId="77777777" w:rsidR="00297D9E" w:rsidRPr="00DC4ACB" w:rsidRDefault="00297D9E" w:rsidP="00E87193">
            <w:pPr>
              <w:spacing w:before="0" w:line="240" w:lineRule="auto"/>
              <w:ind w:right="17"/>
              <w:jc w:val="center"/>
              <w:rPr>
                <w:b/>
                <w:color w:val="000000" w:themeColor="text1"/>
              </w:rPr>
            </w:pPr>
            <w:r w:rsidRPr="00DC4ACB">
              <w:rPr>
                <w:b/>
                <w:color w:val="000000" w:themeColor="text1"/>
              </w:rPr>
              <w:t>Corporate risk</w:t>
            </w:r>
          </w:p>
        </w:tc>
        <w:tc>
          <w:tcPr>
            <w:tcW w:w="1985" w:type="dxa"/>
            <w:tcBorders>
              <w:left w:val="single" w:sz="12" w:space="0" w:color="auto"/>
              <w:bottom w:val="nil"/>
            </w:tcBorders>
            <w:shd w:val="clear" w:color="auto" w:fill="ED6800"/>
            <w:vAlign w:val="center"/>
          </w:tcPr>
          <w:p w14:paraId="5B2F5F90" w14:textId="77777777" w:rsidR="00297D9E" w:rsidRPr="00DC4ACB" w:rsidRDefault="00297D9E" w:rsidP="00E87193">
            <w:pPr>
              <w:spacing w:before="0" w:line="240" w:lineRule="auto"/>
              <w:ind w:right="17"/>
              <w:jc w:val="center"/>
              <w:rPr>
                <w:b/>
                <w:color w:val="000000" w:themeColor="text1"/>
              </w:rPr>
            </w:pPr>
            <w:r w:rsidRPr="00DC4ACB">
              <w:rPr>
                <w:b/>
                <w:color w:val="000000" w:themeColor="text1"/>
              </w:rPr>
              <w:t>Solution(s)</w:t>
            </w:r>
          </w:p>
        </w:tc>
        <w:tc>
          <w:tcPr>
            <w:tcW w:w="2126" w:type="dxa"/>
            <w:tcBorders>
              <w:bottom w:val="nil"/>
            </w:tcBorders>
            <w:shd w:val="clear" w:color="auto" w:fill="ED6800"/>
            <w:vAlign w:val="center"/>
          </w:tcPr>
          <w:p w14:paraId="4371ECE1" w14:textId="77777777" w:rsidR="00351D76" w:rsidRPr="00DC4ACB" w:rsidRDefault="00297D9E" w:rsidP="00E87193">
            <w:pPr>
              <w:spacing w:before="0" w:line="240" w:lineRule="auto"/>
              <w:ind w:right="17"/>
              <w:jc w:val="center"/>
              <w:rPr>
                <w:b/>
                <w:color w:val="000000" w:themeColor="text1"/>
              </w:rPr>
            </w:pPr>
            <w:r w:rsidRPr="00DC4ACB">
              <w:rPr>
                <w:b/>
                <w:color w:val="000000" w:themeColor="text1"/>
              </w:rPr>
              <w:t>Result</w:t>
            </w:r>
          </w:p>
          <w:p w14:paraId="04995E37" w14:textId="77777777" w:rsidR="00297D9E" w:rsidRPr="00DC4ACB" w:rsidRDefault="00321B0D" w:rsidP="00E87193">
            <w:pPr>
              <w:spacing w:before="0" w:line="240" w:lineRule="auto"/>
              <w:ind w:right="17"/>
              <w:jc w:val="center"/>
              <w:rPr>
                <w:color w:val="000000" w:themeColor="text1"/>
              </w:rPr>
            </w:pPr>
            <w:r w:rsidRPr="00DC4ACB">
              <w:rPr>
                <w:i/>
                <w:color w:val="000000" w:themeColor="text1"/>
                <w:sz w:val="20"/>
              </w:rPr>
              <w:t>H</w:t>
            </w:r>
            <w:r w:rsidR="00351D76" w:rsidRPr="00DC4ACB">
              <w:rPr>
                <w:i/>
                <w:color w:val="000000" w:themeColor="text1"/>
                <w:sz w:val="20"/>
              </w:rPr>
              <w:t xml:space="preserve">igh, </w:t>
            </w:r>
            <w:proofErr w:type="gramStart"/>
            <w:r w:rsidR="00351D76" w:rsidRPr="00DC4ACB">
              <w:rPr>
                <w:i/>
                <w:color w:val="000000" w:themeColor="text1"/>
                <w:sz w:val="20"/>
              </w:rPr>
              <w:t>medium</w:t>
            </w:r>
            <w:proofErr w:type="gramEnd"/>
            <w:r w:rsidR="00351D76" w:rsidRPr="00DC4ACB">
              <w:rPr>
                <w:i/>
                <w:color w:val="000000" w:themeColor="text1"/>
                <w:sz w:val="20"/>
              </w:rPr>
              <w:t xml:space="preserve"> or low</w:t>
            </w:r>
          </w:p>
        </w:tc>
        <w:tc>
          <w:tcPr>
            <w:tcW w:w="3141" w:type="dxa"/>
            <w:tcBorders>
              <w:bottom w:val="nil"/>
              <w:right w:val="single" w:sz="12" w:space="0" w:color="auto"/>
            </w:tcBorders>
            <w:shd w:val="clear" w:color="auto" w:fill="ED6800"/>
            <w:vAlign w:val="center"/>
          </w:tcPr>
          <w:p w14:paraId="0AC01BBB" w14:textId="77777777" w:rsidR="00351D76" w:rsidRPr="00DC4ACB" w:rsidRDefault="00297D9E" w:rsidP="00E87193">
            <w:pPr>
              <w:spacing w:before="0" w:line="240" w:lineRule="auto"/>
              <w:ind w:right="17"/>
              <w:jc w:val="center"/>
              <w:rPr>
                <w:b/>
                <w:color w:val="000000" w:themeColor="text1"/>
              </w:rPr>
            </w:pPr>
            <w:r w:rsidRPr="00DC4ACB">
              <w:rPr>
                <w:b/>
                <w:color w:val="000000" w:themeColor="text1"/>
              </w:rPr>
              <w:t>Evaluation</w:t>
            </w:r>
          </w:p>
          <w:p w14:paraId="06F48DCF" w14:textId="77777777" w:rsidR="00297D9E" w:rsidRPr="00DC4ACB" w:rsidRDefault="00351D76" w:rsidP="00E87193">
            <w:pPr>
              <w:spacing w:before="0" w:line="240" w:lineRule="auto"/>
              <w:ind w:right="17"/>
              <w:jc w:val="center"/>
              <w:rPr>
                <w:color w:val="000000" w:themeColor="text1"/>
              </w:rPr>
            </w:pPr>
            <w:r w:rsidRPr="00DC4ACB">
              <w:rPr>
                <w:i/>
                <w:color w:val="000000" w:themeColor="text1"/>
                <w:sz w:val="18"/>
              </w:rPr>
              <w:t>I</w:t>
            </w:r>
            <w:r w:rsidR="00297D9E" w:rsidRPr="00DC4ACB">
              <w:rPr>
                <w:i/>
                <w:color w:val="000000" w:themeColor="text1"/>
                <w:sz w:val="18"/>
              </w:rPr>
              <w:t xml:space="preserve">s the </w:t>
            </w:r>
            <w:r w:rsidRPr="00DC4ACB">
              <w:rPr>
                <w:i/>
                <w:color w:val="000000" w:themeColor="text1"/>
                <w:sz w:val="18"/>
              </w:rPr>
              <w:t>solution</w:t>
            </w:r>
            <w:r w:rsidR="00297D9E" w:rsidRPr="00DC4ACB">
              <w:rPr>
                <w:i/>
                <w:color w:val="000000" w:themeColor="text1"/>
                <w:sz w:val="18"/>
              </w:rPr>
              <w:t xml:space="preserve"> a justified, </w:t>
            </w:r>
            <w:proofErr w:type="gramStart"/>
            <w:r w:rsidR="00297D9E" w:rsidRPr="00DC4ACB">
              <w:rPr>
                <w:i/>
                <w:color w:val="000000" w:themeColor="text1"/>
                <w:sz w:val="18"/>
              </w:rPr>
              <w:t>compliant</w:t>
            </w:r>
            <w:proofErr w:type="gramEnd"/>
            <w:r w:rsidR="00297D9E" w:rsidRPr="00DC4ACB">
              <w:rPr>
                <w:i/>
                <w:color w:val="000000" w:themeColor="text1"/>
                <w:sz w:val="18"/>
              </w:rPr>
              <w:t xml:space="preserve"> and proportionate response?</w:t>
            </w:r>
          </w:p>
        </w:tc>
      </w:tr>
      <w:tr w:rsidR="00297D9E" w:rsidRPr="00DC4ACB" w14:paraId="61AC8A54" w14:textId="77777777" w:rsidTr="00B86F26">
        <w:trPr>
          <w:trHeight w:val="567"/>
        </w:trPr>
        <w:tc>
          <w:tcPr>
            <w:tcW w:w="2104" w:type="dxa"/>
            <w:tcBorders>
              <w:top w:val="nil"/>
              <w:left w:val="single" w:sz="12" w:space="0" w:color="auto"/>
              <w:bottom w:val="nil"/>
              <w:right w:val="single" w:sz="12" w:space="0" w:color="auto"/>
            </w:tcBorders>
          </w:tcPr>
          <w:p w14:paraId="2BADF472" w14:textId="77777777" w:rsidR="00297D9E" w:rsidRPr="00DC4ACB" w:rsidRDefault="00297D9E" w:rsidP="00E87193">
            <w:pPr>
              <w:spacing w:before="0" w:line="240" w:lineRule="auto"/>
              <w:ind w:right="17"/>
              <w:rPr>
                <w:sz w:val="20"/>
                <w:szCs w:val="20"/>
              </w:rPr>
            </w:pPr>
          </w:p>
        </w:tc>
        <w:tc>
          <w:tcPr>
            <w:tcW w:w="1995" w:type="dxa"/>
            <w:tcBorders>
              <w:top w:val="nil"/>
              <w:left w:val="single" w:sz="12" w:space="0" w:color="auto"/>
              <w:bottom w:val="nil"/>
            </w:tcBorders>
          </w:tcPr>
          <w:p w14:paraId="4B877C53" w14:textId="77777777" w:rsidR="00297D9E" w:rsidRPr="00DC4ACB" w:rsidRDefault="00297D9E" w:rsidP="00E87193">
            <w:pPr>
              <w:spacing w:before="0" w:line="240" w:lineRule="auto"/>
              <w:ind w:right="17"/>
              <w:rPr>
                <w:sz w:val="20"/>
                <w:szCs w:val="20"/>
              </w:rPr>
            </w:pPr>
          </w:p>
        </w:tc>
        <w:tc>
          <w:tcPr>
            <w:tcW w:w="1984" w:type="dxa"/>
            <w:tcBorders>
              <w:top w:val="nil"/>
              <w:bottom w:val="nil"/>
            </w:tcBorders>
          </w:tcPr>
          <w:p w14:paraId="27B95DDC" w14:textId="77777777" w:rsidR="00297D9E" w:rsidRPr="00DC4ACB" w:rsidRDefault="00297D9E" w:rsidP="00E87193">
            <w:pPr>
              <w:spacing w:before="0" w:line="240" w:lineRule="auto"/>
              <w:ind w:right="17"/>
              <w:rPr>
                <w:sz w:val="20"/>
                <w:szCs w:val="20"/>
              </w:rPr>
            </w:pPr>
          </w:p>
        </w:tc>
        <w:tc>
          <w:tcPr>
            <w:tcW w:w="2407" w:type="dxa"/>
            <w:tcBorders>
              <w:top w:val="nil"/>
              <w:bottom w:val="nil"/>
              <w:right w:val="single" w:sz="12" w:space="0" w:color="auto"/>
            </w:tcBorders>
          </w:tcPr>
          <w:p w14:paraId="0D52955F" w14:textId="77777777" w:rsidR="00297D9E" w:rsidRPr="00DC4ACB" w:rsidRDefault="00297D9E" w:rsidP="00E87193">
            <w:pPr>
              <w:spacing w:before="0" w:line="240" w:lineRule="auto"/>
              <w:ind w:right="17"/>
              <w:rPr>
                <w:sz w:val="20"/>
                <w:szCs w:val="20"/>
              </w:rPr>
            </w:pPr>
          </w:p>
        </w:tc>
        <w:tc>
          <w:tcPr>
            <w:tcW w:w="1985" w:type="dxa"/>
            <w:tcBorders>
              <w:top w:val="nil"/>
              <w:left w:val="single" w:sz="12" w:space="0" w:color="auto"/>
              <w:bottom w:val="nil"/>
            </w:tcBorders>
          </w:tcPr>
          <w:p w14:paraId="343905D3" w14:textId="77777777" w:rsidR="00297D9E" w:rsidRPr="00DC4ACB" w:rsidRDefault="00297D9E" w:rsidP="00E87193">
            <w:pPr>
              <w:spacing w:before="0" w:line="240" w:lineRule="auto"/>
              <w:ind w:right="17"/>
              <w:rPr>
                <w:sz w:val="20"/>
                <w:szCs w:val="20"/>
              </w:rPr>
            </w:pPr>
          </w:p>
        </w:tc>
        <w:tc>
          <w:tcPr>
            <w:tcW w:w="2126" w:type="dxa"/>
            <w:tcBorders>
              <w:top w:val="nil"/>
              <w:bottom w:val="nil"/>
            </w:tcBorders>
          </w:tcPr>
          <w:p w14:paraId="0AA13EDB" w14:textId="77777777" w:rsidR="00297D9E" w:rsidRPr="00DC4ACB" w:rsidRDefault="00297D9E" w:rsidP="00E87193">
            <w:pPr>
              <w:spacing w:before="0" w:line="240" w:lineRule="auto"/>
              <w:ind w:right="17"/>
              <w:rPr>
                <w:sz w:val="20"/>
                <w:szCs w:val="20"/>
              </w:rPr>
            </w:pPr>
          </w:p>
        </w:tc>
        <w:tc>
          <w:tcPr>
            <w:tcW w:w="3141" w:type="dxa"/>
            <w:tcBorders>
              <w:top w:val="nil"/>
              <w:bottom w:val="nil"/>
              <w:right w:val="single" w:sz="12" w:space="0" w:color="auto"/>
            </w:tcBorders>
          </w:tcPr>
          <w:p w14:paraId="66F50ACF" w14:textId="77777777" w:rsidR="00297D9E" w:rsidRPr="00DC4ACB" w:rsidRDefault="00297D9E" w:rsidP="00E87193">
            <w:pPr>
              <w:spacing w:before="0" w:line="240" w:lineRule="auto"/>
              <w:ind w:right="17"/>
              <w:rPr>
                <w:sz w:val="20"/>
                <w:szCs w:val="20"/>
              </w:rPr>
            </w:pPr>
          </w:p>
        </w:tc>
      </w:tr>
      <w:tr w:rsidR="00297D9E" w:rsidRPr="00DC4ACB" w14:paraId="4B2DFAEC" w14:textId="77777777" w:rsidTr="00B86F26">
        <w:trPr>
          <w:trHeight w:val="567"/>
        </w:trPr>
        <w:tc>
          <w:tcPr>
            <w:tcW w:w="2104" w:type="dxa"/>
            <w:tcBorders>
              <w:top w:val="nil"/>
              <w:left w:val="single" w:sz="12" w:space="0" w:color="auto"/>
              <w:bottom w:val="nil"/>
              <w:right w:val="single" w:sz="12" w:space="0" w:color="auto"/>
            </w:tcBorders>
            <w:shd w:val="clear" w:color="auto" w:fill="FFD1AF"/>
          </w:tcPr>
          <w:p w14:paraId="33439E45" w14:textId="77777777" w:rsidR="00297D9E" w:rsidRPr="00DC4ACB" w:rsidRDefault="00297D9E" w:rsidP="00E87193">
            <w:pPr>
              <w:spacing w:before="0" w:line="240" w:lineRule="auto"/>
              <w:ind w:right="17"/>
              <w:rPr>
                <w:sz w:val="20"/>
                <w:szCs w:val="20"/>
              </w:rPr>
            </w:pPr>
          </w:p>
        </w:tc>
        <w:tc>
          <w:tcPr>
            <w:tcW w:w="1995" w:type="dxa"/>
            <w:tcBorders>
              <w:top w:val="nil"/>
              <w:left w:val="single" w:sz="12" w:space="0" w:color="auto"/>
              <w:bottom w:val="nil"/>
            </w:tcBorders>
            <w:shd w:val="clear" w:color="auto" w:fill="FFD1AF"/>
          </w:tcPr>
          <w:p w14:paraId="441B8A2B" w14:textId="77777777" w:rsidR="00297D9E" w:rsidRPr="00DC4ACB" w:rsidRDefault="00297D9E" w:rsidP="00E87193">
            <w:pPr>
              <w:spacing w:before="0" w:line="240" w:lineRule="auto"/>
              <w:ind w:right="17"/>
              <w:rPr>
                <w:sz w:val="20"/>
                <w:szCs w:val="20"/>
              </w:rPr>
            </w:pPr>
          </w:p>
        </w:tc>
        <w:tc>
          <w:tcPr>
            <w:tcW w:w="1984" w:type="dxa"/>
            <w:tcBorders>
              <w:top w:val="nil"/>
              <w:bottom w:val="nil"/>
            </w:tcBorders>
            <w:shd w:val="clear" w:color="auto" w:fill="FFD1AF"/>
          </w:tcPr>
          <w:p w14:paraId="6F9069F0" w14:textId="77777777" w:rsidR="00297D9E" w:rsidRPr="00DC4ACB" w:rsidRDefault="00297D9E" w:rsidP="00E87193">
            <w:pPr>
              <w:spacing w:before="0" w:line="240" w:lineRule="auto"/>
              <w:ind w:right="17"/>
              <w:rPr>
                <w:sz w:val="20"/>
                <w:szCs w:val="20"/>
              </w:rPr>
            </w:pPr>
          </w:p>
        </w:tc>
        <w:tc>
          <w:tcPr>
            <w:tcW w:w="2407" w:type="dxa"/>
            <w:tcBorders>
              <w:top w:val="nil"/>
              <w:bottom w:val="nil"/>
              <w:right w:val="single" w:sz="12" w:space="0" w:color="auto"/>
            </w:tcBorders>
            <w:shd w:val="clear" w:color="auto" w:fill="FFD1AF"/>
          </w:tcPr>
          <w:p w14:paraId="123CFF9F" w14:textId="77777777" w:rsidR="00297D9E" w:rsidRPr="00DC4ACB" w:rsidRDefault="00297D9E" w:rsidP="00E87193">
            <w:pPr>
              <w:spacing w:before="0" w:line="240" w:lineRule="auto"/>
              <w:ind w:right="17"/>
              <w:rPr>
                <w:sz w:val="20"/>
                <w:szCs w:val="20"/>
              </w:rPr>
            </w:pPr>
          </w:p>
        </w:tc>
        <w:tc>
          <w:tcPr>
            <w:tcW w:w="1985" w:type="dxa"/>
            <w:tcBorders>
              <w:top w:val="nil"/>
              <w:left w:val="single" w:sz="12" w:space="0" w:color="auto"/>
              <w:bottom w:val="nil"/>
            </w:tcBorders>
            <w:shd w:val="clear" w:color="auto" w:fill="FFD1AF"/>
          </w:tcPr>
          <w:p w14:paraId="49272BBC" w14:textId="77777777" w:rsidR="00297D9E" w:rsidRPr="00DC4ACB" w:rsidRDefault="00297D9E" w:rsidP="00E87193">
            <w:pPr>
              <w:spacing w:before="0" w:line="240" w:lineRule="auto"/>
              <w:ind w:right="17"/>
              <w:rPr>
                <w:sz w:val="20"/>
                <w:szCs w:val="20"/>
              </w:rPr>
            </w:pPr>
          </w:p>
        </w:tc>
        <w:tc>
          <w:tcPr>
            <w:tcW w:w="2126" w:type="dxa"/>
            <w:tcBorders>
              <w:top w:val="nil"/>
              <w:bottom w:val="nil"/>
            </w:tcBorders>
            <w:shd w:val="clear" w:color="auto" w:fill="FFD1AF"/>
          </w:tcPr>
          <w:p w14:paraId="7EC5B53E" w14:textId="77777777" w:rsidR="00297D9E" w:rsidRPr="00DC4ACB" w:rsidRDefault="00297D9E" w:rsidP="00E87193">
            <w:pPr>
              <w:spacing w:before="0" w:line="240" w:lineRule="auto"/>
              <w:ind w:right="17"/>
              <w:rPr>
                <w:sz w:val="20"/>
                <w:szCs w:val="20"/>
              </w:rPr>
            </w:pPr>
          </w:p>
        </w:tc>
        <w:tc>
          <w:tcPr>
            <w:tcW w:w="3141" w:type="dxa"/>
            <w:tcBorders>
              <w:top w:val="nil"/>
              <w:bottom w:val="nil"/>
              <w:right w:val="single" w:sz="12" w:space="0" w:color="auto"/>
            </w:tcBorders>
            <w:shd w:val="clear" w:color="auto" w:fill="FFD1AF"/>
          </w:tcPr>
          <w:p w14:paraId="01C70596" w14:textId="77777777" w:rsidR="00297D9E" w:rsidRPr="00DC4ACB" w:rsidRDefault="00297D9E" w:rsidP="00E87193">
            <w:pPr>
              <w:spacing w:before="0" w:line="240" w:lineRule="auto"/>
              <w:ind w:right="17"/>
              <w:rPr>
                <w:sz w:val="20"/>
                <w:szCs w:val="20"/>
              </w:rPr>
            </w:pPr>
          </w:p>
        </w:tc>
      </w:tr>
      <w:tr w:rsidR="00297D9E" w:rsidRPr="00DC4ACB" w14:paraId="15E1BEC6" w14:textId="77777777" w:rsidTr="00B86F26">
        <w:trPr>
          <w:trHeight w:val="567"/>
        </w:trPr>
        <w:tc>
          <w:tcPr>
            <w:tcW w:w="2104" w:type="dxa"/>
            <w:tcBorders>
              <w:top w:val="nil"/>
              <w:left w:val="single" w:sz="12" w:space="0" w:color="auto"/>
              <w:bottom w:val="nil"/>
              <w:right w:val="single" w:sz="12" w:space="0" w:color="auto"/>
            </w:tcBorders>
          </w:tcPr>
          <w:p w14:paraId="3E0008C1" w14:textId="77777777" w:rsidR="00297D9E" w:rsidRPr="00DC4ACB" w:rsidRDefault="00297D9E" w:rsidP="00E87193">
            <w:pPr>
              <w:spacing w:before="0" w:line="240" w:lineRule="auto"/>
              <w:ind w:right="17"/>
              <w:rPr>
                <w:sz w:val="20"/>
                <w:szCs w:val="20"/>
              </w:rPr>
            </w:pPr>
          </w:p>
        </w:tc>
        <w:tc>
          <w:tcPr>
            <w:tcW w:w="1995" w:type="dxa"/>
            <w:tcBorders>
              <w:top w:val="nil"/>
              <w:left w:val="single" w:sz="12" w:space="0" w:color="auto"/>
              <w:bottom w:val="nil"/>
            </w:tcBorders>
          </w:tcPr>
          <w:p w14:paraId="225C9680" w14:textId="77777777" w:rsidR="00297D9E" w:rsidRPr="00DC4ACB" w:rsidRDefault="00297D9E" w:rsidP="00E87193">
            <w:pPr>
              <w:spacing w:before="0" w:line="240" w:lineRule="auto"/>
              <w:ind w:right="17"/>
              <w:rPr>
                <w:sz w:val="20"/>
                <w:szCs w:val="20"/>
              </w:rPr>
            </w:pPr>
          </w:p>
        </w:tc>
        <w:tc>
          <w:tcPr>
            <w:tcW w:w="1984" w:type="dxa"/>
            <w:tcBorders>
              <w:top w:val="nil"/>
              <w:bottom w:val="nil"/>
            </w:tcBorders>
          </w:tcPr>
          <w:p w14:paraId="550683CA" w14:textId="77777777" w:rsidR="00297D9E" w:rsidRPr="00DC4ACB" w:rsidRDefault="00297D9E" w:rsidP="00E87193">
            <w:pPr>
              <w:spacing w:before="0" w:line="240" w:lineRule="auto"/>
              <w:ind w:right="17"/>
              <w:rPr>
                <w:sz w:val="20"/>
                <w:szCs w:val="20"/>
              </w:rPr>
            </w:pPr>
          </w:p>
        </w:tc>
        <w:tc>
          <w:tcPr>
            <w:tcW w:w="2407" w:type="dxa"/>
            <w:tcBorders>
              <w:top w:val="nil"/>
              <w:bottom w:val="nil"/>
              <w:right w:val="single" w:sz="12" w:space="0" w:color="auto"/>
            </w:tcBorders>
          </w:tcPr>
          <w:p w14:paraId="75FACDAC" w14:textId="77777777" w:rsidR="00297D9E" w:rsidRPr="00DC4ACB" w:rsidRDefault="00297D9E" w:rsidP="00E87193">
            <w:pPr>
              <w:spacing w:before="0" w:line="240" w:lineRule="auto"/>
              <w:ind w:right="17"/>
              <w:rPr>
                <w:sz w:val="20"/>
                <w:szCs w:val="20"/>
              </w:rPr>
            </w:pPr>
          </w:p>
        </w:tc>
        <w:tc>
          <w:tcPr>
            <w:tcW w:w="1985" w:type="dxa"/>
            <w:tcBorders>
              <w:top w:val="nil"/>
              <w:left w:val="single" w:sz="12" w:space="0" w:color="auto"/>
              <w:bottom w:val="nil"/>
            </w:tcBorders>
          </w:tcPr>
          <w:p w14:paraId="31B131E7" w14:textId="77777777" w:rsidR="00297D9E" w:rsidRPr="00DC4ACB" w:rsidRDefault="00297D9E" w:rsidP="00E87193">
            <w:pPr>
              <w:spacing w:before="0" w:line="240" w:lineRule="auto"/>
              <w:ind w:right="17"/>
              <w:rPr>
                <w:sz w:val="20"/>
                <w:szCs w:val="20"/>
              </w:rPr>
            </w:pPr>
          </w:p>
        </w:tc>
        <w:tc>
          <w:tcPr>
            <w:tcW w:w="2126" w:type="dxa"/>
            <w:tcBorders>
              <w:top w:val="nil"/>
              <w:bottom w:val="nil"/>
            </w:tcBorders>
          </w:tcPr>
          <w:p w14:paraId="75D42C7A" w14:textId="77777777" w:rsidR="00297D9E" w:rsidRPr="00DC4ACB" w:rsidRDefault="00297D9E" w:rsidP="00E87193">
            <w:pPr>
              <w:spacing w:before="0" w:line="240" w:lineRule="auto"/>
              <w:ind w:right="17"/>
              <w:rPr>
                <w:sz w:val="20"/>
                <w:szCs w:val="20"/>
              </w:rPr>
            </w:pPr>
          </w:p>
        </w:tc>
        <w:tc>
          <w:tcPr>
            <w:tcW w:w="3141" w:type="dxa"/>
            <w:tcBorders>
              <w:top w:val="nil"/>
              <w:bottom w:val="nil"/>
              <w:right w:val="single" w:sz="12" w:space="0" w:color="auto"/>
            </w:tcBorders>
          </w:tcPr>
          <w:p w14:paraId="67BB420C" w14:textId="77777777" w:rsidR="00297D9E" w:rsidRPr="00DC4ACB" w:rsidRDefault="00297D9E" w:rsidP="00E87193">
            <w:pPr>
              <w:spacing w:before="0" w:line="240" w:lineRule="auto"/>
              <w:ind w:right="17"/>
              <w:rPr>
                <w:sz w:val="20"/>
                <w:szCs w:val="20"/>
              </w:rPr>
            </w:pPr>
          </w:p>
        </w:tc>
      </w:tr>
      <w:tr w:rsidR="00297D9E" w:rsidRPr="00DC4ACB" w14:paraId="42E4CA03" w14:textId="77777777" w:rsidTr="00B86F26">
        <w:trPr>
          <w:trHeight w:val="567"/>
        </w:trPr>
        <w:tc>
          <w:tcPr>
            <w:tcW w:w="2104" w:type="dxa"/>
            <w:tcBorders>
              <w:top w:val="nil"/>
              <w:left w:val="single" w:sz="12" w:space="0" w:color="auto"/>
              <w:bottom w:val="nil"/>
              <w:right w:val="single" w:sz="12" w:space="0" w:color="auto"/>
            </w:tcBorders>
            <w:shd w:val="clear" w:color="auto" w:fill="FFD1AF"/>
          </w:tcPr>
          <w:p w14:paraId="10606170" w14:textId="77777777" w:rsidR="00297D9E" w:rsidRPr="00DC4ACB" w:rsidRDefault="00297D9E" w:rsidP="00E87193">
            <w:pPr>
              <w:spacing w:before="0" w:line="240" w:lineRule="auto"/>
              <w:ind w:right="17"/>
              <w:rPr>
                <w:sz w:val="20"/>
                <w:szCs w:val="20"/>
              </w:rPr>
            </w:pPr>
          </w:p>
        </w:tc>
        <w:tc>
          <w:tcPr>
            <w:tcW w:w="1995" w:type="dxa"/>
            <w:tcBorders>
              <w:top w:val="nil"/>
              <w:left w:val="single" w:sz="12" w:space="0" w:color="auto"/>
              <w:bottom w:val="nil"/>
            </w:tcBorders>
            <w:shd w:val="clear" w:color="auto" w:fill="FFD1AF"/>
          </w:tcPr>
          <w:p w14:paraId="5C86BF4E" w14:textId="77777777" w:rsidR="00297D9E" w:rsidRPr="00DC4ACB" w:rsidRDefault="00297D9E" w:rsidP="00E87193">
            <w:pPr>
              <w:spacing w:before="0" w:line="240" w:lineRule="auto"/>
              <w:ind w:right="17"/>
              <w:rPr>
                <w:sz w:val="20"/>
                <w:szCs w:val="20"/>
              </w:rPr>
            </w:pPr>
          </w:p>
        </w:tc>
        <w:tc>
          <w:tcPr>
            <w:tcW w:w="1984" w:type="dxa"/>
            <w:tcBorders>
              <w:top w:val="nil"/>
              <w:bottom w:val="nil"/>
            </w:tcBorders>
            <w:shd w:val="clear" w:color="auto" w:fill="FFD1AF"/>
          </w:tcPr>
          <w:p w14:paraId="38660753" w14:textId="77777777" w:rsidR="00297D9E" w:rsidRPr="00DC4ACB" w:rsidRDefault="00297D9E" w:rsidP="00E87193">
            <w:pPr>
              <w:spacing w:before="0" w:line="240" w:lineRule="auto"/>
              <w:ind w:right="17"/>
              <w:rPr>
                <w:sz w:val="20"/>
                <w:szCs w:val="20"/>
              </w:rPr>
            </w:pPr>
          </w:p>
        </w:tc>
        <w:tc>
          <w:tcPr>
            <w:tcW w:w="2407" w:type="dxa"/>
            <w:tcBorders>
              <w:top w:val="nil"/>
              <w:bottom w:val="nil"/>
              <w:right w:val="single" w:sz="12" w:space="0" w:color="auto"/>
            </w:tcBorders>
            <w:shd w:val="clear" w:color="auto" w:fill="FFD1AF"/>
          </w:tcPr>
          <w:p w14:paraId="3D33DBE3" w14:textId="77777777" w:rsidR="00297D9E" w:rsidRPr="00DC4ACB" w:rsidRDefault="00297D9E" w:rsidP="00E87193">
            <w:pPr>
              <w:spacing w:before="0" w:line="240" w:lineRule="auto"/>
              <w:ind w:right="17"/>
              <w:rPr>
                <w:sz w:val="20"/>
                <w:szCs w:val="20"/>
              </w:rPr>
            </w:pPr>
          </w:p>
        </w:tc>
        <w:tc>
          <w:tcPr>
            <w:tcW w:w="1985" w:type="dxa"/>
            <w:tcBorders>
              <w:top w:val="nil"/>
              <w:left w:val="single" w:sz="12" w:space="0" w:color="auto"/>
              <w:bottom w:val="nil"/>
            </w:tcBorders>
            <w:shd w:val="clear" w:color="auto" w:fill="FFD1AF"/>
          </w:tcPr>
          <w:p w14:paraId="09875A0D" w14:textId="77777777" w:rsidR="00297D9E" w:rsidRPr="00DC4ACB" w:rsidRDefault="00297D9E" w:rsidP="00E87193">
            <w:pPr>
              <w:spacing w:before="0" w:line="240" w:lineRule="auto"/>
              <w:ind w:right="17"/>
              <w:rPr>
                <w:sz w:val="20"/>
                <w:szCs w:val="20"/>
              </w:rPr>
            </w:pPr>
          </w:p>
        </w:tc>
        <w:tc>
          <w:tcPr>
            <w:tcW w:w="2126" w:type="dxa"/>
            <w:tcBorders>
              <w:top w:val="nil"/>
              <w:bottom w:val="nil"/>
            </w:tcBorders>
            <w:shd w:val="clear" w:color="auto" w:fill="FFD1AF"/>
          </w:tcPr>
          <w:p w14:paraId="28965C3F" w14:textId="77777777" w:rsidR="00297D9E" w:rsidRPr="00DC4ACB" w:rsidRDefault="00297D9E" w:rsidP="00E87193">
            <w:pPr>
              <w:spacing w:before="0" w:line="240" w:lineRule="auto"/>
              <w:ind w:right="17"/>
              <w:rPr>
                <w:sz w:val="20"/>
                <w:szCs w:val="20"/>
              </w:rPr>
            </w:pPr>
          </w:p>
        </w:tc>
        <w:tc>
          <w:tcPr>
            <w:tcW w:w="3141" w:type="dxa"/>
            <w:tcBorders>
              <w:top w:val="nil"/>
              <w:bottom w:val="nil"/>
              <w:right w:val="single" w:sz="12" w:space="0" w:color="auto"/>
            </w:tcBorders>
            <w:shd w:val="clear" w:color="auto" w:fill="FFD1AF"/>
          </w:tcPr>
          <w:p w14:paraId="2B5DA738" w14:textId="77777777" w:rsidR="00297D9E" w:rsidRPr="00DC4ACB" w:rsidRDefault="00297D9E" w:rsidP="00E87193">
            <w:pPr>
              <w:spacing w:before="0" w:line="240" w:lineRule="auto"/>
              <w:ind w:right="17"/>
              <w:rPr>
                <w:sz w:val="20"/>
                <w:szCs w:val="20"/>
              </w:rPr>
            </w:pPr>
          </w:p>
        </w:tc>
      </w:tr>
      <w:tr w:rsidR="00297D9E" w:rsidRPr="00DC4ACB" w14:paraId="5022A716" w14:textId="77777777" w:rsidTr="00B86F26">
        <w:trPr>
          <w:trHeight w:val="567"/>
        </w:trPr>
        <w:tc>
          <w:tcPr>
            <w:tcW w:w="2104" w:type="dxa"/>
            <w:tcBorders>
              <w:top w:val="nil"/>
              <w:left w:val="single" w:sz="12" w:space="0" w:color="auto"/>
              <w:bottom w:val="nil"/>
              <w:right w:val="single" w:sz="12" w:space="0" w:color="auto"/>
            </w:tcBorders>
          </w:tcPr>
          <w:p w14:paraId="5E26B78B" w14:textId="77777777" w:rsidR="00297D9E" w:rsidRPr="00DC4ACB" w:rsidRDefault="00297D9E" w:rsidP="00E87193">
            <w:pPr>
              <w:spacing w:before="0" w:line="240" w:lineRule="auto"/>
              <w:ind w:right="17"/>
              <w:rPr>
                <w:sz w:val="20"/>
                <w:szCs w:val="20"/>
              </w:rPr>
            </w:pPr>
          </w:p>
        </w:tc>
        <w:tc>
          <w:tcPr>
            <w:tcW w:w="1995" w:type="dxa"/>
            <w:tcBorders>
              <w:top w:val="nil"/>
              <w:left w:val="single" w:sz="12" w:space="0" w:color="auto"/>
              <w:bottom w:val="nil"/>
            </w:tcBorders>
          </w:tcPr>
          <w:p w14:paraId="0E5C4343" w14:textId="77777777" w:rsidR="00297D9E" w:rsidRPr="00DC4ACB" w:rsidRDefault="00297D9E" w:rsidP="00E87193">
            <w:pPr>
              <w:spacing w:before="0" w:line="240" w:lineRule="auto"/>
              <w:ind w:right="17"/>
              <w:rPr>
                <w:sz w:val="20"/>
                <w:szCs w:val="20"/>
              </w:rPr>
            </w:pPr>
          </w:p>
        </w:tc>
        <w:tc>
          <w:tcPr>
            <w:tcW w:w="1984" w:type="dxa"/>
            <w:tcBorders>
              <w:top w:val="nil"/>
              <w:bottom w:val="nil"/>
            </w:tcBorders>
          </w:tcPr>
          <w:p w14:paraId="048D2D2C" w14:textId="77777777" w:rsidR="00297D9E" w:rsidRPr="00DC4ACB" w:rsidRDefault="00297D9E" w:rsidP="00E87193">
            <w:pPr>
              <w:spacing w:before="0" w:line="240" w:lineRule="auto"/>
              <w:ind w:right="17"/>
              <w:rPr>
                <w:sz w:val="20"/>
                <w:szCs w:val="20"/>
              </w:rPr>
            </w:pPr>
          </w:p>
        </w:tc>
        <w:tc>
          <w:tcPr>
            <w:tcW w:w="2407" w:type="dxa"/>
            <w:tcBorders>
              <w:top w:val="nil"/>
              <w:bottom w:val="nil"/>
              <w:right w:val="single" w:sz="12" w:space="0" w:color="auto"/>
            </w:tcBorders>
          </w:tcPr>
          <w:p w14:paraId="370A9D91" w14:textId="77777777" w:rsidR="00297D9E" w:rsidRPr="00DC4ACB" w:rsidRDefault="00297D9E" w:rsidP="00E87193">
            <w:pPr>
              <w:spacing w:before="0" w:line="240" w:lineRule="auto"/>
              <w:ind w:right="17"/>
              <w:rPr>
                <w:sz w:val="20"/>
                <w:szCs w:val="20"/>
              </w:rPr>
            </w:pPr>
          </w:p>
        </w:tc>
        <w:tc>
          <w:tcPr>
            <w:tcW w:w="1985" w:type="dxa"/>
            <w:tcBorders>
              <w:top w:val="nil"/>
              <w:left w:val="single" w:sz="12" w:space="0" w:color="auto"/>
              <w:bottom w:val="nil"/>
            </w:tcBorders>
          </w:tcPr>
          <w:p w14:paraId="2D4BA070" w14:textId="77777777" w:rsidR="00297D9E" w:rsidRPr="00DC4ACB" w:rsidRDefault="00297D9E" w:rsidP="00E87193">
            <w:pPr>
              <w:spacing w:before="0" w:line="240" w:lineRule="auto"/>
              <w:ind w:right="17"/>
              <w:rPr>
                <w:sz w:val="20"/>
                <w:szCs w:val="20"/>
              </w:rPr>
            </w:pPr>
          </w:p>
        </w:tc>
        <w:tc>
          <w:tcPr>
            <w:tcW w:w="2126" w:type="dxa"/>
            <w:tcBorders>
              <w:top w:val="nil"/>
              <w:bottom w:val="nil"/>
            </w:tcBorders>
          </w:tcPr>
          <w:p w14:paraId="4956BD95" w14:textId="77777777" w:rsidR="00297D9E" w:rsidRPr="00DC4ACB" w:rsidRDefault="00297D9E" w:rsidP="00E87193">
            <w:pPr>
              <w:spacing w:before="0" w:line="240" w:lineRule="auto"/>
              <w:ind w:right="17"/>
              <w:rPr>
                <w:sz w:val="20"/>
                <w:szCs w:val="20"/>
              </w:rPr>
            </w:pPr>
          </w:p>
        </w:tc>
        <w:tc>
          <w:tcPr>
            <w:tcW w:w="3141" w:type="dxa"/>
            <w:tcBorders>
              <w:top w:val="nil"/>
              <w:bottom w:val="nil"/>
              <w:right w:val="single" w:sz="12" w:space="0" w:color="auto"/>
            </w:tcBorders>
          </w:tcPr>
          <w:p w14:paraId="1FB3CF41" w14:textId="77777777" w:rsidR="00297D9E" w:rsidRPr="00DC4ACB" w:rsidRDefault="00297D9E" w:rsidP="00E87193">
            <w:pPr>
              <w:spacing w:before="0" w:line="240" w:lineRule="auto"/>
              <w:ind w:right="17"/>
              <w:rPr>
                <w:sz w:val="20"/>
                <w:szCs w:val="20"/>
              </w:rPr>
            </w:pPr>
          </w:p>
        </w:tc>
      </w:tr>
      <w:tr w:rsidR="00304C2A" w:rsidRPr="00DC4ACB" w14:paraId="31CA46CE" w14:textId="77777777" w:rsidTr="00B86F26">
        <w:trPr>
          <w:trHeight w:val="567"/>
        </w:trPr>
        <w:tc>
          <w:tcPr>
            <w:tcW w:w="2104" w:type="dxa"/>
            <w:tcBorders>
              <w:top w:val="nil"/>
              <w:left w:val="single" w:sz="12" w:space="0" w:color="auto"/>
              <w:bottom w:val="nil"/>
              <w:right w:val="single" w:sz="12" w:space="0" w:color="auto"/>
            </w:tcBorders>
            <w:shd w:val="clear" w:color="auto" w:fill="FFD1AF"/>
          </w:tcPr>
          <w:p w14:paraId="5C70D2DA" w14:textId="77777777" w:rsidR="00297D9E" w:rsidRPr="00DC4ACB" w:rsidRDefault="00297D9E" w:rsidP="00E87193">
            <w:pPr>
              <w:spacing w:before="0" w:line="240" w:lineRule="auto"/>
              <w:ind w:right="17"/>
              <w:rPr>
                <w:sz w:val="20"/>
                <w:szCs w:val="20"/>
              </w:rPr>
            </w:pPr>
          </w:p>
        </w:tc>
        <w:tc>
          <w:tcPr>
            <w:tcW w:w="1995" w:type="dxa"/>
            <w:tcBorders>
              <w:top w:val="nil"/>
              <w:left w:val="single" w:sz="12" w:space="0" w:color="auto"/>
              <w:bottom w:val="nil"/>
            </w:tcBorders>
            <w:shd w:val="clear" w:color="auto" w:fill="FFD1AF"/>
          </w:tcPr>
          <w:p w14:paraId="6F55E98E" w14:textId="77777777" w:rsidR="00297D9E" w:rsidRPr="00DC4ACB" w:rsidRDefault="00297D9E" w:rsidP="00E87193">
            <w:pPr>
              <w:spacing w:before="0" w:line="240" w:lineRule="auto"/>
              <w:ind w:right="17"/>
              <w:rPr>
                <w:sz w:val="20"/>
                <w:szCs w:val="20"/>
              </w:rPr>
            </w:pPr>
          </w:p>
        </w:tc>
        <w:tc>
          <w:tcPr>
            <w:tcW w:w="1984" w:type="dxa"/>
            <w:tcBorders>
              <w:top w:val="nil"/>
              <w:bottom w:val="nil"/>
            </w:tcBorders>
            <w:shd w:val="clear" w:color="auto" w:fill="FFD1AF"/>
          </w:tcPr>
          <w:p w14:paraId="4DEDF029" w14:textId="77777777" w:rsidR="00297D9E" w:rsidRPr="00DC4ACB" w:rsidRDefault="00297D9E" w:rsidP="00E87193">
            <w:pPr>
              <w:spacing w:before="0" w:line="240" w:lineRule="auto"/>
              <w:ind w:right="17"/>
              <w:rPr>
                <w:sz w:val="20"/>
                <w:szCs w:val="20"/>
              </w:rPr>
            </w:pPr>
          </w:p>
        </w:tc>
        <w:tc>
          <w:tcPr>
            <w:tcW w:w="2407" w:type="dxa"/>
            <w:tcBorders>
              <w:top w:val="nil"/>
              <w:bottom w:val="nil"/>
              <w:right w:val="single" w:sz="12" w:space="0" w:color="auto"/>
            </w:tcBorders>
            <w:shd w:val="clear" w:color="auto" w:fill="FFD1AF"/>
          </w:tcPr>
          <w:p w14:paraId="3C232D3C" w14:textId="77777777" w:rsidR="00297D9E" w:rsidRPr="00DC4ACB" w:rsidRDefault="00297D9E" w:rsidP="00E87193">
            <w:pPr>
              <w:spacing w:before="0" w:line="240" w:lineRule="auto"/>
              <w:ind w:right="17"/>
              <w:rPr>
                <w:sz w:val="20"/>
                <w:szCs w:val="20"/>
              </w:rPr>
            </w:pPr>
          </w:p>
        </w:tc>
        <w:tc>
          <w:tcPr>
            <w:tcW w:w="1985" w:type="dxa"/>
            <w:tcBorders>
              <w:top w:val="nil"/>
              <w:left w:val="single" w:sz="12" w:space="0" w:color="auto"/>
              <w:bottom w:val="nil"/>
            </w:tcBorders>
            <w:shd w:val="clear" w:color="auto" w:fill="FFD1AF"/>
          </w:tcPr>
          <w:p w14:paraId="2C8B368F" w14:textId="77777777" w:rsidR="00297D9E" w:rsidRPr="00DC4ACB" w:rsidRDefault="00297D9E" w:rsidP="00E87193">
            <w:pPr>
              <w:spacing w:before="0" w:line="240" w:lineRule="auto"/>
              <w:ind w:right="17"/>
              <w:rPr>
                <w:sz w:val="20"/>
                <w:szCs w:val="20"/>
              </w:rPr>
            </w:pPr>
          </w:p>
        </w:tc>
        <w:tc>
          <w:tcPr>
            <w:tcW w:w="2126" w:type="dxa"/>
            <w:tcBorders>
              <w:top w:val="nil"/>
              <w:bottom w:val="nil"/>
            </w:tcBorders>
            <w:shd w:val="clear" w:color="auto" w:fill="FFD1AF"/>
          </w:tcPr>
          <w:p w14:paraId="73B8C4AB" w14:textId="77777777" w:rsidR="00297D9E" w:rsidRPr="00DC4ACB" w:rsidRDefault="00297D9E" w:rsidP="00E87193">
            <w:pPr>
              <w:spacing w:before="0" w:line="240" w:lineRule="auto"/>
              <w:ind w:right="17"/>
              <w:rPr>
                <w:sz w:val="20"/>
                <w:szCs w:val="20"/>
              </w:rPr>
            </w:pPr>
          </w:p>
        </w:tc>
        <w:tc>
          <w:tcPr>
            <w:tcW w:w="3141" w:type="dxa"/>
            <w:tcBorders>
              <w:top w:val="nil"/>
              <w:bottom w:val="nil"/>
              <w:right w:val="single" w:sz="12" w:space="0" w:color="auto"/>
            </w:tcBorders>
            <w:shd w:val="clear" w:color="auto" w:fill="FFD1AF"/>
          </w:tcPr>
          <w:p w14:paraId="125DC138" w14:textId="77777777" w:rsidR="00297D9E" w:rsidRPr="00DC4ACB" w:rsidRDefault="00297D9E" w:rsidP="00E87193">
            <w:pPr>
              <w:spacing w:before="0" w:line="240" w:lineRule="auto"/>
              <w:ind w:right="17"/>
              <w:rPr>
                <w:sz w:val="20"/>
                <w:szCs w:val="20"/>
              </w:rPr>
            </w:pPr>
          </w:p>
        </w:tc>
      </w:tr>
      <w:tr w:rsidR="00297D9E" w:rsidRPr="00DC4ACB" w14:paraId="7CE09BF9" w14:textId="77777777" w:rsidTr="00B86F26">
        <w:trPr>
          <w:trHeight w:val="567"/>
        </w:trPr>
        <w:tc>
          <w:tcPr>
            <w:tcW w:w="2104" w:type="dxa"/>
            <w:tcBorders>
              <w:top w:val="nil"/>
              <w:left w:val="single" w:sz="12" w:space="0" w:color="auto"/>
              <w:bottom w:val="nil"/>
              <w:right w:val="single" w:sz="12" w:space="0" w:color="auto"/>
            </w:tcBorders>
          </w:tcPr>
          <w:p w14:paraId="380B0EEC" w14:textId="77777777" w:rsidR="00297D9E" w:rsidRPr="00DC4ACB" w:rsidRDefault="00297D9E" w:rsidP="00E87193">
            <w:pPr>
              <w:spacing w:before="0" w:line="240" w:lineRule="auto"/>
              <w:ind w:right="17"/>
              <w:rPr>
                <w:sz w:val="20"/>
                <w:szCs w:val="20"/>
              </w:rPr>
            </w:pPr>
          </w:p>
        </w:tc>
        <w:tc>
          <w:tcPr>
            <w:tcW w:w="1995" w:type="dxa"/>
            <w:tcBorders>
              <w:top w:val="nil"/>
              <w:left w:val="single" w:sz="12" w:space="0" w:color="auto"/>
              <w:bottom w:val="nil"/>
            </w:tcBorders>
          </w:tcPr>
          <w:p w14:paraId="1B485585" w14:textId="77777777" w:rsidR="00297D9E" w:rsidRPr="00DC4ACB" w:rsidRDefault="00297D9E" w:rsidP="00E87193">
            <w:pPr>
              <w:spacing w:before="0" w:line="240" w:lineRule="auto"/>
              <w:ind w:right="17"/>
              <w:rPr>
                <w:sz w:val="20"/>
                <w:szCs w:val="20"/>
              </w:rPr>
            </w:pPr>
          </w:p>
        </w:tc>
        <w:tc>
          <w:tcPr>
            <w:tcW w:w="1984" w:type="dxa"/>
            <w:tcBorders>
              <w:top w:val="nil"/>
              <w:bottom w:val="nil"/>
            </w:tcBorders>
          </w:tcPr>
          <w:p w14:paraId="4105845E" w14:textId="77777777" w:rsidR="00297D9E" w:rsidRPr="00DC4ACB" w:rsidRDefault="00297D9E" w:rsidP="00E87193">
            <w:pPr>
              <w:spacing w:before="0" w:line="240" w:lineRule="auto"/>
              <w:ind w:right="17"/>
              <w:rPr>
                <w:sz w:val="20"/>
                <w:szCs w:val="20"/>
              </w:rPr>
            </w:pPr>
          </w:p>
        </w:tc>
        <w:tc>
          <w:tcPr>
            <w:tcW w:w="2407" w:type="dxa"/>
            <w:tcBorders>
              <w:top w:val="nil"/>
              <w:bottom w:val="nil"/>
              <w:right w:val="single" w:sz="12" w:space="0" w:color="auto"/>
            </w:tcBorders>
          </w:tcPr>
          <w:p w14:paraId="0BB3D4B5" w14:textId="77777777" w:rsidR="00297D9E" w:rsidRPr="00DC4ACB" w:rsidRDefault="00297D9E" w:rsidP="00E87193">
            <w:pPr>
              <w:spacing w:before="0" w:line="240" w:lineRule="auto"/>
              <w:ind w:right="17"/>
              <w:rPr>
                <w:sz w:val="20"/>
                <w:szCs w:val="20"/>
              </w:rPr>
            </w:pPr>
          </w:p>
        </w:tc>
        <w:tc>
          <w:tcPr>
            <w:tcW w:w="1985" w:type="dxa"/>
            <w:tcBorders>
              <w:top w:val="nil"/>
              <w:left w:val="single" w:sz="12" w:space="0" w:color="auto"/>
              <w:bottom w:val="nil"/>
            </w:tcBorders>
          </w:tcPr>
          <w:p w14:paraId="0CF3CCF8" w14:textId="77777777" w:rsidR="00297D9E" w:rsidRPr="00DC4ACB" w:rsidRDefault="00297D9E" w:rsidP="00E87193">
            <w:pPr>
              <w:spacing w:before="0" w:line="240" w:lineRule="auto"/>
              <w:ind w:right="17"/>
              <w:rPr>
                <w:sz w:val="20"/>
                <w:szCs w:val="20"/>
              </w:rPr>
            </w:pPr>
          </w:p>
        </w:tc>
        <w:tc>
          <w:tcPr>
            <w:tcW w:w="2126" w:type="dxa"/>
            <w:tcBorders>
              <w:top w:val="nil"/>
              <w:bottom w:val="nil"/>
            </w:tcBorders>
          </w:tcPr>
          <w:p w14:paraId="000AF5D4" w14:textId="77777777" w:rsidR="00297D9E" w:rsidRPr="00DC4ACB" w:rsidRDefault="00297D9E" w:rsidP="00E87193">
            <w:pPr>
              <w:spacing w:before="0" w:line="240" w:lineRule="auto"/>
              <w:ind w:right="17"/>
              <w:rPr>
                <w:sz w:val="20"/>
                <w:szCs w:val="20"/>
              </w:rPr>
            </w:pPr>
          </w:p>
        </w:tc>
        <w:tc>
          <w:tcPr>
            <w:tcW w:w="3141" w:type="dxa"/>
            <w:tcBorders>
              <w:top w:val="nil"/>
              <w:bottom w:val="nil"/>
              <w:right w:val="single" w:sz="12" w:space="0" w:color="auto"/>
            </w:tcBorders>
          </w:tcPr>
          <w:p w14:paraId="3F856E2D" w14:textId="77777777" w:rsidR="00297D9E" w:rsidRPr="00DC4ACB" w:rsidRDefault="00297D9E" w:rsidP="00E87193">
            <w:pPr>
              <w:spacing w:before="0" w:line="240" w:lineRule="auto"/>
              <w:ind w:right="17"/>
              <w:rPr>
                <w:sz w:val="20"/>
                <w:szCs w:val="20"/>
              </w:rPr>
            </w:pPr>
          </w:p>
        </w:tc>
      </w:tr>
      <w:tr w:rsidR="00297D9E" w:rsidRPr="00DC4ACB" w14:paraId="1E6A8A1A" w14:textId="77777777" w:rsidTr="00B86F26">
        <w:trPr>
          <w:trHeight w:val="567"/>
        </w:trPr>
        <w:tc>
          <w:tcPr>
            <w:tcW w:w="2104" w:type="dxa"/>
            <w:tcBorders>
              <w:top w:val="nil"/>
              <w:left w:val="single" w:sz="12" w:space="0" w:color="auto"/>
              <w:bottom w:val="nil"/>
              <w:right w:val="single" w:sz="12" w:space="0" w:color="auto"/>
            </w:tcBorders>
            <w:shd w:val="clear" w:color="auto" w:fill="FFD1AF"/>
          </w:tcPr>
          <w:p w14:paraId="4FCC8EF3" w14:textId="77777777" w:rsidR="00297D9E" w:rsidRPr="00DC4ACB" w:rsidRDefault="00297D9E" w:rsidP="00E87193">
            <w:pPr>
              <w:spacing w:before="0" w:line="240" w:lineRule="auto"/>
              <w:ind w:right="17"/>
              <w:rPr>
                <w:sz w:val="20"/>
                <w:szCs w:val="20"/>
              </w:rPr>
            </w:pPr>
          </w:p>
        </w:tc>
        <w:tc>
          <w:tcPr>
            <w:tcW w:w="1995" w:type="dxa"/>
            <w:tcBorders>
              <w:top w:val="nil"/>
              <w:left w:val="single" w:sz="12" w:space="0" w:color="auto"/>
              <w:bottom w:val="nil"/>
            </w:tcBorders>
            <w:shd w:val="clear" w:color="auto" w:fill="FFD1AF"/>
          </w:tcPr>
          <w:p w14:paraId="7594E4E7" w14:textId="77777777" w:rsidR="00297D9E" w:rsidRPr="00DC4ACB" w:rsidRDefault="00297D9E" w:rsidP="00E87193">
            <w:pPr>
              <w:spacing w:before="0" w:line="240" w:lineRule="auto"/>
              <w:ind w:right="17"/>
              <w:rPr>
                <w:sz w:val="20"/>
                <w:szCs w:val="20"/>
              </w:rPr>
            </w:pPr>
          </w:p>
        </w:tc>
        <w:tc>
          <w:tcPr>
            <w:tcW w:w="1984" w:type="dxa"/>
            <w:tcBorders>
              <w:top w:val="nil"/>
              <w:bottom w:val="nil"/>
            </w:tcBorders>
            <w:shd w:val="clear" w:color="auto" w:fill="FFD1AF"/>
          </w:tcPr>
          <w:p w14:paraId="6C1E6FF2" w14:textId="77777777" w:rsidR="00297D9E" w:rsidRPr="00DC4ACB" w:rsidRDefault="00297D9E" w:rsidP="00E87193">
            <w:pPr>
              <w:spacing w:before="0" w:line="240" w:lineRule="auto"/>
              <w:ind w:right="17"/>
              <w:rPr>
                <w:sz w:val="20"/>
                <w:szCs w:val="20"/>
              </w:rPr>
            </w:pPr>
          </w:p>
        </w:tc>
        <w:tc>
          <w:tcPr>
            <w:tcW w:w="2407" w:type="dxa"/>
            <w:tcBorders>
              <w:top w:val="nil"/>
              <w:bottom w:val="nil"/>
              <w:right w:val="single" w:sz="12" w:space="0" w:color="auto"/>
            </w:tcBorders>
            <w:shd w:val="clear" w:color="auto" w:fill="FFD1AF"/>
          </w:tcPr>
          <w:p w14:paraId="66B984D5" w14:textId="77777777" w:rsidR="00297D9E" w:rsidRPr="00DC4ACB" w:rsidRDefault="00297D9E" w:rsidP="00E87193">
            <w:pPr>
              <w:spacing w:before="0" w:line="240" w:lineRule="auto"/>
              <w:ind w:right="17"/>
              <w:rPr>
                <w:sz w:val="20"/>
                <w:szCs w:val="20"/>
              </w:rPr>
            </w:pPr>
          </w:p>
        </w:tc>
        <w:tc>
          <w:tcPr>
            <w:tcW w:w="1985" w:type="dxa"/>
            <w:tcBorders>
              <w:top w:val="nil"/>
              <w:left w:val="single" w:sz="12" w:space="0" w:color="auto"/>
              <w:bottom w:val="nil"/>
            </w:tcBorders>
            <w:shd w:val="clear" w:color="auto" w:fill="FFD1AF"/>
          </w:tcPr>
          <w:p w14:paraId="7629CB33" w14:textId="77777777" w:rsidR="00297D9E" w:rsidRPr="00DC4ACB" w:rsidRDefault="00297D9E" w:rsidP="00E87193">
            <w:pPr>
              <w:spacing w:before="0" w:line="240" w:lineRule="auto"/>
              <w:ind w:right="17"/>
              <w:rPr>
                <w:sz w:val="20"/>
                <w:szCs w:val="20"/>
              </w:rPr>
            </w:pPr>
          </w:p>
        </w:tc>
        <w:tc>
          <w:tcPr>
            <w:tcW w:w="2126" w:type="dxa"/>
            <w:tcBorders>
              <w:top w:val="nil"/>
              <w:bottom w:val="nil"/>
            </w:tcBorders>
            <w:shd w:val="clear" w:color="auto" w:fill="FFD1AF"/>
          </w:tcPr>
          <w:p w14:paraId="3C654BFA" w14:textId="77777777" w:rsidR="00297D9E" w:rsidRPr="00DC4ACB" w:rsidRDefault="00297D9E" w:rsidP="00E87193">
            <w:pPr>
              <w:spacing w:before="0" w:line="240" w:lineRule="auto"/>
              <w:ind w:right="17"/>
              <w:rPr>
                <w:sz w:val="20"/>
                <w:szCs w:val="20"/>
              </w:rPr>
            </w:pPr>
          </w:p>
        </w:tc>
        <w:tc>
          <w:tcPr>
            <w:tcW w:w="3141" w:type="dxa"/>
            <w:tcBorders>
              <w:top w:val="nil"/>
              <w:bottom w:val="nil"/>
              <w:right w:val="single" w:sz="12" w:space="0" w:color="auto"/>
            </w:tcBorders>
            <w:shd w:val="clear" w:color="auto" w:fill="FFD1AF"/>
          </w:tcPr>
          <w:p w14:paraId="152097C1" w14:textId="77777777" w:rsidR="00297D9E" w:rsidRPr="00DC4ACB" w:rsidRDefault="00297D9E" w:rsidP="00E87193">
            <w:pPr>
              <w:spacing w:before="0" w:line="240" w:lineRule="auto"/>
              <w:ind w:right="17"/>
              <w:rPr>
                <w:sz w:val="20"/>
                <w:szCs w:val="20"/>
              </w:rPr>
            </w:pPr>
          </w:p>
        </w:tc>
      </w:tr>
      <w:tr w:rsidR="00297D9E" w:rsidRPr="00DC4ACB" w14:paraId="6F575F4C" w14:textId="77777777" w:rsidTr="00B86F26">
        <w:trPr>
          <w:trHeight w:val="567"/>
        </w:trPr>
        <w:tc>
          <w:tcPr>
            <w:tcW w:w="2104" w:type="dxa"/>
            <w:tcBorders>
              <w:top w:val="nil"/>
              <w:left w:val="single" w:sz="12" w:space="0" w:color="auto"/>
              <w:bottom w:val="nil"/>
              <w:right w:val="single" w:sz="12" w:space="0" w:color="auto"/>
            </w:tcBorders>
            <w:shd w:val="clear" w:color="auto" w:fill="FFFFFF" w:themeFill="background1"/>
          </w:tcPr>
          <w:p w14:paraId="7840C9C1" w14:textId="77777777" w:rsidR="00297D9E" w:rsidRPr="00DC4ACB" w:rsidRDefault="00297D9E" w:rsidP="00E87193">
            <w:pPr>
              <w:spacing w:before="0" w:line="240" w:lineRule="auto"/>
              <w:ind w:right="17"/>
              <w:rPr>
                <w:sz w:val="20"/>
                <w:szCs w:val="20"/>
              </w:rPr>
            </w:pPr>
          </w:p>
        </w:tc>
        <w:tc>
          <w:tcPr>
            <w:tcW w:w="1995" w:type="dxa"/>
            <w:tcBorders>
              <w:top w:val="nil"/>
              <w:left w:val="single" w:sz="12" w:space="0" w:color="auto"/>
              <w:bottom w:val="nil"/>
            </w:tcBorders>
            <w:shd w:val="clear" w:color="auto" w:fill="FFFFFF" w:themeFill="background1"/>
          </w:tcPr>
          <w:p w14:paraId="6888E7CC" w14:textId="77777777" w:rsidR="00297D9E" w:rsidRPr="00DC4ACB" w:rsidRDefault="00297D9E" w:rsidP="00E87193">
            <w:pPr>
              <w:spacing w:before="0" w:line="240" w:lineRule="auto"/>
              <w:ind w:right="17"/>
              <w:rPr>
                <w:sz w:val="20"/>
                <w:szCs w:val="20"/>
              </w:rPr>
            </w:pPr>
          </w:p>
        </w:tc>
        <w:tc>
          <w:tcPr>
            <w:tcW w:w="1984" w:type="dxa"/>
            <w:tcBorders>
              <w:top w:val="nil"/>
              <w:bottom w:val="nil"/>
            </w:tcBorders>
            <w:shd w:val="clear" w:color="auto" w:fill="FFFFFF" w:themeFill="background1"/>
          </w:tcPr>
          <w:p w14:paraId="67317285" w14:textId="77777777" w:rsidR="00297D9E" w:rsidRPr="00DC4ACB" w:rsidRDefault="00297D9E" w:rsidP="00E87193">
            <w:pPr>
              <w:spacing w:before="0" w:line="240" w:lineRule="auto"/>
              <w:ind w:right="17"/>
              <w:rPr>
                <w:sz w:val="20"/>
                <w:szCs w:val="20"/>
              </w:rPr>
            </w:pPr>
          </w:p>
        </w:tc>
        <w:tc>
          <w:tcPr>
            <w:tcW w:w="2407" w:type="dxa"/>
            <w:tcBorders>
              <w:top w:val="nil"/>
              <w:bottom w:val="nil"/>
              <w:right w:val="single" w:sz="12" w:space="0" w:color="auto"/>
            </w:tcBorders>
            <w:shd w:val="clear" w:color="auto" w:fill="FFFFFF" w:themeFill="background1"/>
          </w:tcPr>
          <w:p w14:paraId="6F034A5B" w14:textId="77777777" w:rsidR="00297D9E" w:rsidRPr="00DC4ACB" w:rsidRDefault="00297D9E" w:rsidP="00E87193">
            <w:pPr>
              <w:spacing w:before="0" w:line="240" w:lineRule="auto"/>
              <w:ind w:right="17"/>
              <w:rPr>
                <w:sz w:val="20"/>
                <w:szCs w:val="20"/>
              </w:rPr>
            </w:pPr>
          </w:p>
        </w:tc>
        <w:tc>
          <w:tcPr>
            <w:tcW w:w="1985" w:type="dxa"/>
            <w:tcBorders>
              <w:top w:val="nil"/>
              <w:left w:val="single" w:sz="12" w:space="0" w:color="auto"/>
              <w:bottom w:val="nil"/>
            </w:tcBorders>
            <w:shd w:val="clear" w:color="auto" w:fill="FFFFFF" w:themeFill="background1"/>
          </w:tcPr>
          <w:p w14:paraId="6C48706E" w14:textId="77777777" w:rsidR="00297D9E" w:rsidRPr="00DC4ACB" w:rsidRDefault="00297D9E" w:rsidP="00E87193">
            <w:pPr>
              <w:spacing w:before="0" w:line="240" w:lineRule="auto"/>
              <w:ind w:right="17"/>
              <w:rPr>
                <w:sz w:val="20"/>
                <w:szCs w:val="20"/>
              </w:rPr>
            </w:pPr>
          </w:p>
        </w:tc>
        <w:tc>
          <w:tcPr>
            <w:tcW w:w="2126" w:type="dxa"/>
            <w:tcBorders>
              <w:top w:val="nil"/>
              <w:bottom w:val="nil"/>
            </w:tcBorders>
            <w:shd w:val="clear" w:color="auto" w:fill="FFFFFF" w:themeFill="background1"/>
          </w:tcPr>
          <w:p w14:paraId="320E110A" w14:textId="77777777" w:rsidR="00297D9E" w:rsidRPr="00DC4ACB" w:rsidRDefault="00297D9E" w:rsidP="00E87193">
            <w:pPr>
              <w:spacing w:before="0" w:line="240" w:lineRule="auto"/>
              <w:ind w:right="17"/>
              <w:rPr>
                <w:sz w:val="20"/>
                <w:szCs w:val="20"/>
              </w:rPr>
            </w:pPr>
          </w:p>
        </w:tc>
        <w:tc>
          <w:tcPr>
            <w:tcW w:w="3141" w:type="dxa"/>
            <w:tcBorders>
              <w:top w:val="nil"/>
              <w:bottom w:val="nil"/>
              <w:right w:val="single" w:sz="12" w:space="0" w:color="auto"/>
            </w:tcBorders>
            <w:shd w:val="clear" w:color="auto" w:fill="FFFFFF" w:themeFill="background1"/>
          </w:tcPr>
          <w:p w14:paraId="60B087D2" w14:textId="77777777" w:rsidR="00297D9E" w:rsidRPr="00DC4ACB" w:rsidRDefault="00297D9E" w:rsidP="00E87193">
            <w:pPr>
              <w:spacing w:before="0" w:line="240" w:lineRule="auto"/>
              <w:ind w:right="17"/>
              <w:rPr>
                <w:sz w:val="20"/>
                <w:szCs w:val="20"/>
              </w:rPr>
            </w:pPr>
          </w:p>
        </w:tc>
      </w:tr>
      <w:tr w:rsidR="00297D9E" w:rsidRPr="00DC4ACB" w14:paraId="4AF046AC" w14:textId="77777777" w:rsidTr="00B86F26">
        <w:trPr>
          <w:trHeight w:val="567"/>
        </w:trPr>
        <w:tc>
          <w:tcPr>
            <w:tcW w:w="2104" w:type="dxa"/>
            <w:tcBorders>
              <w:top w:val="nil"/>
              <w:left w:val="single" w:sz="12" w:space="0" w:color="auto"/>
              <w:bottom w:val="single" w:sz="12" w:space="0" w:color="auto"/>
              <w:right w:val="single" w:sz="12" w:space="0" w:color="auto"/>
            </w:tcBorders>
            <w:shd w:val="clear" w:color="auto" w:fill="FFD1AF"/>
          </w:tcPr>
          <w:p w14:paraId="05EFE8EA" w14:textId="77777777" w:rsidR="00297D9E" w:rsidRPr="00DC4ACB" w:rsidRDefault="00297D9E" w:rsidP="00E87193">
            <w:pPr>
              <w:spacing w:before="0" w:line="240" w:lineRule="auto"/>
              <w:ind w:right="17"/>
              <w:rPr>
                <w:sz w:val="20"/>
                <w:szCs w:val="20"/>
              </w:rPr>
            </w:pPr>
          </w:p>
        </w:tc>
        <w:tc>
          <w:tcPr>
            <w:tcW w:w="1995" w:type="dxa"/>
            <w:tcBorders>
              <w:top w:val="nil"/>
              <w:left w:val="single" w:sz="12" w:space="0" w:color="auto"/>
              <w:bottom w:val="single" w:sz="12" w:space="0" w:color="auto"/>
            </w:tcBorders>
            <w:shd w:val="clear" w:color="auto" w:fill="FFD1AF"/>
          </w:tcPr>
          <w:p w14:paraId="5FC707B0" w14:textId="77777777" w:rsidR="00297D9E" w:rsidRPr="00DC4ACB" w:rsidRDefault="00297D9E" w:rsidP="00E87193">
            <w:pPr>
              <w:spacing w:before="0" w:line="240" w:lineRule="auto"/>
              <w:ind w:right="17"/>
              <w:rPr>
                <w:sz w:val="20"/>
                <w:szCs w:val="20"/>
              </w:rPr>
            </w:pPr>
          </w:p>
        </w:tc>
        <w:tc>
          <w:tcPr>
            <w:tcW w:w="1984" w:type="dxa"/>
            <w:tcBorders>
              <w:top w:val="nil"/>
              <w:bottom w:val="single" w:sz="12" w:space="0" w:color="auto"/>
            </w:tcBorders>
            <w:shd w:val="clear" w:color="auto" w:fill="FFD1AF"/>
          </w:tcPr>
          <w:p w14:paraId="717ECAFE" w14:textId="77777777" w:rsidR="00297D9E" w:rsidRPr="00DC4ACB" w:rsidRDefault="00297D9E" w:rsidP="00E87193">
            <w:pPr>
              <w:spacing w:before="0" w:line="240" w:lineRule="auto"/>
              <w:ind w:right="17"/>
              <w:rPr>
                <w:sz w:val="20"/>
                <w:szCs w:val="20"/>
              </w:rPr>
            </w:pPr>
          </w:p>
        </w:tc>
        <w:tc>
          <w:tcPr>
            <w:tcW w:w="2407" w:type="dxa"/>
            <w:tcBorders>
              <w:top w:val="nil"/>
              <w:bottom w:val="single" w:sz="12" w:space="0" w:color="auto"/>
              <w:right w:val="single" w:sz="12" w:space="0" w:color="auto"/>
            </w:tcBorders>
            <w:shd w:val="clear" w:color="auto" w:fill="FFD1AF"/>
          </w:tcPr>
          <w:p w14:paraId="283E6D3C" w14:textId="77777777" w:rsidR="00297D9E" w:rsidRPr="00DC4ACB" w:rsidRDefault="00297D9E" w:rsidP="00E87193">
            <w:pPr>
              <w:spacing w:before="0" w:line="240" w:lineRule="auto"/>
              <w:ind w:right="17"/>
              <w:rPr>
                <w:sz w:val="20"/>
                <w:szCs w:val="20"/>
              </w:rPr>
            </w:pPr>
          </w:p>
        </w:tc>
        <w:tc>
          <w:tcPr>
            <w:tcW w:w="1985" w:type="dxa"/>
            <w:tcBorders>
              <w:top w:val="nil"/>
              <w:left w:val="single" w:sz="12" w:space="0" w:color="auto"/>
              <w:bottom w:val="single" w:sz="12" w:space="0" w:color="auto"/>
            </w:tcBorders>
            <w:shd w:val="clear" w:color="auto" w:fill="FFD1AF"/>
          </w:tcPr>
          <w:p w14:paraId="7DF14D1E" w14:textId="77777777" w:rsidR="00297D9E" w:rsidRPr="00DC4ACB" w:rsidRDefault="00297D9E" w:rsidP="00E87193">
            <w:pPr>
              <w:spacing w:before="0" w:line="240" w:lineRule="auto"/>
              <w:ind w:right="17"/>
              <w:rPr>
                <w:sz w:val="20"/>
                <w:szCs w:val="20"/>
              </w:rPr>
            </w:pPr>
          </w:p>
        </w:tc>
        <w:tc>
          <w:tcPr>
            <w:tcW w:w="2126" w:type="dxa"/>
            <w:tcBorders>
              <w:top w:val="nil"/>
              <w:bottom w:val="single" w:sz="12" w:space="0" w:color="auto"/>
            </w:tcBorders>
            <w:shd w:val="clear" w:color="auto" w:fill="FFD1AF"/>
          </w:tcPr>
          <w:p w14:paraId="2D286C30" w14:textId="77777777" w:rsidR="00297D9E" w:rsidRPr="00DC4ACB" w:rsidRDefault="00297D9E" w:rsidP="00E87193">
            <w:pPr>
              <w:spacing w:before="0" w:line="240" w:lineRule="auto"/>
              <w:ind w:right="17"/>
              <w:rPr>
                <w:sz w:val="20"/>
                <w:szCs w:val="20"/>
              </w:rPr>
            </w:pPr>
          </w:p>
        </w:tc>
        <w:tc>
          <w:tcPr>
            <w:tcW w:w="3141" w:type="dxa"/>
            <w:tcBorders>
              <w:top w:val="nil"/>
              <w:bottom w:val="single" w:sz="12" w:space="0" w:color="auto"/>
              <w:right w:val="single" w:sz="12" w:space="0" w:color="auto"/>
            </w:tcBorders>
            <w:shd w:val="clear" w:color="auto" w:fill="FFD1AF"/>
          </w:tcPr>
          <w:p w14:paraId="02CB43AF" w14:textId="77777777" w:rsidR="00297D9E" w:rsidRPr="00DC4ACB" w:rsidRDefault="00297D9E" w:rsidP="00E87193">
            <w:pPr>
              <w:spacing w:before="0" w:line="240" w:lineRule="auto"/>
              <w:ind w:right="17"/>
              <w:rPr>
                <w:sz w:val="20"/>
                <w:szCs w:val="20"/>
              </w:rPr>
            </w:pPr>
          </w:p>
        </w:tc>
      </w:tr>
    </w:tbl>
    <w:p w14:paraId="7ED413DE" w14:textId="77777777" w:rsidR="00297D9E" w:rsidRPr="00DC4ACB" w:rsidRDefault="00297D9E" w:rsidP="00162228">
      <w:pPr>
        <w:tabs>
          <w:tab w:val="num" w:pos="720"/>
        </w:tabs>
        <w:spacing w:before="0" w:after="120" w:line="240" w:lineRule="auto"/>
      </w:pPr>
    </w:p>
    <w:p w14:paraId="290B2542" w14:textId="77777777" w:rsidR="004D1389" w:rsidRPr="00DC4ACB" w:rsidRDefault="004D1389">
      <w:pPr>
        <w:spacing w:before="0" w:line="240" w:lineRule="auto"/>
      </w:pPr>
      <w:r w:rsidRPr="00DC4ACB">
        <w:br w:type="page"/>
      </w:r>
    </w:p>
    <w:p w14:paraId="2BA12753" w14:textId="77777777" w:rsidR="00B33E7D" w:rsidRPr="00DC4ACB" w:rsidRDefault="00297D9E" w:rsidP="00162228">
      <w:pPr>
        <w:tabs>
          <w:tab w:val="num" w:pos="720"/>
        </w:tabs>
        <w:spacing w:before="0" w:after="120" w:line="240" w:lineRule="auto"/>
        <w:rPr>
          <w:b/>
          <w:bCs/>
          <w:color w:val="ED6800"/>
          <w:sz w:val="28"/>
          <w:szCs w:val="28"/>
        </w:rPr>
      </w:pPr>
      <w:r w:rsidRPr="00DC4ACB">
        <w:rPr>
          <w:b/>
          <w:bCs/>
          <w:color w:val="ED6800"/>
          <w:sz w:val="28"/>
          <w:szCs w:val="28"/>
        </w:rPr>
        <w:lastRenderedPageBreak/>
        <w:t>Outcomes</w:t>
      </w:r>
    </w:p>
    <w:tbl>
      <w:tblPr>
        <w:tblStyle w:val="TableGrid"/>
        <w:tblW w:w="15778" w:type="dxa"/>
        <w:tblLook w:val="04A0" w:firstRow="1" w:lastRow="0" w:firstColumn="1" w:lastColumn="0" w:noHBand="0" w:noVBand="1"/>
      </w:tblPr>
      <w:tblGrid>
        <w:gridCol w:w="4372"/>
        <w:gridCol w:w="4536"/>
        <w:gridCol w:w="2260"/>
        <w:gridCol w:w="2337"/>
        <w:gridCol w:w="2273"/>
      </w:tblGrid>
      <w:tr w:rsidR="00DC4ACB" w:rsidRPr="00DC4ACB" w14:paraId="2F145B36" w14:textId="77777777" w:rsidTr="00DC4ACB">
        <w:trPr>
          <w:trHeight w:val="502"/>
        </w:trPr>
        <w:tc>
          <w:tcPr>
            <w:tcW w:w="4372" w:type="dxa"/>
            <w:tcBorders>
              <w:top w:val="single" w:sz="12" w:space="0" w:color="auto"/>
              <w:left w:val="single" w:sz="12" w:space="0" w:color="auto"/>
              <w:bottom w:val="nil"/>
            </w:tcBorders>
            <w:shd w:val="clear" w:color="auto" w:fill="ED6800"/>
            <w:vAlign w:val="center"/>
          </w:tcPr>
          <w:p w14:paraId="606E6687" w14:textId="77777777" w:rsidR="00162228" w:rsidRPr="00DC4ACB" w:rsidRDefault="00162228" w:rsidP="00304C2A">
            <w:pPr>
              <w:spacing w:before="0" w:line="240" w:lineRule="auto"/>
              <w:ind w:right="17"/>
              <w:jc w:val="center"/>
              <w:rPr>
                <w:b/>
                <w:color w:val="000000" w:themeColor="text1"/>
              </w:rPr>
            </w:pPr>
            <w:r w:rsidRPr="00DC4ACB">
              <w:rPr>
                <w:b/>
                <w:color w:val="000000" w:themeColor="text1"/>
              </w:rPr>
              <w:t>Risk</w:t>
            </w:r>
          </w:p>
        </w:tc>
        <w:tc>
          <w:tcPr>
            <w:tcW w:w="4536" w:type="dxa"/>
            <w:tcBorders>
              <w:top w:val="single" w:sz="12" w:space="0" w:color="auto"/>
              <w:bottom w:val="nil"/>
              <w:right w:val="single" w:sz="12" w:space="0" w:color="auto"/>
            </w:tcBorders>
            <w:shd w:val="clear" w:color="auto" w:fill="ED6800"/>
            <w:vAlign w:val="center"/>
          </w:tcPr>
          <w:p w14:paraId="06603EE9" w14:textId="77777777" w:rsidR="00162228" w:rsidRPr="00DC4ACB" w:rsidRDefault="00162228" w:rsidP="00304C2A">
            <w:pPr>
              <w:spacing w:before="0" w:line="240" w:lineRule="auto"/>
              <w:ind w:right="17"/>
              <w:jc w:val="center"/>
              <w:rPr>
                <w:b/>
                <w:color w:val="000000" w:themeColor="text1"/>
              </w:rPr>
            </w:pPr>
            <w:r w:rsidRPr="00DC4ACB">
              <w:rPr>
                <w:b/>
                <w:color w:val="000000" w:themeColor="text1"/>
              </w:rPr>
              <w:t>Approved solution and actions</w:t>
            </w:r>
          </w:p>
        </w:tc>
        <w:tc>
          <w:tcPr>
            <w:tcW w:w="2260" w:type="dxa"/>
            <w:tcBorders>
              <w:top w:val="single" w:sz="12" w:space="0" w:color="auto"/>
              <w:left w:val="single" w:sz="12" w:space="0" w:color="auto"/>
              <w:bottom w:val="nil"/>
              <w:right w:val="single" w:sz="12" w:space="0" w:color="auto"/>
            </w:tcBorders>
            <w:shd w:val="clear" w:color="auto" w:fill="ED6800"/>
            <w:vAlign w:val="center"/>
          </w:tcPr>
          <w:p w14:paraId="355A1968" w14:textId="77777777" w:rsidR="00162228" w:rsidRPr="00DC4ACB" w:rsidRDefault="00162228" w:rsidP="00304C2A">
            <w:pPr>
              <w:spacing w:before="0" w:line="240" w:lineRule="auto"/>
              <w:ind w:right="17"/>
              <w:jc w:val="center"/>
              <w:rPr>
                <w:b/>
                <w:color w:val="000000" w:themeColor="text1"/>
              </w:rPr>
            </w:pPr>
            <w:r w:rsidRPr="00DC4ACB">
              <w:rPr>
                <w:b/>
                <w:color w:val="000000" w:themeColor="text1"/>
              </w:rPr>
              <w:t>Approved by</w:t>
            </w:r>
          </w:p>
        </w:tc>
        <w:tc>
          <w:tcPr>
            <w:tcW w:w="2337" w:type="dxa"/>
            <w:tcBorders>
              <w:top w:val="single" w:sz="12" w:space="0" w:color="auto"/>
              <w:left w:val="single" w:sz="12" w:space="0" w:color="auto"/>
              <w:bottom w:val="nil"/>
            </w:tcBorders>
            <w:shd w:val="clear" w:color="auto" w:fill="ED6800"/>
            <w:vAlign w:val="center"/>
          </w:tcPr>
          <w:p w14:paraId="5C8D7D6D" w14:textId="77777777" w:rsidR="00162228" w:rsidRPr="00DC4ACB" w:rsidRDefault="00162228" w:rsidP="00304C2A">
            <w:pPr>
              <w:spacing w:before="0" w:line="240" w:lineRule="auto"/>
              <w:ind w:right="17"/>
              <w:jc w:val="center"/>
              <w:rPr>
                <w:b/>
                <w:color w:val="000000" w:themeColor="text1"/>
              </w:rPr>
            </w:pPr>
            <w:r w:rsidRPr="00DC4ACB">
              <w:rPr>
                <w:b/>
                <w:color w:val="000000" w:themeColor="text1"/>
              </w:rPr>
              <w:t>Completion due date</w:t>
            </w:r>
          </w:p>
        </w:tc>
        <w:tc>
          <w:tcPr>
            <w:tcW w:w="2273" w:type="dxa"/>
            <w:tcBorders>
              <w:top w:val="single" w:sz="12" w:space="0" w:color="auto"/>
              <w:bottom w:val="nil"/>
              <w:right w:val="single" w:sz="12" w:space="0" w:color="auto"/>
            </w:tcBorders>
            <w:shd w:val="clear" w:color="auto" w:fill="ED6800"/>
            <w:vAlign w:val="center"/>
          </w:tcPr>
          <w:p w14:paraId="3B11A5D9" w14:textId="77777777" w:rsidR="00162228" w:rsidRPr="00DC4ACB" w:rsidRDefault="00162228" w:rsidP="00304C2A">
            <w:pPr>
              <w:spacing w:before="0" w:line="240" w:lineRule="auto"/>
              <w:ind w:right="17"/>
              <w:jc w:val="center"/>
              <w:rPr>
                <w:b/>
                <w:color w:val="000000" w:themeColor="text1"/>
              </w:rPr>
            </w:pPr>
            <w:r w:rsidRPr="00DC4ACB">
              <w:rPr>
                <w:b/>
                <w:color w:val="000000" w:themeColor="text1"/>
              </w:rPr>
              <w:t>Who is responsible?</w:t>
            </w:r>
          </w:p>
        </w:tc>
      </w:tr>
      <w:tr w:rsidR="00162228" w:rsidRPr="00DC4ACB" w14:paraId="20EEFB9D" w14:textId="77777777" w:rsidTr="00304C2A">
        <w:trPr>
          <w:trHeight w:val="567"/>
        </w:trPr>
        <w:tc>
          <w:tcPr>
            <w:tcW w:w="4372" w:type="dxa"/>
            <w:tcBorders>
              <w:top w:val="nil"/>
              <w:left w:val="single" w:sz="12" w:space="0" w:color="auto"/>
              <w:bottom w:val="nil"/>
            </w:tcBorders>
          </w:tcPr>
          <w:p w14:paraId="3AFBF73E" w14:textId="77777777" w:rsidR="00162228" w:rsidRPr="00DC4ACB" w:rsidRDefault="00162228" w:rsidP="00162228">
            <w:pPr>
              <w:spacing w:before="0" w:line="240" w:lineRule="auto"/>
              <w:ind w:right="17"/>
              <w:rPr>
                <w:sz w:val="20"/>
                <w:szCs w:val="20"/>
              </w:rPr>
            </w:pPr>
          </w:p>
        </w:tc>
        <w:tc>
          <w:tcPr>
            <w:tcW w:w="4536" w:type="dxa"/>
            <w:tcBorders>
              <w:top w:val="nil"/>
              <w:bottom w:val="nil"/>
              <w:right w:val="single" w:sz="12" w:space="0" w:color="auto"/>
            </w:tcBorders>
          </w:tcPr>
          <w:p w14:paraId="6F48CA15" w14:textId="77777777" w:rsidR="00162228" w:rsidRPr="00DC4ACB" w:rsidRDefault="00162228" w:rsidP="00162228">
            <w:pPr>
              <w:spacing w:before="0" w:line="240" w:lineRule="auto"/>
              <w:ind w:right="17"/>
              <w:rPr>
                <w:sz w:val="20"/>
                <w:szCs w:val="20"/>
              </w:rPr>
            </w:pPr>
          </w:p>
        </w:tc>
        <w:tc>
          <w:tcPr>
            <w:tcW w:w="2260" w:type="dxa"/>
            <w:tcBorders>
              <w:top w:val="nil"/>
              <w:left w:val="single" w:sz="12" w:space="0" w:color="auto"/>
              <w:bottom w:val="nil"/>
              <w:right w:val="single" w:sz="12" w:space="0" w:color="auto"/>
            </w:tcBorders>
          </w:tcPr>
          <w:p w14:paraId="567D692F" w14:textId="77777777" w:rsidR="00162228" w:rsidRPr="00DC4ACB" w:rsidRDefault="00162228" w:rsidP="00162228">
            <w:pPr>
              <w:spacing w:before="0" w:line="240" w:lineRule="auto"/>
              <w:ind w:right="17"/>
              <w:rPr>
                <w:sz w:val="20"/>
                <w:szCs w:val="20"/>
              </w:rPr>
            </w:pPr>
          </w:p>
        </w:tc>
        <w:tc>
          <w:tcPr>
            <w:tcW w:w="2337" w:type="dxa"/>
            <w:tcBorders>
              <w:top w:val="nil"/>
              <w:left w:val="single" w:sz="12" w:space="0" w:color="auto"/>
              <w:bottom w:val="nil"/>
            </w:tcBorders>
          </w:tcPr>
          <w:p w14:paraId="24391D19" w14:textId="77777777" w:rsidR="00162228" w:rsidRPr="00DC4ACB" w:rsidRDefault="00162228" w:rsidP="00162228">
            <w:pPr>
              <w:spacing w:before="0" w:line="240" w:lineRule="auto"/>
              <w:ind w:right="17"/>
              <w:rPr>
                <w:sz w:val="20"/>
                <w:szCs w:val="20"/>
              </w:rPr>
            </w:pPr>
          </w:p>
        </w:tc>
        <w:tc>
          <w:tcPr>
            <w:tcW w:w="2273" w:type="dxa"/>
            <w:tcBorders>
              <w:top w:val="nil"/>
              <w:bottom w:val="nil"/>
              <w:right w:val="single" w:sz="12" w:space="0" w:color="auto"/>
            </w:tcBorders>
          </w:tcPr>
          <w:p w14:paraId="3E1E0693" w14:textId="77777777" w:rsidR="00162228" w:rsidRPr="00DC4ACB" w:rsidRDefault="00162228" w:rsidP="00162228">
            <w:pPr>
              <w:spacing w:before="0" w:line="240" w:lineRule="auto"/>
              <w:ind w:right="17"/>
              <w:rPr>
                <w:sz w:val="20"/>
                <w:szCs w:val="20"/>
              </w:rPr>
            </w:pPr>
          </w:p>
        </w:tc>
      </w:tr>
      <w:tr w:rsidR="00162228" w:rsidRPr="00DC4ACB" w14:paraId="7B873CD4" w14:textId="77777777" w:rsidTr="00DC4ACB">
        <w:trPr>
          <w:trHeight w:val="567"/>
        </w:trPr>
        <w:tc>
          <w:tcPr>
            <w:tcW w:w="4372" w:type="dxa"/>
            <w:tcBorders>
              <w:top w:val="nil"/>
              <w:left w:val="single" w:sz="12" w:space="0" w:color="auto"/>
              <w:bottom w:val="nil"/>
            </w:tcBorders>
            <w:shd w:val="clear" w:color="auto" w:fill="FFD1AF"/>
          </w:tcPr>
          <w:p w14:paraId="0B377115" w14:textId="77777777" w:rsidR="00162228" w:rsidRPr="00DC4ACB" w:rsidRDefault="00162228" w:rsidP="00162228">
            <w:pPr>
              <w:spacing w:before="0" w:line="240" w:lineRule="auto"/>
              <w:ind w:right="17"/>
              <w:rPr>
                <w:sz w:val="20"/>
                <w:szCs w:val="20"/>
              </w:rPr>
            </w:pPr>
          </w:p>
        </w:tc>
        <w:tc>
          <w:tcPr>
            <w:tcW w:w="4536" w:type="dxa"/>
            <w:tcBorders>
              <w:top w:val="nil"/>
              <w:bottom w:val="nil"/>
              <w:right w:val="single" w:sz="12" w:space="0" w:color="auto"/>
            </w:tcBorders>
            <w:shd w:val="clear" w:color="auto" w:fill="FFD1AF"/>
          </w:tcPr>
          <w:p w14:paraId="68F9EB33" w14:textId="77777777" w:rsidR="00162228" w:rsidRPr="00DC4ACB" w:rsidRDefault="00162228" w:rsidP="00162228">
            <w:pPr>
              <w:spacing w:before="0" w:line="240" w:lineRule="auto"/>
              <w:ind w:right="17"/>
              <w:rPr>
                <w:sz w:val="20"/>
                <w:szCs w:val="20"/>
              </w:rPr>
            </w:pPr>
          </w:p>
        </w:tc>
        <w:tc>
          <w:tcPr>
            <w:tcW w:w="2260" w:type="dxa"/>
            <w:tcBorders>
              <w:top w:val="nil"/>
              <w:left w:val="single" w:sz="12" w:space="0" w:color="auto"/>
              <w:bottom w:val="nil"/>
              <w:right w:val="single" w:sz="12" w:space="0" w:color="auto"/>
            </w:tcBorders>
            <w:shd w:val="clear" w:color="auto" w:fill="FFD1AF"/>
          </w:tcPr>
          <w:p w14:paraId="56C0E2AF" w14:textId="77777777" w:rsidR="00162228" w:rsidRPr="00DC4ACB" w:rsidRDefault="00162228" w:rsidP="00162228">
            <w:pPr>
              <w:spacing w:before="0" w:line="240" w:lineRule="auto"/>
              <w:ind w:right="17"/>
              <w:rPr>
                <w:sz w:val="20"/>
                <w:szCs w:val="20"/>
              </w:rPr>
            </w:pPr>
          </w:p>
        </w:tc>
        <w:tc>
          <w:tcPr>
            <w:tcW w:w="2337" w:type="dxa"/>
            <w:tcBorders>
              <w:top w:val="nil"/>
              <w:left w:val="single" w:sz="12" w:space="0" w:color="auto"/>
              <w:bottom w:val="nil"/>
            </w:tcBorders>
            <w:shd w:val="clear" w:color="auto" w:fill="FFD1AF"/>
          </w:tcPr>
          <w:p w14:paraId="40C547A3" w14:textId="77777777" w:rsidR="00162228" w:rsidRPr="00DC4ACB" w:rsidRDefault="00162228" w:rsidP="00162228">
            <w:pPr>
              <w:spacing w:before="0" w:line="240" w:lineRule="auto"/>
              <w:ind w:right="17"/>
              <w:rPr>
                <w:sz w:val="20"/>
                <w:szCs w:val="20"/>
              </w:rPr>
            </w:pPr>
          </w:p>
        </w:tc>
        <w:tc>
          <w:tcPr>
            <w:tcW w:w="2273" w:type="dxa"/>
            <w:tcBorders>
              <w:top w:val="nil"/>
              <w:bottom w:val="nil"/>
              <w:right w:val="single" w:sz="12" w:space="0" w:color="auto"/>
            </w:tcBorders>
            <w:shd w:val="clear" w:color="auto" w:fill="FFD1AF"/>
          </w:tcPr>
          <w:p w14:paraId="6B5A1FEA" w14:textId="77777777" w:rsidR="00162228" w:rsidRPr="00DC4ACB" w:rsidRDefault="00162228" w:rsidP="00162228">
            <w:pPr>
              <w:spacing w:before="0" w:line="240" w:lineRule="auto"/>
              <w:ind w:right="17"/>
              <w:rPr>
                <w:sz w:val="20"/>
                <w:szCs w:val="20"/>
              </w:rPr>
            </w:pPr>
          </w:p>
        </w:tc>
      </w:tr>
      <w:tr w:rsidR="00162228" w:rsidRPr="00DC4ACB" w14:paraId="46410B9B" w14:textId="77777777" w:rsidTr="00304C2A">
        <w:trPr>
          <w:trHeight w:val="567"/>
        </w:trPr>
        <w:tc>
          <w:tcPr>
            <w:tcW w:w="4372" w:type="dxa"/>
            <w:tcBorders>
              <w:top w:val="nil"/>
              <w:left w:val="single" w:sz="12" w:space="0" w:color="auto"/>
              <w:bottom w:val="nil"/>
            </w:tcBorders>
          </w:tcPr>
          <w:p w14:paraId="0E3595B8" w14:textId="77777777" w:rsidR="00162228" w:rsidRPr="00DC4ACB" w:rsidRDefault="00162228" w:rsidP="00162228">
            <w:pPr>
              <w:spacing w:before="0" w:line="240" w:lineRule="auto"/>
              <w:ind w:right="17"/>
              <w:rPr>
                <w:sz w:val="20"/>
                <w:szCs w:val="20"/>
              </w:rPr>
            </w:pPr>
          </w:p>
        </w:tc>
        <w:tc>
          <w:tcPr>
            <w:tcW w:w="4536" w:type="dxa"/>
            <w:tcBorders>
              <w:top w:val="nil"/>
              <w:bottom w:val="nil"/>
              <w:right w:val="single" w:sz="12" w:space="0" w:color="auto"/>
            </w:tcBorders>
          </w:tcPr>
          <w:p w14:paraId="38BD5B55" w14:textId="77777777" w:rsidR="00162228" w:rsidRPr="00DC4ACB" w:rsidRDefault="00162228" w:rsidP="00162228">
            <w:pPr>
              <w:spacing w:before="0" w:line="240" w:lineRule="auto"/>
              <w:ind w:right="17"/>
              <w:rPr>
                <w:sz w:val="20"/>
                <w:szCs w:val="20"/>
              </w:rPr>
            </w:pPr>
          </w:p>
        </w:tc>
        <w:tc>
          <w:tcPr>
            <w:tcW w:w="2260" w:type="dxa"/>
            <w:tcBorders>
              <w:top w:val="nil"/>
              <w:left w:val="single" w:sz="12" w:space="0" w:color="auto"/>
              <w:bottom w:val="nil"/>
              <w:right w:val="single" w:sz="12" w:space="0" w:color="auto"/>
            </w:tcBorders>
          </w:tcPr>
          <w:p w14:paraId="53659B27" w14:textId="77777777" w:rsidR="00162228" w:rsidRPr="00DC4ACB" w:rsidRDefault="00162228" w:rsidP="00162228">
            <w:pPr>
              <w:spacing w:before="0" w:line="240" w:lineRule="auto"/>
              <w:ind w:right="17"/>
              <w:rPr>
                <w:sz w:val="20"/>
                <w:szCs w:val="20"/>
              </w:rPr>
            </w:pPr>
          </w:p>
        </w:tc>
        <w:tc>
          <w:tcPr>
            <w:tcW w:w="2337" w:type="dxa"/>
            <w:tcBorders>
              <w:top w:val="nil"/>
              <w:left w:val="single" w:sz="12" w:space="0" w:color="auto"/>
              <w:bottom w:val="nil"/>
            </w:tcBorders>
          </w:tcPr>
          <w:p w14:paraId="7BFE07BF" w14:textId="77777777" w:rsidR="00162228" w:rsidRPr="00DC4ACB" w:rsidRDefault="00162228" w:rsidP="00162228">
            <w:pPr>
              <w:spacing w:before="0" w:line="240" w:lineRule="auto"/>
              <w:ind w:right="17"/>
              <w:rPr>
                <w:sz w:val="20"/>
                <w:szCs w:val="20"/>
              </w:rPr>
            </w:pPr>
          </w:p>
        </w:tc>
        <w:tc>
          <w:tcPr>
            <w:tcW w:w="2273" w:type="dxa"/>
            <w:tcBorders>
              <w:top w:val="nil"/>
              <w:bottom w:val="nil"/>
              <w:right w:val="single" w:sz="12" w:space="0" w:color="auto"/>
            </w:tcBorders>
          </w:tcPr>
          <w:p w14:paraId="5B7C2FC2" w14:textId="77777777" w:rsidR="00162228" w:rsidRPr="00DC4ACB" w:rsidRDefault="00162228" w:rsidP="00162228">
            <w:pPr>
              <w:spacing w:before="0" w:line="240" w:lineRule="auto"/>
              <w:ind w:right="17"/>
              <w:rPr>
                <w:sz w:val="20"/>
                <w:szCs w:val="20"/>
              </w:rPr>
            </w:pPr>
          </w:p>
        </w:tc>
      </w:tr>
      <w:tr w:rsidR="00162228" w:rsidRPr="00DC4ACB" w14:paraId="61FDE07C" w14:textId="77777777" w:rsidTr="00DC4ACB">
        <w:trPr>
          <w:trHeight w:val="567"/>
        </w:trPr>
        <w:tc>
          <w:tcPr>
            <w:tcW w:w="4372" w:type="dxa"/>
            <w:tcBorders>
              <w:top w:val="nil"/>
              <w:left w:val="single" w:sz="12" w:space="0" w:color="auto"/>
              <w:bottom w:val="nil"/>
            </w:tcBorders>
            <w:shd w:val="clear" w:color="auto" w:fill="FFD1AF"/>
          </w:tcPr>
          <w:p w14:paraId="486702E3" w14:textId="77777777" w:rsidR="00162228" w:rsidRPr="00DC4ACB" w:rsidRDefault="00162228" w:rsidP="00162228">
            <w:pPr>
              <w:spacing w:before="0" w:line="240" w:lineRule="auto"/>
              <w:ind w:right="17"/>
              <w:rPr>
                <w:sz w:val="20"/>
                <w:szCs w:val="20"/>
              </w:rPr>
            </w:pPr>
          </w:p>
        </w:tc>
        <w:tc>
          <w:tcPr>
            <w:tcW w:w="4536" w:type="dxa"/>
            <w:tcBorders>
              <w:top w:val="nil"/>
              <w:bottom w:val="nil"/>
              <w:right w:val="single" w:sz="12" w:space="0" w:color="auto"/>
            </w:tcBorders>
            <w:shd w:val="clear" w:color="auto" w:fill="FFD1AF"/>
          </w:tcPr>
          <w:p w14:paraId="32E6A68B" w14:textId="77777777" w:rsidR="00162228" w:rsidRPr="00DC4ACB" w:rsidRDefault="00162228" w:rsidP="00162228">
            <w:pPr>
              <w:spacing w:before="0" w:line="240" w:lineRule="auto"/>
              <w:ind w:right="17"/>
              <w:rPr>
                <w:sz w:val="20"/>
                <w:szCs w:val="20"/>
              </w:rPr>
            </w:pPr>
          </w:p>
        </w:tc>
        <w:tc>
          <w:tcPr>
            <w:tcW w:w="2260" w:type="dxa"/>
            <w:tcBorders>
              <w:top w:val="nil"/>
              <w:left w:val="single" w:sz="12" w:space="0" w:color="auto"/>
              <w:bottom w:val="nil"/>
              <w:right w:val="single" w:sz="12" w:space="0" w:color="auto"/>
            </w:tcBorders>
            <w:shd w:val="clear" w:color="auto" w:fill="FFD1AF"/>
          </w:tcPr>
          <w:p w14:paraId="558FE16F" w14:textId="77777777" w:rsidR="00162228" w:rsidRPr="00DC4ACB" w:rsidRDefault="00162228" w:rsidP="00162228">
            <w:pPr>
              <w:spacing w:before="0" w:line="240" w:lineRule="auto"/>
              <w:ind w:right="17"/>
              <w:rPr>
                <w:sz w:val="20"/>
                <w:szCs w:val="20"/>
              </w:rPr>
            </w:pPr>
          </w:p>
        </w:tc>
        <w:tc>
          <w:tcPr>
            <w:tcW w:w="2337" w:type="dxa"/>
            <w:tcBorders>
              <w:top w:val="nil"/>
              <w:left w:val="single" w:sz="12" w:space="0" w:color="auto"/>
              <w:bottom w:val="nil"/>
            </w:tcBorders>
            <w:shd w:val="clear" w:color="auto" w:fill="FFD1AF"/>
          </w:tcPr>
          <w:p w14:paraId="0BC84F58" w14:textId="77777777" w:rsidR="00162228" w:rsidRPr="00DC4ACB" w:rsidRDefault="00162228" w:rsidP="00162228">
            <w:pPr>
              <w:spacing w:before="0" w:line="240" w:lineRule="auto"/>
              <w:ind w:right="17"/>
              <w:rPr>
                <w:sz w:val="20"/>
                <w:szCs w:val="20"/>
              </w:rPr>
            </w:pPr>
          </w:p>
        </w:tc>
        <w:tc>
          <w:tcPr>
            <w:tcW w:w="2273" w:type="dxa"/>
            <w:tcBorders>
              <w:top w:val="nil"/>
              <w:bottom w:val="nil"/>
              <w:right w:val="single" w:sz="12" w:space="0" w:color="auto"/>
            </w:tcBorders>
            <w:shd w:val="clear" w:color="auto" w:fill="FFD1AF"/>
          </w:tcPr>
          <w:p w14:paraId="1E98ABA7" w14:textId="77777777" w:rsidR="00162228" w:rsidRPr="00DC4ACB" w:rsidRDefault="00162228" w:rsidP="00162228">
            <w:pPr>
              <w:spacing w:before="0" w:line="240" w:lineRule="auto"/>
              <w:ind w:right="17"/>
              <w:rPr>
                <w:sz w:val="20"/>
                <w:szCs w:val="20"/>
              </w:rPr>
            </w:pPr>
          </w:p>
        </w:tc>
      </w:tr>
      <w:tr w:rsidR="00162228" w:rsidRPr="00DC4ACB" w14:paraId="6835DBFE" w14:textId="77777777" w:rsidTr="00304C2A">
        <w:trPr>
          <w:trHeight w:val="567"/>
        </w:trPr>
        <w:tc>
          <w:tcPr>
            <w:tcW w:w="4372" w:type="dxa"/>
            <w:tcBorders>
              <w:top w:val="nil"/>
              <w:left w:val="single" w:sz="12" w:space="0" w:color="auto"/>
              <w:bottom w:val="nil"/>
            </w:tcBorders>
          </w:tcPr>
          <w:p w14:paraId="6399E570" w14:textId="77777777" w:rsidR="00162228" w:rsidRPr="00DC4ACB" w:rsidRDefault="00162228" w:rsidP="00162228">
            <w:pPr>
              <w:spacing w:before="0" w:line="240" w:lineRule="auto"/>
              <w:ind w:right="17"/>
              <w:rPr>
                <w:sz w:val="20"/>
                <w:szCs w:val="20"/>
              </w:rPr>
            </w:pPr>
          </w:p>
        </w:tc>
        <w:tc>
          <w:tcPr>
            <w:tcW w:w="4536" w:type="dxa"/>
            <w:tcBorders>
              <w:top w:val="nil"/>
              <w:bottom w:val="nil"/>
              <w:right w:val="single" w:sz="12" w:space="0" w:color="auto"/>
            </w:tcBorders>
          </w:tcPr>
          <w:p w14:paraId="2203E536" w14:textId="77777777" w:rsidR="00162228" w:rsidRPr="00DC4ACB" w:rsidRDefault="00162228" w:rsidP="00162228">
            <w:pPr>
              <w:spacing w:before="0" w:line="240" w:lineRule="auto"/>
              <w:ind w:right="17"/>
              <w:rPr>
                <w:sz w:val="20"/>
                <w:szCs w:val="20"/>
              </w:rPr>
            </w:pPr>
          </w:p>
        </w:tc>
        <w:tc>
          <w:tcPr>
            <w:tcW w:w="2260" w:type="dxa"/>
            <w:tcBorders>
              <w:top w:val="nil"/>
              <w:left w:val="single" w:sz="12" w:space="0" w:color="auto"/>
              <w:bottom w:val="nil"/>
              <w:right w:val="single" w:sz="12" w:space="0" w:color="auto"/>
            </w:tcBorders>
          </w:tcPr>
          <w:p w14:paraId="0A7D1533" w14:textId="77777777" w:rsidR="00162228" w:rsidRPr="00DC4ACB" w:rsidRDefault="00162228" w:rsidP="00162228">
            <w:pPr>
              <w:spacing w:before="0" w:line="240" w:lineRule="auto"/>
              <w:ind w:right="17"/>
              <w:rPr>
                <w:sz w:val="20"/>
                <w:szCs w:val="20"/>
              </w:rPr>
            </w:pPr>
          </w:p>
        </w:tc>
        <w:tc>
          <w:tcPr>
            <w:tcW w:w="2337" w:type="dxa"/>
            <w:tcBorders>
              <w:top w:val="nil"/>
              <w:left w:val="single" w:sz="12" w:space="0" w:color="auto"/>
              <w:bottom w:val="nil"/>
            </w:tcBorders>
          </w:tcPr>
          <w:p w14:paraId="7BA2EB10" w14:textId="77777777" w:rsidR="00162228" w:rsidRPr="00DC4ACB" w:rsidRDefault="00162228" w:rsidP="00162228">
            <w:pPr>
              <w:spacing w:before="0" w:line="240" w:lineRule="auto"/>
              <w:ind w:right="17"/>
              <w:rPr>
                <w:sz w:val="20"/>
                <w:szCs w:val="20"/>
              </w:rPr>
            </w:pPr>
          </w:p>
        </w:tc>
        <w:tc>
          <w:tcPr>
            <w:tcW w:w="2273" w:type="dxa"/>
            <w:tcBorders>
              <w:top w:val="nil"/>
              <w:bottom w:val="nil"/>
              <w:right w:val="single" w:sz="12" w:space="0" w:color="auto"/>
            </w:tcBorders>
          </w:tcPr>
          <w:p w14:paraId="3420C517" w14:textId="77777777" w:rsidR="00162228" w:rsidRPr="00DC4ACB" w:rsidRDefault="00162228" w:rsidP="00162228">
            <w:pPr>
              <w:spacing w:before="0" w:line="240" w:lineRule="auto"/>
              <w:ind w:right="17"/>
              <w:rPr>
                <w:sz w:val="20"/>
                <w:szCs w:val="20"/>
              </w:rPr>
            </w:pPr>
          </w:p>
        </w:tc>
      </w:tr>
      <w:tr w:rsidR="00162228" w:rsidRPr="00DC4ACB" w14:paraId="31C88FDC" w14:textId="77777777" w:rsidTr="00DC4ACB">
        <w:trPr>
          <w:trHeight w:val="567"/>
        </w:trPr>
        <w:tc>
          <w:tcPr>
            <w:tcW w:w="4372" w:type="dxa"/>
            <w:tcBorders>
              <w:top w:val="nil"/>
              <w:left w:val="single" w:sz="12" w:space="0" w:color="auto"/>
              <w:bottom w:val="nil"/>
            </w:tcBorders>
            <w:shd w:val="clear" w:color="auto" w:fill="FFD1AF"/>
          </w:tcPr>
          <w:p w14:paraId="75459AE7" w14:textId="77777777" w:rsidR="00162228" w:rsidRPr="00DC4ACB" w:rsidRDefault="00162228" w:rsidP="00162228">
            <w:pPr>
              <w:spacing w:before="0" w:line="240" w:lineRule="auto"/>
              <w:ind w:right="17"/>
              <w:rPr>
                <w:sz w:val="20"/>
                <w:szCs w:val="20"/>
              </w:rPr>
            </w:pPr>
          </w:p>
        </w:tc>
        <w:tc>
          <w:tcPr>
            <w:tcW w:w="4536" w:type="dxa"/>
            <w:tcBorders>
              <w:top w:val="nil"/>
              <w:bottom w:val="nil"/>
              <w:right w:val="single" w:sz="12" w:space="0" w:color="auto"/>
            </w:tcBorders>
            <w:shd w:val="clear" w:color="auto" w:fill="FFD1AF"/>
          </w:tcPr>
          <w:p w14:paraId="0A5484E2" w14:textId="77777777" w:rsidR="00162228" w:rsidRPr="00DC4ACB" w:rsidRDefault="00162228" w:rsidP="00162228">
            <w:pPr>
              <w:spacing w:before="0" w:line="240" w:lineRule="auto"/>
              <w:ind w:right="17"/>
              <w:rPr>
                <w:sz w:val="20"/>
                <w:szCs w:val="20"/>
              </w:rPr>
            </w:pPr>
          </w:p>
        </w:tc>
        <w:tc>
          <w:tcPr>
            <w:tcW w:w="2260" w:type="dxa"/>
            <w:tcBorders>
              <w:top w:val="nil"/>
              <w:left w:val="single" w:sz="12" w:space="0" w:color="auto"/>
              <w:bottom w:val="nil"/>
              <w:right w:val="single" w:sz="12" w:space="0" w:color="auto"/>
            </w:tcBorders>
            <w:shd w:val="clear" w:color="auto" w:fill="FFD1AF"/>
          </w:tcPr>
          <w:p w14:paraId="677A9A68" w14:textId="77777777" w:rsidR="00162228" w:rsidRPr="00DC4ACB" w:rsidRDefault="00162228" w:rsidP="00162228">
            <w:pPr>
              <w:spacing w:before="0" w:line="240" w:lineRule="auto"/>
              <w:ind w:right="17"/>
              <w:rPr>
                <w:sz w:val="20"/>
                <w:szCs w:val="20"/>
              </w:rPr>
            </w:pPr>
          </w:p>
        </w:tc>
        <w:tc>
          <w:tcPr>
            <w:tcW w:w="2337" w:type="dxa"/>
            <w:tcBorders>
              <w:top w:val="nil"/>
              <w:left w:val="single" w:sz="12" w:space="0" w:color="auto"/>
              <w:bottom w:val="nil"/>
            </w:tcBorders>
            <w:shd w:val="clear" w:color="auto" w:fill="FFD1AF"/>
          </w:tcPr>
          <w:p w14:paraId="65826C7C" w14:textId="77777777" w:rsidR="00162228" w:rsidRPr="00DC4ACB" w:rsidRDefault="00162228" w:rsidP="00162228">
            <w:pPr>
              <w:spacing w:before="0" w:line="240" w:lineRule="auto"/>
              <w:ind w:right="17"/>
              <w:rPr>
                <w:sz w:val="20"/>
                <w:szCs w:val="20"/>
              </w:rPr>
            </w:pPr>
          </w:p>
        </w:tc>
        <w:tc>
          <w:tcPr>
            <w:tcW w:w="2273" w:type="dxa"/>
            <w:tcBorders>
              <w:top w:val="nil"/>
              <w:bottom w:val="nil"/>
              <w:right w:val="single" w:sz="12" w:space="0" w:color="auto"/>
            </w:tcBorders>
            <w:shd w:val="clear" w:color="auto" w:fill="FFD1AF"/>
          </w:tcPr>
          <w:p w14:paraId="5788AFAE" w14:textId="77777777" w:rsidR="00162228" w:rsidRPr="00DC4ACB" w:rsidRDefault="00162228" w:rsidP="00162228">
            <w:pPr>
              <w:spacing w:before="0" w:line="240" w:lineRule="auto"/>
              <w:ind w:right="17"/>
              <w:rPr>
                <w:sz w:val="20"/>
                <w:szCs w:val="20"/>
              </w:rPr>
            </w:pPr>
          </w:p>
        </w:tc>
      </w:tr>
      <w:tr w:rsidR="00162228" w:rsidRPr="00DC4ACB" w14:paraId="454D7A1B" w14:textId="77777777" w:rsidTr="00304C2A">
        <w:trPr>
          <w:trHeight w:val="567"/>
        </w:trPr>
        <w:tc>
          <w:tcPr>
            <w:tcW w:w="4372" w:type="dxa"/>
            <w:tcBorders>
              <w:top w:val="nil"/>
              <w:left w:val="single" w:sz="12" w:space="0" w:color="auto"/>
              <w:bottom w:val="nil"/>
            </w:tcBorders>
          </w:tcPr>
          <w:p w14:paraId="7643C91B" w14:textId="77777777" w:rsidR="00162228" w:rsidRPr="00DC4ACB" w:rsidRDefault="00162228" w:rsidP="00162228">
            <w:pPr>
              <w:spacing w:before="0" w:line="240" w:lineRule="auto"/>
              <w:ind w:right="17"/>
              <w:rPr>
                <w:sz w:val="20"/>
                <w:szCs w:val="20"/>
              </w:rPr>
            </w:pPr>
          </w:p>
        </w:tc>
        <w:tc>
          <w:tcPr>
            <w:tcW w:w="4536" w:type="dxa"/>
            <w:tcBorders>
              <w:top w:val="nil"/>
              <w:bottom w:val="nil"/>
              <w:right w:val="single" w:sz="12" w:space="0" w:color="auto"/>
            </w:tcBorders>
          </w:tcPr>
          <w:p w14:paraId="2186F703" w14:textId="77777777" w:rsidR="00162228" w:rsidRPr="00DC4ACB" w:rsidRDefault="00162228" w:rsidP="00162228">
            <w:pPr>
              <w:spacing w:before="0" w:line="240" w:lineRule="auto"/>
              <w:ind w:right="17"/>
              <w:rPr>
                <w:sz w:val="20"/>
                <w:szCs w:val="20"/>
              </w:rPr>
            </w:pPr>
          </w:p>
        </w:tc>
        <w:tc>
          <w:tcPr>
            <w:tcW w:w="2260" w:type="dxa"/>
            <w:tcBorders>
              <w:top w:val="nil"/>
              <w:left w:val="single" w:sz="12" w:space="0" w:color="auto"/>
              <w:bottom w:val="nil"/>
              <w:right w:val="single" w:sz="12" w:space="0" w:color="auto"/>
            </w:tcBorders>
          </w:tcPr>
          <w:p w14:paraId="51BEFEA3" w14:textId="77777777" w:rsidR="00162228" w:rsidRPr="00DC4ACB" w:rsidRDefault="00162228" w:rsidP="00162228">
            <w:pPr>
              <w:spacing w:before="0" w:line="240" w:lineRule="auto"/>
              <w:ind w:right="17"/>
              <w:rPr>
                <w:sz w:val="20"/>
                <w:szCs w:val="20"/>
              </w:rPr>
            </w:pPr>
          </w:p>
        </w:tc>
        <w:tc>
          <w:tcPr>
            <w:tcW w:w="2337" w:type="dxa"/>
            <w:tcBorders>
              <w:top w:val="nil"/>
              <w:left w:val="single" w:sz="12" w:space="0" w:color="auto"/>
              <w:bottom w:val="nil"/>
            </w:tcBorders>
          </w:tcPr>
          <w:p w14:paraId="273B972C" w14:textId="77777777" w:rsidR="00162228" w:rsidRPr="00DC4ACB" w:rsidRDefault="00162228" w:rsidP="00162228">
            <w:pPr>
              <w:spacing w:before="0" w:line="240" w:lineRule="auto"/>
              <w:ind w:right="17"/>
              <w:rPr>
                <w:sz w:val="20"/>
                <w:szCs w:val="20"/>
              </w:rPr>
            </w:pPr>
          </w:p>
        </w:tc>
        <w:tc>
          <w:tcPr>
            <w:tcW w:w="2273" w:type="dxa"/>
            <w:tcBorders>
              <w:top w:val="nil"/>
              <w:bottom w:val="nil"/>
              <w:right w:val="single" w:sz="12" w:space="0" w:color="auto"/>
            </w:tcBorders>
          </w:tcPr>
          <w:p w14:paraId="3423324D" w14:textId="77777777" w:rsidR="00162228" w:rsidRPr="00DC4ACB" w:rsidRDefault="00162228" w:rsidP="00162228">
            <w:pPr>
              <w:spacing w:before="0" w:line="240" w:lineRule="auto"/>
              <w:ind w:right="17"/>
              <w:rPr>
                <w:sz w:val="20"/>
                <w:szCs w:val="20"/>
              </w:rPr>
            </w:pPr>
          </w:p>
        </w:tc>
      </w:tr>
      <w:tr w:rsidR="00162228" w:rsidRPr="00DC4ACB" w14:paraId="6E5D78EF" w14:textId="77777777" w:rsidTr="00DC4ACB">
        <w:trPr>
          <w:trHeight w:val="567"/>
        </w:trPr>
        <w:tc>
          <w:tcPr>
            <w:tcW w:w="4372" w:type="dxa"/>
            <w:tcBorders>
              <w:top w:val="nil"/>
              <w:left w:val="single" w:sz="12" w:space="0" w:color="auto"/>
              <w:bottom w:val="nil"/>
            </w:tcBorders>
            <w:shd w:val="clear" w:color="auto" w:fill="FFD1AF"/>
          </w:tcPr>
          <w:p w14:paraId="4852383F" w14:textId="77777777" w:rsidR="00162228" w:rsidRPr="00DC4ACB" w:rsidRDefault="00162228" w:rsidP="00162228">
            <w:pPr>
              <w:spacing w:before="0" w:line="240" w:lineRule="auto"/>
              <w:ind w:right="17"/>
              <w:rPr>
                <w:sz w:val="20"/>
                <w:szCs w:val="20"/>
              </w:rPr>
            </w:pPr>
          </w:p>
        </w:tc>
        <w:tc>
          <w:tcPr>
            <w:tcW w:w="4536" w:type="dxa"/>
            <w:tcBorders>
              <w:top w:val="nil"/>
              <w:bottom w:val="nil"/>
              <w:right w:val="single" w:sz="12" w:space="0" w:color="auto"/>
            </w:tcBorders>
            <w:shd w:val="clear" w:color="auto" w:fill="FFD1AF"/>
          </w:tcPr>
          <w:p w14:paraId="1544ABF2" w14:textId="77777777" w:rsidR="00162228" w:rsidRPr="00DC4ACB" w:rsidRDefault="00162228" w:rsidP="00162228">
            <w:pPr>
              <w:spacing w:before="0" w:line="240" w:lineRule="auto"/>
              <w:ind w:right="17"/>
              <w:rPr>
                <w:sz w:val="20"/>
                <w:szCs w:val="20"/>
              </w:rPr>
            </w:pPr>
          </w:p>
        </w:tc>
        <w:tc>
          <w:tcPr>
            <w:tcW w:w="2260" w:type="dxa"/>
            <w:tcBorders>
              <w:top w:val="nil"/>
              <w:left w:val="single" w:sz="12" w:space="0" w:color="auto"/>
              <w:bottom w:val="nil"/>
              <w:right w:val="single" w:sz="12" w:space="0" w:color="auto"/>
            </w:tcBorders>
            <w:shd w:val="clear" w:color="auto" w:fill="FFD1AF"/>
          </w:tcPr>
          <w:p w14:paraId="06851B57" w14:textId="77777777" w:rsidR="00162228" w:rsidRPr="00DC4ACB" w:rsidRDefault="00162228" w:rsidP="00162228">
            <w:pPr>
              <w:spacing w:before="0" w:line="240" w:lineRule="auto"/>
              <w:ind w:right="17"/>
              <w:rPr>
                <w:sz w:val="20"/>
                <w:szCs w:val="20"/>
              </w:rPr>
            </w:pPr>
          </w:p>
        </w:tc>
        <w:tc>
          <w:tcPr>
            <w:tcW w:w="2337" w:type="dxa"/>
            <w:tcBorders>
              <w:top w:val="nil"/>
              <w:left w:val="single" w:sz="12" w:space="0" w:color="auto"/>
              <w:bottom w:val="nil"/>
            </w:tcBorders>
            <w:shd w:val="clear" w:color="auto" w:fill="FFD1AF"/>
          </w:tcPr>
          <w:p w14:paraId="3B768377" w14:textId="77777777" w:rsidR="00162228" w:rsidRPr="00DC4ACB" w:rsidRDefault="00162228" w:rsidP="00162228">
            <w:pPr>
              <w:spacing w:before="0" w:line="240" w:lineRule="auto"/>
              <w:ind w:right="17"/>
              <w:rPr>
                <w:sz w:val="20"/>
                <w:szCs w:val="20"/>
              </w:rPr>
            </w:pPr>
          </w:p>
        </w:tc>
        <w:tc>
          <w:tcPr>
            <w:tcW w:w="2273" w:type="dxa"/>
            <w:tcBorders>
              <w:top w:val="nil"/>
              <w:bottom w:val="nil"/>
              <w:right w:val="single" w:sz="12" w:space="0" w:color="auto"/>
            </w:tcBorders>
            <w:shd w:val="clear" w:color="auto" w:fill="FFD1AF"/>
          </w:tcPr>
          <w:p w14:paraId="4C9E422C" w14:textId="77777777" w:rsidR="00162228" w:rsidRPr="00DC4ACB" w:rsidRDefault="00162228" w:rsidP="00162228">
            <w:pPr>
              <w:spacing w:before="0" w:line="240" w:lineRule="auto"/>
              <w:ind w:right="17"/>
              <w:rPr>
                <w:sz w:val="20"/>
                <w:szCs w:val="20"/>
              </w:rPr>
            </w:pPr>
          </w:p>
        </w:tc>
      </w:tr>
      <w:tr w:rsidR="00162228" w:rsidRPr="00DC4ACB" w14:paraId="2D001232" w14:textId="77777777" w:rsidTr="00304C2A">
        <w:trPr>
          <w:trHeight w:val="567"/>
        </w:trPr>
        <w:tc>
          <w:tcPr>
            <w:tcW w:w="4372" w:type="dxa"/>
            <w:tcBorders>
              <w:top w:val="nil"/>
              <w:left w:val="single" w:sz="12" w:space="0" w:color="auto"/>
              <w:bottom w:val="nil"/>
            </w:tcBorders>
          </w:tcPr>
          <w:p w14:paraId="12F558B2" w14:textId="77777777" w:rsidR="00162228" w:rsidRPr="00DC4ACB" w:rsidRDefault="00162228" w:rsidP="00162228">
            <w:pPr>
              <w:spacing w:before="0" w:line="240" w:lineRule="auto"/>
              <w:ind w:right="17"/>
              <w:rPr>
                <w:sz w:val="20"/>
                <w:szCs w:val="20"/>
              </w:rPr>
            </w:pPr>
          </w:p>
        </w:tc>
        <w:tc>
          <w:tcPr>
            <w:tcW w:w="4536" w:type="dxa"/>
            <w:tcBorders>
              <w:top w:val="nil"/>
              <w:bottom w:val="nil"/>
              <w:right w:val="single" w:sz="12" w:space="0" w:color="auto"/>
            </w:tcBorders>
          </w:tcPr>
          <w:p w14:paraId="69585F7B" w14:textId="77777777" w:rsidR="00162228" w:rsidRPr="00DC4ACB" w:rsidRDefault="00162228" w:rsidP="00162228">
            <w:pPr>
              <w:spacing w:before="0" w:line="240" w:lineRule="auto"/>
              <w:ind w:right="17"/>
              <w:rPr>
                <w:sz w:val="20"/>
                <w:szCs w:val="20"/>
              </w:rPr>
            </w:pPr>
          </w:p>
        </w:tc>
        <w:tc>
          <w:tcPr>
            <w:tcW w:w="2260" w:type="dxa"/>
            <w:tcBorders>
              <w:top w:val="nil"/>
              <w:left w:val="single" w:sz="12" w:space="0" w:color="auto"/>
              <w:bottom w:val="nil"/>
              <w:right w:val="single" w:sz="12" w:space="0" w:color="auto"/>
            </w:tcBorders>
          </w:tcPr>
          <w:p w14:paraId="7E53E213" w14:textId="77777777" w:rsidR="00162228" w:rsidRPr="00DC4ACB" w:rsidRDefault="00162228" w:rsidP="00162228">
            <w:pPr>
              <w:spacing w:before="0" w:line="240" w:lineRule="auto"/>
              <w:ind w:right="17"/>
              <w:rPr>
                <w:sz w:val="20"/>
                <w:szCs w:val="20"/>
              </w:rPr>
            </w:pPr>
          </w:p>
        </w:tc>
        <w:tc>
          <w:tcPr>
            <w:tcW w:w="2337" w:type="dxa"/>
            <w:tcBorders>
              <w:top w:val="nil"/>
              <w:left w:val="single" w:sz="12" w:space="0" w:color="auto"/>
              <w:bottom w:val="nil"/>
            </w:tcBorders>
          </w:tcPr>
          <w:p w14:paraId="7314DE6C" w14:textId="77777777" w:rsidR="00162228" w:rsidRPr="00DC4ACB" w:rsidRDefault="00162228" w:rsidP="00162228">
            <w:pPr>
              <w:spacing w:before="0" w:line="240" w:lineRule="auto"/>
              <w:ind w:right="17"/>
              <w:rPr>
                <w:sz w:val="20"/>
                <w:szCs w:val="20"/>
              </w:rPr>
            </w:pPr>
          </w:p>
        </w:tc>
        <w:tc>
          <w:tcPr>
            <w:tcW w:w="2273" w:type="dxa"/>
            <w:tcBorders>
              <w:top w:val="nil"/>
              <w:bottom w:val="nil"/>
              <w:right w:val="single" w:sz="12" w:space="0" w:color="auto"/>
            </w:tcBorders>
          </w:tcPr>
          <w:p w14:paraId="02A5C841" w14:textId="77777777" w:rsidR="00162228" w:rsidRPr="00DC4ACB" w:rsidRDefault="00162228" w:rsidP="00162228">
            <w:pPr>
              <w:spacing w:before="0" w:line="240" w:lineRule="auto"/>
              <w:ind w:right="17"/>
              <w:rPr>
                <w:sz w:val="20"/>
                <w:szCs w:val="20"/>
              </w:rPr>
            </w:pPr>
          </w:p>
        </w:tc>
      </w:tr>
      <w:tr w:rsidR="00162228" w:rsidRPr="00DC4ACB" w14:paraId="39986390" w14:textId="77777777" w:rsidTr="00DC4ACB">
        <w:trPr>
          <w:trHeight w:val="567"/>
        </w:trPr>
        <w:tc>
          <w:tcPr>
            <w:tcW w:w="4372" w:type="dxa"/>
            <w:tcBorders>
              <w:top w:val="nil"/>
              <w:left w:val="single" w:sz="12" w:space="0" w:color="auto"/>
              <w:bottom w:val="single" w:sz="12" w:space="0" w:color="auto"/>
            </w:tcBorders>
            <w:shd w:val="clear" w:color="auto" w:fill="FFD1AF"/>
          </w:tcPr>
          <w:p w14:paraId="76C6E4ED" w14:textId="77777777" w:rsidR="00162228" w:rsidRPr="00DC4ACB" w:rsidRDefault="00162228" w:rsidP="00162228">
            <w:pPr>
              <w:spacing w:before="0" w:line="240" w:lineRule="auto"/>
              <w:ind w:right="17"/>
              <w:rPr>
                <w:sz w:val="20"/>
                <w:szCs w:val="20"/>
              </w:rPr>
            </w:pPr>
          </w:p>
        </w:tc>
        <w:tc>
          <w:tcPr>
            <w:tcW w:w="4536" w:type="dxa"/>
            <w:tcBorders>
              <w:top w:val="nil"/>
              <w:bottom w:val="single" w:sz="12" w:space="0" w:color="auto"/>
              <w:right w:val="single" w:sz="12" w:space="0" w:color="auto"/>
            </w:tcBorders>
            <w:shd w:val="clear" w:color="auto" w:fill="FFD1AF"/>
          </w:tcPr>
          <w:p w14:paraId="474943FF" w14:textId="77777777" w:rsidR="00162228" w:rsidRPr="00DC4ACB" w:rsidRDefault="00162228" w:rsidP="00162228">
            <w:pPr>
              <w:spacing w:before="0" w:line="240" w:lineRule="auto"/>
              <w:ind w:right="17"/>
              <w:rPr>
                <w:sz w:val="20"/>
                <w:szCs w:val="20"/>
              </w:rPr>
            </w:pPr>
          </w:p>
        </w:tc>
        <w:tc>
          <w:tcPr>
            <w:tcW w:w="2260" w:type="dxa"/>
            <w:tcBorders>
              <w:top w:val="nil"/>
              <w:left w:val="single" w:sz="12" w:space="0" w:color="auto"/>
              <w:bottom w:val="single" w:sz="12" w:space="0" w:color="auto"/>
              <w:right w:val="single" w:sz="12" w:space="0" w:color="auto"/>
            </w:tcBorders>
            <w:shd w:val="clear" w:color="auto" w:fill="FFD1AF"/>
          </w:tcPr>
          <w:p w14:paraId="60C256B1" w14:textId="77777777" w:rsidR="00162228" w:rsidRPr="00DC4ACB" w:rsidRDefault="00162228" w:rsidP="00162228">
            <w:pPr>
              <w:spacing w:before="0" w:line="240" w:lineRule="auto"/>
              <w:ind w:right="17"/>
              <w:rPr>
                <w:sz w:val="20"/>
                <w:szCs w:val="20"/>
              </w:rPr>
            </w:pPr>
          </w:p>
        </w:tc>
        <w:tc>
          <w:tcPr>
            <w:tcW w:w="2337" w:type="dxa"/>
            <w:tcBorders>
              <w:top w:val="nil"/>
              <w:left w:val="single" w:sz="12" w:space="0" w:color="auto"/>
              <w:bottom w:val="single" w:sz="12" w:space="0" w:color="auto"/>
            </w:tcBorders>
            <w:shd w:val="clear" w:color="auto" w:fill="FFD1AF"/>
          </w:tcPr>
          <w:p w14:paraId="1A84A1F7" w14:textId="77777777" w:rsidR="00162228" w:rsidRPr="00DC4ACB" w:rsidRDefault="00162228" w:rsidP="00162228">
            <w:pPr>
              <w:spacing w:before="0" w:line="240" w:lineRule="auto"/>
              <w:ind w:right="17"/>
              <w:rPr>
                <w:sz w:val="20"/>
                <w:szCs w:val="20"/>
              </w:rPr>
            </w:pPr>
          </w:p>
        </w:tc>
        <w:tc>
          <w:tcPr>
            <w:tcW w:w="2273" w:type="dxa"/>
            <w:tcBorders>
              <w:top w:val="nil"/>
              <w:bottom w:val="single" w:sz="12" w:space="0" w:color="auto"/>
              <w:right w:val="single" w:sz="12" w:space="0" w:color="auto"/>
            </w:tcBorders>
            <w:shd w:val="clear" w:color="auto" w:fill="FFD1AF"/>
          </w:tcPr>
          <w:p w14:paraId="6D463627" w14:textId="77777777" w:rsidR="00162228" w:rsidRPr="00DC4ACB" w:rsidRDefault="00162228" w:rsidP="00162228">
            <w:pPr>
              <w:spacing w:before="0" w:line="240" w:lineRule="auto"/>
              <w:ind w:right="17"/>
              <w:rPr>
                <w:sz w:val="20"/>
                <w:szCs w:val="20"/>
              </w:rPr>
            </w:pPr>
          </w:p>
        </w:tc>
      </w:tr>
    </w:tbl>
    <w:p w14:paraId="26306CA5" w14:textId="77777777" w:rsidR="00297D9E" w:rsidRPr="00DC4ACB" w:rsidRDefault="00297D9E" w:rsidP="00B33E7D">
      <w:pPr>
        <w:spacing w:before="0" w:line="240" w:lineRule="auto"/>
      </w:pPr>
    </w:p>
    <w:p w14:paraId="2AC4CDE9" w14:textId="77777777" w:rsidR="00297D9E" w:rsidRPr="00DC4ACB" w:rsidRDefault="00297D9E">
      <w:pPr>
        <w:spacing w:before="0" w:line="240" w:lineRule="auto"/>
      </w:pPr>
      <w:r w:rsidRPr="00DC4ACB">
        <w:br w:type="page"/>
      </w:r>
    </w:p>
    <w:p w14:paraId="5B1C208F" w14:textId="77777777" w:rsidR="00297D9E" w:rsidRPr="00DC4ACB" w:rsidRDefault="00297D9E" w:rsidP="00B33E7D">
      <w:pPr>
        <w:spacing w:before="0" w:line="240" w:lineRule="auto"/>
        <w:sectPr w:rsidR="00297D9E" w:rsidRPr="00DC4ACB" w:rsidSect="00162228">
          <w:headerReference w:type="default" r:id="rId20"/>
          <w:pgSz w:w="16840" w:h="11900" w:orient="landscape"/>
          <w:pgMar w:top="1985" w:right="567" w:bottom="567" w:left="567" w:header="851" w:footer="0" w:gutter="0"/>
          <w:cols w:space="708"/>
          <w:docGrid w:linePitch="360"/>
        </w:sect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52"/>
        <w:gridCol w:w="7484"/>
      </w:tblGrid>
      <w:tr w:rsidR="00DC4ACB" w:rsidRPr="00DC4ACB" w14:paraId="3DBDB570" w14:textId="77777777" w:rsidTr="00DC4ACB">
        <w:trPr>
          <w:trHeight w:val="567"/>
        </w:trPr>
        <w:tc>
          <w:tcPr>
            <w:tcW w:w="10756" w:type="dxa"/>
            <w:gridSpan w:val="2"/>
            <w:shd w:val="clear" w:color="auto" w:fill="ED6800"/>
            <w:vAlign w:val="center"/>
          </w:tcPr>
          <w:p w14:paraId="611A01A3" w14:textId="77777777" w:rsidR="00321B0D" w:rsidRPr="00DC4ACB" w:rsidRDefault="00321B0D" w:rsidP="00304C2A">
            <w:pPr>
              <w:spacing w:before="0" w:line="240" w:lineRule="auto"/>
              <w:rPr>
                <w:b/>
                <w:color w:val="000000" w:themeColor="text1"/>
              </w:rPr>
            </w:pPr>
            <w:r w:rsidRPr="00DC4ACB">
              <w:rPr>
                <w:b/>
                <w:color w:val="000000" w:themeColor="text1"/>
              </w:rPr>
              <w:lastRenderedPageBreak/>
              <w:t>DPIA authorisation</w:t>
            </w:r>
          </w:p>
        </w:tc>
      </w:tr>
      <w:tr w:rsidR="00321B0D" w:rsidRPr="00DC4ACB" w14:paraId="0FBF0EEB" w14:textId="77777777" w:rsidTr="00DC4ACB">
        <w:trPr>
          <w:trHeight w:val="567"/>
        </w:trPr>
        <w:tc>
          <w:tcPr>
            <w:tcW w:w="3256" w:type="dxa"/>
            <w:tcBorders>
              <w:top w:val="nil"/>
              <w:bottom w:val="dashed" w:sz="4" w:space="0" w:color="ECCBCA"/>
            </w:tcBorders>
            <w:shd w:val="clear" w:color="auto" w:fill="FFD1AF"/>
            <w:vAlign w:val="center"/>
          </w:tcPr>
          <w:p w14:paraId="31E660C1" w14:textId="77777777" w:rsidR="00321B0D" w:rsidRPr="00DC4ACB" w:rsidRDefault="00321B0D" w:rsidP="00304C2A">
            <w:pPr>
              <w:spacing w:before="0" w:line="240" w:lineRule="auto"/>
              <w:rPr>
                <w:b/>
                <w:color w:val="595959" w:themeColor="text1" w:themeTint="A6"/>
              </w:rPr>
            </w:pPr>
            <w:r w:rsidRPr="00DC4ACB">
              <w:rPr>
                <w:b/>
                <w:color w:val="595959" w:themeColor="text1" w:themeTint="A6"/>
              </w:rPr>
              <w:t>Date of consultation with DPO</w:t>
            </w:r>
          </w:p>
        </w:tc>
        <w:tc>
          <w:tcPr>
            <w:tcW w:w="7500" w:type="dxa"/>
            <w:tcBorders>
              <w:top w:val="nil"/>
              <w:bottom w:val="dashed" w:sz="4" w:space="0" w:color="ECCBCA"/>
            </w:tcBorders>
            <w:vAlign w:val="center"/>
          </w:tcPr>
          <w:p w14:paraId="6E1AA87F" w14:textId="77777777" w:rsidR="00321B0D" w:rsidRPr="00DC4ACB" w:rsidRDefault="00321B0D" w:rsidP="00304C2A">
            <w:pPr>
              <w:spacing w:before="0" w:line="240" w:lineRule="auto"/>
            </w:pPr>
          </w:p>
        </w:tc>
      </w:tr>
      <w:tr w:rsidR="00321B0D" w:rsidRPr="00DC4ACB" w14:paraId="36B79173" w14:textId="77777777" w:rsidTr="00DC4ACB">
        <w:trPr>
          <w:trHeight w:val="1701"/>
        </w:trPr>
        <w:tc>
          <w:tcPr>
            <w:tcW w:w="3256" w:type="dxa"/>
            <w:tcBorders>
              <w:top w:val="dashed" w:sz="4" w:space="0" w:color="ECCBCA"/>
              <w:bottom w:val="dashed" w:sz="4" w:space="0" w:color="ECCBCA"/>
            </w:tcBorders>
            <w:shd w:val="clear" w:color="auto" w:fill="FFD1AF"/>
            <w:vAlign w:val="center"/>
          </w:tcPr>
          <w:p w14:paraId="2FAC0DBC" w14:textId="77777777" w:rsidR="00321B0D" w:rsidRPr="00DC4ACB" w:rsidRDefault="00321B0D" w:rsidP="00304C2A">
            <w:pPr>
              <w:spacing w:before="0" w:line="240" w:lineRule="auto"/>
              <w:rPr>
                <w:b/>
                <w:color w:val="595959" w:themeColor="text1" w:themeTint="A6"/>
              </w:rPr>
            </w:pPr>
            <w:r w:rsidRPr="00DC4ACB">
              <w:rPr>
                <w:b/>
                <w:color w:val="595959" w:themeColor="text1" w:themeTint="A6"/>
              </w:rPr>
              <w:t>Summary of DPO advice</w:t>
            </w:r>
          </w:p>
        </w:tc>
        <w:tc>
          <w:tcPr>
            <w:tcW w:w="7500" w:type="dxa"/>
            <w:tcBorders>
              <w:top w:val="dashed" w:sz="4" w:space="0" w:color="ECCBCA"/>
              <w:bottom w:val="dashed" w:sz="4" w:space="0" w:color="ECCBCA"/>
            </w:tcBorders>
            <w:vAlign w:val="center"/>
          </w:tcPr>
          <w:p w14:paraId="7697C042" w14:textId="77777777" w:rsidR="00321B0D" w:rsidRPr="00DC4ACB" w:rsidRDefault="00321B0D" w:rsidP="00304C2A">
            <w:pPr>
              <w:spacing w:before="0" w:line="240" w:lineRule="auto"/>
            </w:pPr>
          </w:p>
        </w:tc>
      </w:tr>
      <w:tr w:rsidR="00321B0D" w:rsidRPr="00DC4ACB" w14:paraId="0FB177B3" w14:textId="77777777" w:rsidTr="00DC4ACB">
        <w:trPr>
          <w:trHeight w:val="567"/>
        </w:trPr>
        <w:tc>
          <w:tcPr>
            <w:tcW w:w="3256" w:type="dxa"/>
            <w:tcBorders>
              <w:top w:val="dashed" w:sz="4" w:space="0" w:color="ECCBCA"/>
              <w:bottom w:val="dashed" w:sz="4" w:space="0" w:color="ECCBCA"/>
            </w:tcBorders>
            <w:shd w:val="clear" w:color="auto" w:fill="FFD1AF"/>
            <w:vAlign w:val="center"/>
          </w:tcPr>
          <w:p w14:paraId="3B53AACA" w14:textId="77777777" w:rsidR="00321B0D" w:rsidRPr="00DC4ACB" w:rsidRDefault="00321B0D" w:rsidP="00304C2A">
            <w:pPr>
              <w:spacing w:before="0" w:line="240" w:lineRule="auto"/>
              <w:rPr>
                <w:b/>
                <w:color w:val="595959" w:themeColor="text1" w:themeTint="A6"/>
              </w:rPr>
            </w:pPr>
            <w:r w:rsidRPr="00DC4ACB">
              <w:rPr>
                <w:b/>
                <w:color w:val="595959" w:themeColor="text1" w:themeTint="A6"/>
              </w:rPr>
              <w:t>DPO advice accepted or over-ruled by IAO</w:t>
            </w:r>
          </w:p>
        </w:tc>
        <w:tc>
          <w:tcPr>
            <w:tcW w:w="7500" w:type="dxa"/>
            <w:tcBorders>
              <w:top w:val="dashed" w:sz="4" w:space="0" w:color="ECCBCA"/>
              <w:bottom w:val="dashed" w:sz="4" w:space="0" w:color="ECCBCA"/>
            </w:tcBorders>
            <w:vAlign w:val="center"/>
          </w:tcPr>
          <w:p w14:paraId="13CBE233" w14:textId="77777777" w:rsidR="00321B0D" w:rsidRPr="00DC4ACB" w:rsidRDefault="00321B0D" w:rsidP="00304C2A">
            <w:pPr>
              <w:spacing w:before="0" w:line="240" w:lineRule="auto"/>
            </w:pPr>
          </w:p>
        </w:tc>
      </w:tr>
      <w:tr w:rsidR="00321B0D" w:rsidRPr="00DC4ACB" w14:paraId="43300D08" w14:textId="77777777" w:rsidTr="00DC4ACB">
        <w:trPr>
          <w:trHeight w:val="1701"/>
        </w:trPr>
        <w:tc>
          <w:tcPr>
            <w:tcW w:w="3256" w:type="dxa"/>
            <w:tcBorders>
              <w:top w:val="dashed" w:sz="4" w:space="0" w:color="ECCBCA"/>
              <w:bottom w:val="dashed" w:sz="4" w:space="0" w:color="ECCBCA"/>
            </w:tcBorders>
            <w:shd w:val="clear" w:color="auto" w:fill="FFD1AF"/>
            <w:vAlign w:val="center"/>
          </w:tcPr>
          <w:p w14:paraId="2649D835" w14:textId="77777777" w:rsidR="00321B0D" w:rsidRPr="00DC4ACB" w:rsidRDefault="00321B0D" w:rsidP="00304C2A">
            <w:pPr>
              <w:spacing w:before="0" w:line="240" w:lineRule="auto"/>
              <w:rPr>
                <w:b/>
                <w:color w:val="595959" w:themeColor="text1" w:themeTint="A6"/>
              </w:rPr>
            </w:pPr>
            <w:r w:rsidRPr="00DC4ACB">
              <w:rPr>
                <w:b/>
                <w:color w:val="595959" w:themeColor="text1" w:themeTint="A6"/>
              </w:rPr>
              <w:t>Rationale for over-ruling the DPO’s advice</w:t>
            </w:r>
            <w:r w:rsidR="00304C2A" w:rsidRPr="00DC4ACB">
              <w:rPr>
                <w:b/>
                <w:color w:val="595959" w:themeColor="text1" w:themeTint="A6"/>
              </w:rPr>
              <w:t xml:space="preserve"> (if applicable)</w:t>
            </w:r>
          </w:p>
        </w:tc>
        <w:tc>
          <w:tcPr>
            <w:tcW w:w="7500" w:type="dxa"/>
            <w:tcBorders>
              <w:top w:val="dashed" w:sz="4" w:space="0" w:color="ECCBCA"/>
              <w:bottom w:val="dashed" w:sz="4" w:space="0" w:color="ECCBCA"/>
            </w:tcBorders>
            <w:vAlign w:val="center"/>
          </w:tcPr>
          <w:p w14:paraId="79F83C59" w14:textId="77777777" w:rsidR="00321B0D" w:rsidRPr="00DC4ACB" w:rsidRDefault="00321B0D" w:rsidP="00304C2A">
            <w:pPr>
              <w:spacing w:before="0" w:line="240" w:lineRule="auto"/>
            </w:pPr>
          </w:p>
        </w:tc>
      </w:tr>
      <w:tr w:rsidR="00321B0D" w:rsidRPr="00DC4ACB" w14:paraId="71760614" w14:textId="77777777" w:rsidTr="00DC4ACB">
        <w:trPr>
          <w:trHeight w:val="567"/>
        </w:trPr>
        <w:tc>
          <w:tcPr>
            <w:tcW w:w="3256" w:type="dxa"/>
            <w:tcBorders>
              <w:top w:val="dashed" w:sz="4" w:space="0" w:color="ECCBCA"/>
              <w:bottom w:val="dashed" w:sz="4" w:space="0" w:color="ECCBCA"/>
            </w:tcBorders>
            <w:shd w:val="clear" w:color="auto" w:fill="FFD1AF"/>
            <w:vAlign w:val="center"/>
          </w:tcPr>
          <w:p w14:paraId="2570B88F" w14:textId="77777777" w:rsidR="00321B0D" w:rsidRPr="00DC4ACB" w:rsidRDefault="00304C2A" w:rsidP="00304C2A">
            <w:pPr>
              <w:spacing w:before="0" w:line="240" w:lineRule="auto"/>
              <w:rPr>
                <w:b/>
                <w:color w:val="595959" w:themeColor="text1" w:themeTint="A6"/>
              </w:rPr>
            </w:pPr>
            <w:r w:rsidRPr="00DC4ACB">
              <w:rPr>
                <w:b/>
                <w:color w:val="595959" w:themeColor="text1" w:themeTint="A6"/>
              </w:rPr>
              <w:t>Date and name of person referring DPIA to ICO (if applicable)</w:t>
            </w:r>
          </w:p>
        </w:tc>
        <w:tc>
          <w:tcPr>
            <w:tcW w:w="7500" w:type="dxa"/>
            <w:tcBorders>
              <w:top w:val="dashed" w:sz="4" w:space="0" w:color="ECCBCA"/>
              <w:bottom w:val="dashed" w:sz="4" w:space="0" w:color="ECCBCA"/>
            </w:tcBorders>
            <w:vAlign w:val="center"/>
          </w:tcPr>
          <w:p w14:paraId="706518D1" w14:textId="77777777" w:rsidR="00321B0D" w:rsidRPr="00DC4ACB" w:rsidRDefault="00321B0D" w:rsidP="00304C2A">
            <w:pPr>
              <w:spacing w:before="0" w:line="240" w:lineRule="auto"/>
            </w:pPr>
          </w:p>
        </w:tc>
      </w:tr>
      <w:tr w:rsidR="00321B0D" w:rsidRPr="00DC4ACB" w14:paraId="66C8950E" w14:textId="77777777" w:rsidTr="00DC4ACB">
        <w:trPr>
          <w:trHeight w:val="1701"/>
        </w:trPr>
        <w:tc>
          <w:tcPr>
            <w:tcW w:w="3256" w:type="dxa"/>
            <w:tcBorders>
              <w:top w:val="dashed" w:sz="4" w:space="0" w:color="ECCBCA"/>
              <w:bottom w:val="dashed" w:sz="4" w:space="0" w:color="ECCBCA"/>
            </w:tcBorders>
            <w:shd w:val="clear" w:color="auto" w:fill="FFD1AF"/>
            <w:vAlign w:val="center"/>
          </w:tcPr>
          <w:p w14:paraId="57D42CB8" w14:textId="77777777" w:rsidR="00321B0D" w:rsidRPr="00DC4ACB" w:rsidRDefault="00304C2A" w:rsidP="00304C2A">
            <w:pPr>
              <w:spacing w:before="0" w:line="240" w:lineRule="auto"/>
              <w:rPr>
                <w:b/>
                <w:color w:val="595959" w:themeColor="text1" w:themeTint="A6"/>
              </w:rPr>
            </w:pPr>
            <w:r w:rsidRPr="00DC4ACB">
              <w:rPr>
                <w:b/>
                <w:color w:val="595959" w:themeColor="text1" w:themeTint="A6"/>
              </w:rPr>
              <w:t>Summary of ICO advice</w:t>
            </w:r>
          </w:p>
        </w:tc>
        <w:tc>
          <w:tcPr>
            <w:tcW w:w="7500" w:type="dxa"/>
            <w:tcBorders>
              <w:top w:val="dashed" w:sz="4" w:space="0" w:color="ECCBCA"/>
              <w:bottom w:val="dashed" w:sz="4" w:space="0" w:color="ECCBCA"/>
            </w:tcBorders>
            <w:vAlign w:val="center"/>
          </w:tcPr>
          <w:p w14:paraId="01C467A3" w14:textId="77777777" w:rsidR="00321B0D" w:rsidRPr="00DC4ACB" w:rsidRDefault="00321B0D" w:rsidP="00304C2A">
            <w:pPr>
              <w:spacing w:before="0" w:line="240" w:lineRule="auto"/>
            </w:pPr>
          </w:p>
        </w:tc>
      </w:tr>
      <w:tr w:rsidR="00321B0D" w:rsidRPr="00DC4ACB" w14:paraId="13D2DFB4" w14:textId="77777777" w:rsidTr="00DC4ACB">
        <w:trPr>
          <w:trHeight w:val="567"/>
        </w:trPr>
        <w:tc>
          <w:tcPr>
            <w:tcW w:w="3256" w:type="dxa"/>
            <w:tcBorders>
              <w:top w:val="dashed" w:sz="4" w:space="0" w:color="ECCBCA"/>
              <w:bottom w:val="single" w:sz="12" w:space="0" w:color="auto"/>
            </w:tcBorders>
            <w:shd w:val="clear" w:color="auto" w:fill="FFD1AF"/>
            <w:vAlign w:val="center"/>
          </w:tcPr>
          <w:p w14:paraId="380B26CF" w14:textId="77777777" w:rsidR="00321B0D" w:rsidRPr="00DC4ACB" w:rsidRDefault="00304C2A" w:rsidP="00304C2A">
            <w:pPr>
              <w:spacing w:before="0" w:line="240" w:lineRule="auto"/>
              <w:rPr>
                <w:b/>
                <w:color w:val="595959" w:themeColor="text1" w:themeTint="A6"/>
              </w:rPr>
            </w:pPr>
            <w:r w:rsidRPr="00DC4ACB">
              <w:rPr>
                <w:b/>
                <w:color w:val="595959" w:themeColor="text1" w:themeTint="A6"/>
              </w:rPr>
              <w:t>Date and name of person updating Record of Processing Activity</w:t>
            </w:r>
          </w:p>
        </w:tc>
        <w:tc>
          <w:tcPr>
            <w:tcW w:w="7500" w:type="dxa"/>
            <w:tcBorders>
              <w:top w:val="dashed" w:sz="4" w:space="0" w:color="ECCBCA"/>
              <w:bottom w:val="single" w:sz="12" w:space="0" w:color="auto"/>
            </w:tcBorders>
            <w:vAlign w:val="center"/>
          </w:tcPr>
          <w:p w14:paraId="1EDCB32F" w14:textId="77777777" w:rsidR="00321B0D" w:rsidRPr="00DC4ACB" w:rsidRDefault="00321B0D" w:rsidP="00304C2A">
            <w:pPr>
              <w:spacing w:before="0" w:line="240" w:lineRule="auto"/>
            </w:pPr>
          </w:p>
        </w:tc>
      </w:tr>
    </w:tbl>
    <w:p w14:paraId="1BDCB6C3" w14:textId="77777777" w:rsidR="00321B0D" w:rsidRPr="00DC4ACB" w:rsidRDefault="00321B0D" w:rsidP="00B33E7D">
      <w:pPr>
        <w:spacing w:before="0" w:line="240" w:lineRule="auto"/>
      </w:pPr>
    </w:p>
    <w:sectPr w:rsidR="00321B0D" w:rsidRPr="00DC4ACB" w:rsidSect="00297D9E">
      <w:headerReference w:type="default" r:id="rId21"/>
      <w:pgSz w:w="11900" w:h="16840"/>
      <w:pgMar w:top="1985" w:right="567" w:bottom="567" w:left="567"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C42D0" w14:textId="77777777" w:rsidR="008F4CC0" w:rsidRDefault="008F4CC0" w:rsidP="009573A9">
      <w:r>
        <w:separator/>
      </w:r>
    </w:p>
  </w:endnote>
  <w:endnote w:type="continuationSeparator" w:id="0">
    <w:p w14:paraId="3A9318E9" w14:textId="77777777" w:rsidR="008F4CC0" w:rsidRDefault="008F4CC0" w:rsidP="0095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8F76C" w14:textId="77777777" w:rsidR="008F4CC0" w:rsidRPr="00432F9D" w:rsidRDefault="008F4CC0" w:rsidP="00432F9D">
    <w:pPr>
      <w:pStyle w:val="Footer"/>
      <w:spacing w:before="0"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0996E" w14:textId="3E7B93DD" w:rsidR="008F4CC0" w:rsidRDefault="008F4CC0" w:rsidP="009573A9">
    <w:pPr>
      <w:pStyle w:val="Footer"/>
    </w:pPr>
    <w:r>
      <w:rPr>
        <w:noProof/>
        <w:lang w:val="en-GB" w:eastAsia="en-GB"/>
      </w:rPr>
      <mc:AlternateContent>
        <mc:Choice Requires="wps">
          <w:drawing>
            <wp:anchor distT="0" distB="0" distL="114300" distR="114300" simplePos="0" relativeHeight="251662336" behindDoc="0" locked="0" layoutInCell="1" allowOverlap="1" wp14:anchorId="0E88C655" wp14:editId="302D74D6">
              <wp:simplePos x="0" y="0"/>
              <wp:positionH relativeFrom="column">
                <wp:posOffset>-74295</wp:posOffset>
              </wp:positionH>
              <wp:positionV relativeFrom="paragraph">
                <wp:posOffset>90805</wp:posOffset>
              </wp:positionV>
              <wp:extent cx="5943600" cy="4064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943600" cy="406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8473BD" w14:textId="77777777" w:rsidR="008F4CC0" w:rsidRPr="00D15963" w:rsidRDefault="008F4CC0" w:rsidP="00D15963">
                          <w:pPr>
                            <w:jc w:val="center"/>
                            <w:rPr>
                              <w:color w:val="FFFFFF" w:themeColor="background1"/>
                            </w:rPr>
                          </w:pPr>
                          <w:r w:rsidRPr="00D15963">
                            <w:rPr>
                              <w:color w:val="FFFFFF" w:themeColor="background1"/>
                              <w:lang w:val="en-US"/>
                            </w:rPr>
                            <w:t>www.n-somerset.gov.uk – Town Hall, Weston-super-Mare BS23 1UJ</w:t>
                          </w:r>
                        </w:p>
                        <w:p w14:paraId="245919A4" w14:textId="77777777" w:rsidR="008F4CC0" w:rsidRPr="00D15963" w:rsidRDefault="008F4CC0" w:rsidP="00D15963">
                          <w:pPr>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88C655" id="_x0000_t202" coordsize="21600,21600" o:spt="202" path="m,l,21600r21600,l21600,xe">
              <v:stroke joinstyle="miter"/>
              <v:path gradientshapeok="t" o:connecttype="rect"/>
            </v:shapetype>
            <v:shape id="Text Box 15" o:spid="_x0000_s1026" type="#_x0000_t202" style="position:absolute;left:0;text-align:left;margin-left:-5.85pt;margin-top:7.15pt;width:468pt;height:3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" filled="f" stroked="f">
              <v:textbox>
                <w:txbxContent>
                  <w:p w14:paraId="708473BD" w14:textId="77777777" w:rsidR="008F4CC0" w:rsidRPr="00D15963" w:rsidRDefault="008F4CC0" w:rsidP="00D15963">
                    <w:pPr>
                      <w:jc w:val="center"/>
                      <w:rPr>
                        <w:color w:val="FFFFFF" w:themeColor="background1"/>
                      </w:rPr>
                    </w:pPr>
                    <w:r w:rsidRPr="00D15963">
                      <w:rPr>
                        <w:color w:val="FFFFFF" w:themeColor="background1"/>
                        <w:lang w:val="en-US"/>
                      </w:rPr>
                      <w:t>www.n-somerset.gov.uk – Town Hall, Weston-super-Mare BS23 1UJ</w:t>
                    </w:r>
                  </w:p>
                  <w:p w14:paraId="245919A4" w14:textId="77777777" w:rsidR="008F4CC0" w:rsidRPr="00D15963" w:rsidRDefault="008F4CC0" w:rsidP="00D15963">
                    <w:pPr>
                      <w:jc w:val="center"/>
                      <w:rPr>
                        <w:color w:val="FFFFFF" w:themeColor="background1"/>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C1D6B" w14:textId="77777777" w:rsidR="008F4CC0" w:rsidRDefault="008F4CC0" w:rsidP="009573A9">
      <w:r>
        <w:separator/>
      </w:r>
    </w:p>
  </w:footnote>
  <w:footnote w:type="continuationSeparator" w:id="0">
    <w:p w14:paraId="5648EDAA" w14:textId="77777777" w:rsidR="008F4CC0" w:rsidRDefault="008F4CC0" w:rsidP="00957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4479D" w14:textId="3FCE006B" w:rsidR="00F916D3" w:rsidRPr="00F916D3" w:rsidRDefault="00DC4ACB" w:rsidP="00F916D3">
    <w:pPr>
      <w:pStyle w:val="Heading2"/>
      <w:spacing w:before="0" w:line="240" w:lineRule="auto"/>
      <w:rPr>
        <w:color w:val="auto"/>
        <w:sz w:val="40"/>
      </w:rPr>
    </w:pPr>
    <w:r w:rsidRPr="00F916D3">
      <w:rPr>
        <w:noProof/>
        <w:color w:val="auto"/>
        <w:sz w:val="40"/>
        <w:lang w:eastAsia="en-GB"/>
      </w:rPr>
      <w:drawing>
        <wp:anchor distT="0" distB="0" distL="114300" distR="114300" simplePos="0" relativeHeight="251714560" behindDoc="1" locked="0" layoutInCell="1" allowOverlap="1" wp14:anchorId="796EB943" wp14:editId="76264105">
          <wp:simplePos x="0" y="0"/>
          <wp:positionH relativeFrom="margin">
            <wp:posOffset>4867275</wp:posOffset>
          </wp:positionH>
          <wp:positionV relativeFrom="page">
            <wp:posOffset>352425</wp:posOffset>
          </wp:positionV>
          <wp:extent cx="1516807" cy="394335"/>
          <wp:effectExtent l="0" t="0" r="7620" b="571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807" cy="394335"/>
                  </a:xfrm>
                  <a:prstGeom prst="rect">
                    <a:avLst/>
                  </a:prstGeom>
                  <a:noFill/>
                </pic:spPr>
              </pic:pic>
            </a:graphicData>
          </a:graphic>
          <wp14:sizeRelH relativeFrom="page">
            <wp14:pctWidth>0</wp14:pctWidth>
          </wp14:sizeRelH>
          <wp14:sizeRelV relativeFrom="page">
            <wp14:pctHeight>0</wp14:pctHeight>
          </wp14:sizeRelV>
        </wp:anchor>
      </w:drawing>
    </w:r>
    <w:r w:rsidR="00F916D3" w:rsidRPr="00F916D3">
      <w:rPr>
        <w:color w:val="auto"/>
        <w:sz w:val="40"/>
      </w:rPr>
      <w:t>D</w:t>
    </w:r>
    <w:r w:rsidR="00F916D3">
      <w:rPr>
        <w:color w:val="auto"/>
        <w:sz w:val="40"/>
      </w:rPr>
      <w:t>ata Protection Impact Assessment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7E1AF" w14:textId="72CCB9F5" w:rsidR="00EE7C34" w:rsidRDefault="00EE7C34" w:rsidP="009573A9">
    <w:pPr>
      <w:pStyle w:val="Header"/>
    </w:pPr>
    <w:r>
      <w:rPr>
        <w:noProof/>
        <w:lang w:eastAsia="en-GB"/>
      </w:rPr>
      <w:drawing>
        <wp:anchor distT="0" distB="0" distL="114300" distR="114300" simplePos="0" relativeHeight="251723776" behindDoc="1" locked="0" layoutInCell="1" allowOverlap="1" wp14:anchorId="4DADAF8A" wp14:editId="6A1E9DCF">
          <wp:simplePos x="0" y="0"/>
          <wp:positionH relativeFrom="column">
            <wp:posOffset>-951087</wp:posOffset>
          </wp:positionH>
          <wp:positionV relativeFrom="page">
            <wp:posOffset>7620</wp:posOffset>
          </wp:positionV>
          <wp:extent cx="7878445" cy="4455795"/>
          <wp:effectExtent l="0" t="0" r="8255" b="1905"/>
          <wp:wrapNone/>
          <wp:docPr id="51" name="Picture 51" descr="C:\Users\evansj\AppData\Local\Microsoft\Windows\Temporary Internet Files\Content.Word\28330 One west Document Bit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vansj\AppData\Local\Microsoft\Windows\Temporary Internet Files\Content.Word\28330 One west Document Bits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78445" cy="4455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62C801" w14:textId="196FD861" w:rsidR="00EE7C34" w:rsidRDefault="00EE7C34" w:rsidP="009573A9">
    <w:pPr>
      <w:pStyle w:val="Header"/>
    </w:pPr>
  </w:p>
  <w:p w14:paraId="43C48E02" w14:textId="77777777" w:rsidR="00EE7C34" w:rsidRDefault="00EE7C34" w:rsidP="009573A9">
    <w:pPr>
      <w:pStyle w:val="Header"/>
    </w:pPr>
  </w:p>
  <w:p w14:paraId="26357E2B" w14:textId="5A8A1938" w:rsidR="00EE7C34" w:rsidRDefault="00EE7C34" w:rsidP="009573A9">
    <w:pPr>
      <w:pStyle w:val="Header"/>
    </w:pPr>
  </w:p>
  <w:p w14:paraId="7EF655B9" w14:textId="77777777" w:rsidR="00EE7C34" w:rsidRDefault="00EE7C34" w:rsidP="009573A9">
    <w:pPr>
      <w:pStyle w:val="Header"/>
    </w:pPr>
  </w:p>
  <w:p w14:paraId="5AF1293C" w14:textId="48634F0A" w:rsidR="008F4CC0" w:rsidRPr="00EE7C34" w:rsidRDefault="00EE7C34" w:rsidP="00EE7C34">
    <w:pPr>
      <w:pStyle w:val="Header"/>
      <w:ind w:right="6938"/>
      <w:rPr>
        <w:b/>
        <w:bCs/>
        <w:color w:val="FFFFFF" w:themeColor="background1"/>
        <w:sz w:val="32"/>
        <w:szCs w:val="32"/>
      </w:rPr>
    </w:pPr>
    <w:r w:rsidRPr="00EE7C34">
      <w:rPr>
        <w:b/>
        <w:bCs/>
        <w:color w:val="FFFFFF" w:themeColor="background1"/>
        <w:sz w:val="32"/>
        <w:szCs w:val="32"/>
      </w:rPr>
      <w:t>Data Protection Impact Assessment (DPIA)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D6E06" w14:textId="4F03E777" w:rsidR="00162228" w:rsidRPr="00DC4ACB" w:rsidRDefault="00DC4ACB" w:rsidP="007417BF">
    <w:pPr>
      <w:pStyle w:val="Heading2"/>
      <w:spacing w:before="0" w:line="240" w:lineRule="auto"/>
      <w:rPr>
        <w:color w:val="ED6800"/>
      </w:rPr>
    </w:pPr>
    <w:r>
      <w:rPr>
        <w:noProof/>
        <w:color w:val="ED6800"/>
        <w:sz w:val="40"/>
        <w:lang w:eastAsia="en-GB"/>
      </w:rPr>
      <w:drawing>
        <wp:anchor distT="0" distB="0" distL="114300" distR="114300" simplePos="0" relativeHeight="251720704" behindDoc="1" locked="0" layoutInCell="1" allowOverlap="1" wp14:anchorId="796EB943" wp14:editId="31C9D8BE">
          <wp:simplePos x="0" y="0"/>
          <wp:positionH relativeFrom="margin">
            <wp:posOffset>8726805</wp:posOffset>
          </wp:positionH>
          <wp:positionV relativeFrom="page">
            <wp:posOffset>474345</wp:posOffset>
          </wp:positionV>
          <wp:extent cx="1245870" cy="3708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70" cy="370840"/>
                  </a:xfrm>
                  <a:prstGeom prst="rect">
                    <a:avLst/>
                  </a:prstGeom>
                  <a:noFill/>
                </pic:spPr>
              </pic:pic>
            </a:graphicData>
          </a:graphic>
          <wp14:sizeRelH relativeFrom="page">
            <wp14:pctWidth>0</wp14:pctWidth>
          </wp14:sizeRelH>
          <wp14:sizeRelV relativeFrom="page">
            <wp14:pctHeight>0</wp14:pctHeight>
          </wp14:sizeRelV>
        </wp:anchor>
      </w:drawing>
    </w:r>
    <w:r>
      <w:rPr>
        <w:noProof/>
        <w:color w:val="ED6800"/>
        <w:sz w:val="40"/>
        <w:lang w:eastAsia="en-GB"/>
      </w:rPr>
      <mc:AlternateContent>
        <mc:Choice Requires="wps">
          <w:drawing>
            <wp:anchor distT="0" distB="0" distL="114300" distR="114300" simplePos="0" relativeHeight="251719680" behindDoc="0" locked="0" layoutInCell="1" allowOverlap="1" wp14:anchorId="228AE454" wp14:editId="0B06B73C">
              <wp:simplePos x="0" y="0"/>
              <wp:positionH relativeFrom="column">
                <wp:posOffset>1904</wp:posOffset>
              </wp:positionH>
              <wp:positionV relativeFrom="paragraph">
                <wp:posOffset>507365</wp:posOffset>
              </wp:positionV>
              <wp:extent cx="9972675" cy="45719"/>
              <wp:effectExtent l="0" t="0" r="9525" b="0"/>
              <wp:wrapNone/>
              <wp:docPr id="8" name="Rectangle 8"/>
              <wp:cNvGraphicFramePr/>
              <a:graphic xmlns:a="http://schemas.openxmlformats.org/drawingml/2006/main">
                <a:graphicData uri="http://schemas.microsoft.com/office/word/2010/wordprocessingShape">
                  <wps:wsp>
                    <wps:cNvSpPr/>
                    <wps:spPr>
                      <a:xfrm>
                        <a:off x="0" y="0"/>
                        <a:ext cx="9972675" cy="45719"/>
                      </a:xfrm>
                      <a:prstGeom prst="rect">
                        <a:avLst/>
                      </a:prstGeom>
                      <a:solidFill>
                        <a:srgbClr val="ED68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29FA00" id="Rectangle 8" o:spid="_x0000_s1026" style="position:absolute;margin-left:.15pt;margin-top:39.95pt;width:785.25pt;height:3.6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" fillcolor="#ed6800" stroked="f"/>
          </w:pict>
        </mc:Fallback>
      </mc:AlternateContent>
    </w:r>
    <w:r w:rsidR="00162228" w:rsidRPr="00DC4ACB">
      <w:rPr>
        <w:color w:val="ED6800"/>
        <w:sz w:val="40"/>
      </w:rPr>
      <w:t>Data Protection Impact Assessment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0E48E" w14:textId="0047AAFA" w:rsidR="00297D9E" w:rsidRPr="00DC4ACB" w:rsidRDefault="00DC4ACB" w:rsidP="007417BF">
    <w:pPr>
      <w:pStyle w:val="Heading2"/>
      <w:spacing w:before="0" w:line="240" w:lineRule="auto"/>
      <w:rPr>
        <w:color w:val="ED6800"/>
      </w:rPr>
    </w:pPr>
    <w:r>
      <w:rPr>
        <w:noProof/>
        <w:color w:val="ED6800"/>
        <w:sz w:val="40"/>
        <w:lang w:eastAsia="en-GB"/>
      </w:rPr>
      <w:drawing>
        <wp:anchor distT="0" distB="0" distL="114300" distR="114300" simplePos="0" relativeHeight="251721728" behindDoc="1" locked="0" layoutInCell="1" allowOverlap="1" wp14:anchorId="796EB943" wp14:editId="05865D99">
          <wp:simplePos x="0" y="0"/>
          <wp:positionH relativeFrom="margin">
            <wp:posOffset>5577840</wp:posOffset>
          </wp:positionH>
          <wp:positionV relativeFrom="page">
            <wp:posOffset>407670</wp:posOffset>
          </wp:positionV>
          <wp:extent cx="1245870" cy="3708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70" cy="370840"/>
                  </a:xfrm>
                  <a:prstGeom prst="rect">
                    <a:avLst/>
                  </a:prstGeom>
                  <a:noFill/>
                </pic:spPr>
              </pic:pic>
            </a:graphicData>
          </a:graphic>
          <wp14:sizeRelH relativeFrom="page">
            <wp14:pctWidth>0</wp14:pctWidth>
          </wp14:sizeRelH>
          <wp14:sizeRelV relativeFrom="page">
            <wp14:pctHeight>0</wp14:pctHeight>
          </wp14:sizeRelV>
        </wp:anchor>
      </w:drawing>
    </w:r>
    <w:r w:rsidRPr="00DC4ACB">
      <w:rPr>
        <w:noProof/>
        <w:color w:val="ED6800"/>
        <w:sz w:val="40"/>
        <w:lang w:eastAsia="en-GB"/>
      </w:rPr>
      <mc:AlternateContent>
        <mc:Choice Requires="wps">
          <w:drawing>
            <wp:anchor distT="0" distB="0" distL="114300" distR="114300" simplePos="0" relativeHeight="251717632" behindDoc="0" locked="0" layoutInCell="1" allowOverlap="1" wp14:anchorId="13C2903A" wp14:editId="2189E8BF">
              <wp:simplePos x="0" y="0"/>
              <wp:positionH relativeFrom="column">
                <wp:posOffset>0</wp:posOffset>
              </wp:positionH>
              <wp:positionV relativeFrom="paragraph">
                <wp:posOffset>485775</wp:posOffset>
              </wp:positionV>
              <wp:extent cx="6823710" cy="45719"/>
              <wp:effectExtent l="0" t="0" r="0" b="0"/>
              <wp:wrapNone/>
              <wp:docPr id="3" name="Rectangle 3"/>
              <wp:cNvGraphicFramePr/>
              <a:graphic xmlns:a="http://schemas.openxmlformats.org/drawingml/2006/main">
                <a:graphicData uri="http://schemas.microsoft.com/office/word/2010/wordprocessingShape">
                  <wps:wsp>
                    <wps:cNvSpPr/>
                    <wps:spPr>
                      <a:xfrm>
                        <a:off x="0" y="0"/>
                        <a:ext cx="6823710" cy="45719"/>
                      </a:xfrm>
                      <a:prstGeom prst="rect">
                        <a:avLst/>
                      </a:prstGeom>
                      <a:solidFill>
                        <a:srgbClr val="ED68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8E3D14" id="Rectangle 3" o:spid="_x0000_s1026" style="position:absolute;margin-left:0;margin-top:38.25pt;width:537.3pt;height:3.6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" fillcolor="#ed6800" stroked="f"/>
          </w:pict>
        </mc:Fallback>
      </mc:AlternateContent>
    </w:r>
    <w:r w:rsidR="00297D9E" w:rsidRPr="00DC4ACB">
      <w:rPr>
        <w:color w:val="ED6800"/>
        <w:sz w:val="40"/>
      </w:rPr>
      <w:t>Data Protection Impact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3BC5"/>
    <w:multiLevelType w:val="hybridMultilevel"/>
    <w:tmpl w:val="8F60E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A7E52"/>
    <w:multiLevelType w:val="hybridMultilevel"/>
    <w:tmpl w:val="95324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D0686B"/>
    <w:multiLevelType w:val="hybridMultilevel"/>
    <w:tmpl w:val="84F89CB4"/>
    <w:lvl w:ilvl="0" w:tplc="08090001">
      <w:start w:val="1"/>
      <w:numFmt w:val="bullet"/>
      <w:lvlText w:val=""/>
      <w:lvlJc w:val="left"/>
      <w:pPr>
        <w:ind w:left="720" w:hanging="360"/>
      </w:pPr>
      <w:rPr>
        <w:rFonts w:ascii="Symbol" w:hAnsi="Symbol" w:hint="default"/>
      </w:rPr>
    </w:lvl>
    <w:lvl w:ilvl="1" w:tplc="435EEB3E">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11A86"/>
    <w:multiLevelType w:val="hybridMultilevel"/>
    <w:tmpl w:val="74ECF7CE"/>
    <w:lvl w:ilvl="0" w:tplc="08090005">
      <w:start w:val="1"/>
      <w:numFmt w:val="bullet"/>
      <w:lvlText w:val=""/>
      <w:lvlJc w:val="left"/>
      <w:pPr>
        <w:ind w:left="528"/>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D1AEBA0A">
      <w:start w:val="1"/>
      <w:numFmt w:val="bullet"/>
      <w:lvlText w:val="o"/>
      <w:lvlJc w:val="left"/>
      <w:pPr>
        <w:ind w:left="1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A474C8">
      <w:start w:val="1"/>
      <w:numFmt w:val="bullet"/>
      <w:lvlText w:val="▪"/>
      <w:lvlJc w:val="left"/>
      <w:pPr>
        <w:ind w:left="1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82D254">
      <w:start w:val="1"/>
      <w:numFmt w:val="bullet"/>
      <w:lvlText w:val="•"/>
      <w:lvlJc w:val="left"/>
      <w:pPr>
        <w:ind w:left="2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724D7E">
      <w:start w:val="1"/>
      <w:numFmt w:val="bullet"/>
      <w:lvlText w:val="o"/>
      <w:lvlJc w:val="left"/>
      <w:pPr>
        <w:ind w:left="3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642E42">
      <w:start w:val="1"/>
      <w:numFmt w:val="bullet"/>
      <w:lvlText w:val="▪"/>
      <w:lvlJc w:val="left"/>
      <w:pPr>
        <w:ind w:left="4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70C19C">
      <w:start w:val="1"/>
      <w:numFmt w:val="bullet"/>
      <w:lvlText w:val="•"/>
      <w:lvlJc w:val="left"/>
      <w:pPr>
        <w:ind w:left="4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A84A92">
      <w:start w:val="1"/>
      <w:numFmt w:val="bullet"/>
      <w:lvlText w:val="o"/>
      <w:lvlJc w:val="left"/>
      <w:pPr>
        <w:ind w:left="5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28FB7E">
      <w:start w:val="1"/>
      <w:numFmt w:val="bullet"/>
      <w:lvlText w:val="▪"/>
      <w:lvlJc w:val="left"/>
      <w:pPr>
        <w:ind w:left="6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B10BEF"/>
    <w:multiLevelType w:val="hybridMultilevel"/>
    <w:tmpl w:val="D07CC2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110CF0"/>
    <w:multiLevelType w:val="multilevel"/>
    <w:tmpl w:val="78DCF718"/>
    <w:lvl w:ilvl="0">
      <w:start w:val="1"/>
      <w:numFmt w:val="decimal"/>
      <w:pStyle w:val="ProjectHead1"/>
      <w:lvlText w:val="%1."/>
      <w:lvlJc w:val="left"/>
      <w:pPr>
        <w:ind w:left="360" w:hanging="360"/>
      </w:pPr>
      <w:rPr>
        <w:rFonts w:ascii="Arial" w:hAnsi="Arial" w:hint="default"/>
        <w:b/>
        <w:i w:val="0"/>
        <w:color w:val="00797B"/>
        <w:sz w:val="24"/>
      </w:rPr>
    </w:lvl>
    <w:lvl w:ilvl="1">
      <w:start w:val="1"/>
      <w:numFmt w:val="decimal"/>
      <w:pStyle w:val="ProjectHead2"/>
      <w:lvlText w:val="%1.%2."/>
      <w:lvlJc w:val="left"/>
      <w:pPr>
        <w:ind w:left="792" w:hanging="432"/>
      </w:pPr>
      <w:rPr>
        <w:rFonts w:ascii="Arial" w:hAnsi="Arial" w:cs="Calibri" w:hint="default"/>
        <w:b/>
        <w:i w:val="0"/>
        <w:color w:val="000000"/>
        <w:sz w:val="20"/>
        <w:szCs w:val="24"/>
      </w:rPr>
    </w:lvl>
    <w:lvl w:ilvl="2">
      <w:start w:val="1"/>
      <w:numFmt w:val="decimal"/>
      <w:pStyle w:val="ProjectHead3"/>
      <w:lvlText w:val="%1.%2.%3."/>
      <w:lvlJc w:val="left"/>
      <w:pPr>
        <w:ind w:left="1224" w:hanging="504"/>
      </w:pPr>
      <w:rPr>
        <w:rFonts w:ascii="Arial" w:hAnsi="Arial" w:cs="Times New Roman" w:hint="default"/>
        <w:sz w:val="24"/>
        <w:szCs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BC16D83"/>
    <w:multiLevelType w:val="hybridMultilevel"/>
    <w:tmpl w:val="228E0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822AA"/>
    <w:multiLevelType w:val="hybridMultilevel"/>
    <w:tmpl w:val="57D269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715975"/>
    <w:multiLevelType w:val="hybridMultilevel"/>
    <w:tmpl w:val="5B9E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D056C"/>
    <w:multiLevelType w:val="hybridMultilevel"/>
    <w:tmpl w:val="5EA41F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0AA15EB"/>
    <w:multiLevelType w:val="hybridMultilevel"/>
    <w:tmpl w:val="317EF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44C06"/>
    <w:multiLevelType w:val="hybridMultilevel"/>
    <w:tmpl w:val="A4549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495617"/>
    <w:multiLevelType w:val="hybridMultilevel"/>
    <w:tmpl w:val="66D6A1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4A01D7"/>
    <w:multiLevelType w:val="hybridMultilevel"/>
    <w:tmpl w:val="C4FEB7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9F12C4"/>
    <w:multiLevelType w:val="hybridMultilevel"/>
    <w:tmpl w:val="18C6D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3F4BA2"/>
    <w:multiLevelType w:val="hybridMultilevel"/>
    <w:tmpl w:val="C20AA0E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284757"/>
    <w:multiLevelType w:val="hybridMultilevel"/>
    <w:tmpl w:val="385CB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485CB3"/>
    <w:multiLevelType w:val="hybridMultilevel"/>
    <w:tmpl w:val="35AA3E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DD7AD5"/>
    <w:multiLevelType w:val="hybridMultilevel"/>
    <w:tmpl w:val="BFE0A6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573C94"/>
    <w:multiLevelType w:val="hybridMultilevel"/>
    <w:tmpl w:val="6F50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D43F09"/>
    <w:multiLevelType w:val="hybridMultilevel"/>
    <w:tmpl w:val="D77E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CA4E00"/>
    <w:multiLevelType w:val="hybridMultilevel"/>
    <w:tmpl w:val="AB264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151B28"/>
    <w:multiLevelType w:val="hybridMultilevel"/>
    <w:tmpl w:val="2BD88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3B08D2"/>
    <w:multiLevelType w:val="hybridMultilevel"/>
    <w:tmpl w:val="024C8D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DA40A3"/>
    <w:multiLevelType w:val="hybridMultilevel"/>
    <w:tmpl w:val="E3EEC2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E525D8"/>
    <w:multiLevelType w:val="hybridMultilevel"/>
    <w:tmpl w:val="F8E637E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B586E31"/>
    <w:multiLevelType w:val="hybridMultilevel"/>
    <w:tmpl w:val="B548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6A2201"/>
    <w:multiLevelType w:val="hybridMultilevel"/>
    <w:tmpl w:val="7CA2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BB229F"/>
    <w:multiLevelType w:val="hybridMultilevel"/>
    <w:tmpl w:val="B5A4F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972570"/>
    <w:multiLevelType w:val="hybridMultilevel"/>
    <w:tmpl w:val="095096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5"/>
  </w:num>
  <w:num w:numId="3">
    <w:abstractNumId w:val="27"/>
  </w:num>
  <w:num w:numId="4">
    <w:abstractNumId w:val="17"/>
  </w:num>
  <w:num w:numId="5">
    <w:abstractNumId w:val="3"/>
  </w:num>
  <w:num w:numId="6">
    <w:abstractNumId w:val="1"/>
  </w:num>
  <w:num w:numId="7">
    <w:abstractNumId w:val="7"/>
  </w:num>
  <w:num w:numId="8">
    <w:abstractNumId w:val="21"/>
  </w:num>
  <w:num w:numId="9">
    <w:abstractNumId w:val="28"/>
  </w:num>
  <w:num w:numId="10">
    <w:abstractNumId w:val="25"/>
  </w:num>
  <w:num w:numId="11">
    <w:abstractNumId w:val="10"/>
  </w:num>
  <w:num w:numId="12">
    <w:abstractNumId w:val="8"/>
  </w:num>
  <w:num w:numId="13">
    <w:abstractNumId w:val="20"/>
  </w:num>
  <w:num w:numId="14">
    <w:abstractNumId w:val="11"/>
  </w:num>
  <w:num w:numId="15">
    <w:abstractNumId w:val="2"/>
  </w:num>
  <w:num w:numId="16">
    <w:abstractNumId w:val="15"/>
  </w:num>
  <w:num w:numId="17">
    <w:abstractNumId w:val="0"/>
  </w:num>
  <w:num w:numId="18">
    <w:abstractNumId w:val="9"/>
  </w:num>
  <w:num w:numId="19">
    <w:abstractNumId w:val="16"/>
  </w:num>
  <w:num w:numId="20">
    <w:abstractNumId w:val="6"/>
  </w:num>
  <w:num w:numId="21">
    <w:abstractNumId w:val="23"/>
  </w:num>
  <w:num w:numId="22">
    <w:abstractNumId w:val="19"/>
  </w:num>
  <w:num w:numId="23">
    <w:abstractNumId w:val="26"/>
  </w:num>
  <w:num w:numId="24">
    <w:abstractNumId w:val="4"/>
  </w:num>
  <w:num w:numId="25">
    <w:abstractNumId w:val="12"/>
  </w:num>
  <w:num w:numId="26">
    <w:abstractNumId w:val="13"/>
  </w:num>
  <w:num w:numId="27">
    <w:abstractNumId w:val="18"/>
  </w:num>
  <w:num w:numId="28">
    <w:abstractNumId w:val="29"/>
  </w:num>
  <w:num w:numId="29">
    <w:abstractNumId w:val="14"/>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542"/>
    <w:rsid w:val="0005196C"/>
    <w:rsid w:val="00074D1D"/>
    <w:rsid w:val="00077F5A"/>
    <w:rsid w:val="000B108C"/>
    <w:rsid w:val="000B2DED"/>
    <w:rsid w:val="000D4FA2"/>
    <w:rsid w:val="00127710"/>
    <w:rsid w:val="00142D94"/>
    <w:rsid w:val="00162228"/>
    <w:rsid w:val="001D139F"/>
    <w:rsid w:val="00214F70"/>
    <w:rsid w:val="00221B91"/>
    <w:rsid w:val="00237E38"/>
    <w:rsid w:val="00254945"/>
    <w:rsid w:val="00297D9E"/>
    <w:rsid w:val="002C172E"/>
    <w:rsid w:val="00304C2A"/>
    <w:rsid w:val="00311221"/>
    <w:rsid w:val="003175FB"/>
    <w:rsid w:val="00321B0D"/>
    <w:rsid w:val="00326977"/>
    <w:rsid w:val="00351D76"/>
    <w:rsid w:val="003A5D6D"/>
    <w:rsid w:val="00430957"/>
    <w:rsid w:val="00432F9D"/>
    <w:rsid w:val="00482E41"/>
    <w:rsid w:val="00482F7C"/>
    <w:rsid w:val="004A38DE"/>
    <w:rsid w:val="004D1389"/>
    <w:rsid w:val="004D34EE"/>
    <w:rsid w:val="00551FCB"/>
    <w:rsid w:val="0057334B"/>
    <w:rsid w:val="005813EF"/>
    <w:rsid w:val="00611D2E"/>
    <w:rsid w:val="00631541"/>
    <w:rsid w:val="00633BC9"/>
    <w:rsid w:val="006D0171"/>
    <w:rsid w:val="006D1180"/>
    <w:rsid w:val="006E03A2"/>
    <w:rsid w:val="006F75F8"/>
    <w:rsid w:val="0070350A"/>
    <w:rsid w:val="00711635"/>
    <w:rsid w:val="007167D8"/>
    <w:rsid w:val="00733E5B"/>
    <w:rsid w:val="007417BF"/>
    <w:rsid w:val="0074326B"/>
    <w:rsid w:val="00772A2E"/>
    <w:rsid w:val="0079621B"/>
    <w:rsid w:val="00833686"/>
    <w:rsid w:val="00874542"/>
    <w:rsid w:val="00895611"/>
    <w:rsid w:val="008A4838"/>
    <w:rsid w:val="008B12BB"/>
    <w:rsid w:val="008C6BE7"/>
    <w:rsid w:val="008F4CC0"/>
    <w:rsid w:val="009573A9"/>
    <w:rsid w:val="00994391"/>
    <w:rsid w:val="009A1DE8"/>
    <w:rsid w:val="009B08C3"/>
    <w:rsid w:val="00A612E8"/>
    <w:rsid w:val="00AD1C18"/>
    <w:rsid w:val="00AE7705"/>
    <w:rsid w:val="00B149A2"/>
    <w:rsid w:val="00B33E7D"/>
    <w:rsid w:val="00B5640B"/>
    <w:rsid w:val="00B86F26"/>
    <w:rsid w:val="00BE00CC"/>
    <w:rsid w:val="00BF7010"/>
    <w:rsid w:val="00C156D5"/>
    <w:rsid w:val="00C37FD3"/>
    <w:rsid w:val="00C44FD9"/>
    <w:rsid w:val="00C563D7"/>
    <w:rsid w:val="00C638E8"/>
    <w:rsid w:val="00C71C33"/>
    <w:rsid w:val="00CB4E7B"/>
    <w:rsid w:val="00CE4B12"/>
    <w:rsid w:val="00D15963"/>
    <w:rsid w:val="00D5574B"/>
    <w:rsid w:val="00D57F39"/>
    <w:rsid w:val="00DA0C84"/>
    <w:rsid w:val="00DC4ACB"/>
    <w:rsid w:val="00DD197F"/>
    <w:rsid w:val="00E3558F"/>
    <w:rsid w:val="00E618A1"/>
    <w:rsid w:val="00E63FBE"/>
    <w:rsid w:val="00EE7C34"/>
    <w:rsid w:val="00F7081E"/>
    <w:rsid w:val="00F916D3"/>
    <w:rsid w:val="00FD4ADF"/>
    <w:rsid w:val="00FF04E8"/>
    <w:rsid w:val="00FF47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4B7D117"/>
  <w14:defaultImageDpi w14:val="300"/>
  <w15:docId w15:val="{3CABED14-AD56-4C7F-8DFF-A3798BE8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3A9"/>
    <w:pPr>
      <w:spacing w:before="120" w:line="300" w:lineRule="exact"/>
    </w:pPr>
    <w:rPr>
      <w:rFonts w:ascii="Arial" w:hAnsi="Arial" w:cs="Arial"/>
    </w:rPr>
  </w:style>
  <w:style w:type="paragraph" w:styleId="Heading1">
    <w:name w:val="heading 1"/>
    <w:basedOn w:val="Normal"/>
    <w:next w:val="Normal"/>
    <w:link w:val="Heading1Char"/>
    <w:uiPriority w:val="9"/>
    <w:qFormat/>
    <w:rsid w:val="00D15963"/>
    <w:pPr>
      <w:keepNext/>
      <w:keepLines/>
      <w:spacing w:before="480"/>
      <w:outlineLvl w:val="0"/>
    </w:pPr>
    <w:rPr>
      <w:rFonts w:eastAsiaTheme="majorEastAsia" w:cstheme="majorBidi"/>
      <w:b/>
      <w:bCs/>
      <w:color w:val="632423" w:themeColor="accent2" w:themeShade="80"/>
      <w:sz w:val="32"/>
      <w:szCs w:val="32"/>
    </w:rPr>
  </w:style>
  <w:style w:type="paragraph" w:styleId="Heading2">
    <w:name w:val="heading 2"/>
    <w:basedOn w:val="Normal"/>
    <w:next w:val="Normal"/>
    <w:link w:val="Heading2Char"/>
    <w:uiPriority w:val="9"/>
    <w:unhideWhenUsed/>
    <w:qFormat/>
    <w:rsid w:val="00D15963"/>
    <w:pPr>
      <w:keepNext/>
      <w:keepLines/>
      <w:spacing w:before="200"/>
      <w:outlineLvl w:val="1"/>
    </w:pPr>
    <w:rPr>
      <w:rFonts w:eastAsiaTheme="majorEastAsia" w:cstheme="majorBidi"/>
      <w:b/>
      <w:bCs/>
      <w:color w:val="943634" w:themeColor="accent2" w:themeShade="BF"/>
      <w:sz w:val="26"/>
      <w:szCs w:val="26"/>
    </w:rPr>
  </w:style>
  <w:style w:type="paragraph" w:styleId="Heading3">
    <w:name w:val="heading 3"/>
    <w:basedOn w:val="Normal"/>
    <w:next w:val="Normal"/>
    <w:link w:val="Heading3Char"/>
    <w:uiPriority w:val="9"/>
    <w:unhideWhenUsed/>
    <w:qFormat/>
    <w:rsid w:val="00D15963"/>
    <w:pPr>
      <w:keepNext/>
      <w:keepLines/>
      <w:spacing w:before="200"/>
      <w:outlineLvl w:val="2"/>
    </w:pPr>
    <w:rPr>
      <w:rFonts w:eastAsiaTheme="majorEastAsia" w:cstheme="majorBidi"/>
      <w:b/>
      <w:bCs/>
      <w:color w:val="943634" w:themeColor="accent2" w:themeShade="BF"/>
    </w:rPr>
  </w:style>
  <w:style w:type="paragraph" w:styleId="Heading4">
    <w:name w:val="heading 4"/>
    <w:basedOn w:val="Normal"/>
    <w:next w:val="Normal"/>
    <w:link w:val="Heading4Char"/>
    <w:uiPriority w:val="9"/>
    <w:unhideWhenUsed/>
    <w:qFormat/>
    <w:rsid w:val="00D15963"/>
    <w:pPr>
      <w:keepNext/>
      <w:keepLines/>
      <w:spacing w:before="200"/>
      <w:outlineLvl w:val="3"/>
    </w:pPr>
    <w:rPr>
      <w:rFonts w:eastAsiaTheme="majorEastAsia" w:cstheme="majorBidi"/>
      <w:b/>
      <w:bCs/>
      <w:i/>
      <w:iCs/>
      <w:color w:val="943634" w:themeColor="accen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40B"/>
    <w:pPr>
      <w:tabs>
        <w:tab w:val="center" w:pos="4320"/>
        <w:tab w:val="right" w:pos="8640"/>
      </w:tabs>
    </w:pPr>
  </w:style>
  <w:style w:type="character" w:customStyle="1" w:styleId="HeaderChar">
    <w:name w:val="Header Char"/>
    <w:basedOn w:val="DefaultParagraphFont"/>
    <w:link w:val="Header"/>
    <w:uiPriority w:val="99"/>
    <w:rsid w:val="00B5640B"/>
  </w:style>
  <w:style w:type="paragraph" w:styleId="Footer">
    <w:name w:val="footer"/>
    <w:basedOn w:val="Normal"/>
    <w:link w:val="FooterChar"/>
    <w:uiPriority w:val="99"/>
    <w:unhideWhenUsed/>
    <w:rsid w:val="00D57F39"/>
    <w:pPr>
      <w:tabs>
        <w:tab w:val="center" w:pos="4320"/>
        <w:tab w:val="right" w:pos="8640"/>
      </w:tabs>
      <w:jc w:val="center"/>
    </w:pPr>
    <w:rPr>
      <w:lang w:val="en-US"/>
    </w:rPr>
  </w:style>
  <w:style w:type="character" w:customStyle="1" w:styleId="FooterChar">
    <w:name w:val="Footer Char"/>
    <w:basedOn w:val="DefaultParagraphFont"/>
    <w:link w:val="Footer"/>
    <w:uiPriority w:val="99"/>
    <w:rsid w:val="00D57F39"/>
    <w:rPr>
      <w:rFonts w:ascii="Century Gothic" w:hAnsi="Century Gothic"/>
      <w:lang w:val="en-US"/>
    </w:rPr>
  </w:style>
  <w:style w:type="paragraph" w:styleId="BalloonText">
    <w:name w:val="Balloon Text"/>
    <w:basedOn w:val="Normal"/>
    <w:link w:val="BalloonTextChar"/>
    <w:uiPriority w:val="99"/>
    <w:semiHidden/>
    <w:unhideWhenUsed/>
    <w:rsid w:val="00B564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640B"/>
    <w:rPr>
      <w:rFonts w:ascii="Lucida Grande" w:hAnsi="Lucida Grande" w:cs="Lucida Grande"/>
      <w:sz w:val="18"/>
      <w:szCs w:val="18"/>
    </w:rPr>
  </w:style>
  <w:style w:type="character" w:customStyle="1" w:styleId="Heading1Char">
    <w:name w:val="Heading 1 Char"/>
    <w:basedOn w:val="DefaultParagraphFont"/>
    <w:link w:val="Heading1"/>
    <w:uiPriority w:val="9"/>
    <w:rsid w:val="00D15963"/>
    <w:rPr>
      <w:rFonts w:ascii="Arial" w:eastAsiaTheme="majorEastAsia" w:hAnsi="Arial" w:cstheme="majorBidi"/>
      <w:b/>
      <w:bCs/>
      <w:color w:val="632423" w:themeColor="accent2" w:themeShade="80"/>
      <w:sz w:val="32"/>
      <w:szCs w:val="32"/>
    </w:rPr>
  </w:style>
  <w:style w:type="character" w:customStyle="1" w:styleId="Heading2Char">
    <w:name w:val="Heading 2 Char"/>
    <w:basedOn w:val="DefaultParagraphFont"/>
    <w:link w:val="Heading2"/>
    <w:uiPriority w:val="9"/>
    <w:rsid w:val="00D15963"/>
    <w:rPr>
      <w:rFonts w:ascii="Arial" w:eastAsiaTheme="majorEastAsia" w:hAnsi="Arial" w:cstheme="majorBidi"/>
      <w:b/>
      <w:bCs/>
      <w:color w:val="943634" w:themeColor="accent2" w:themeShade="BF"/>
      <w:sz w:val="26"/>
      <w:szCs w:val="26"/>
    </w:rPr>
  </w:style>
  <w:style w:type="character" w:customStyle="1" w:styleId="Heading3Char">
    <w:name w:val="Heading 3 Char"/>
    <w:basedOn w:val="DefaultParagraphFont"/>
    <w:link w:val="Heading3"/>
    <w:uiPriority w:val="9"/>
    <w:rsid w:val="00D15963"/>
    <w:rPr>
      <w:rFonts w:ascii="Arial" w:eastAsiaTheme="majorEastAsia" w:hAnsi="Arial" w:cstheme="majorBidi"/>
      <w:b/>
      <w:bCs/>
      <w:color w:val="943634" w:themeColor="accent2" w:themeShade="BF"/>
    </w:rPr>
  </w:style>
  <w:style w:type="character" w:customStyle="1" w:styleId="Heading4Char">
    <w:name w:val="Heading 4 Char"/>
    <w:basedOn w:val="DefaultParagraphFont"/>
    <w:link w:val="Heading4"/>
    <w:uiPriority w:val="9"/>
    <w:rsid w:val="00D15963"/>
    <w:rPr>
      <w:rFonts w:ascii="Arial" w:eastAsiaTheme="majorEastAsia" w:hAnsi="Arial" w:cstheme="majorBidi"/>
      <w:b/>
      <w:bCs/>
      <w:i/>
      <w:iCs/>
      <w:color w:val="943634" w:themeColor="accent2" w:themeShade="BF"/>
    </w:rPr>
  </w:style>
  <w:style w:type="table" w:styleId="TableGrid">
    <w:name w:val="Table Grid"/>
    <w:basedOn w:val="TableNormal"/>
    <w:uiPriority w:val="39"/>
    <w:rsid w:val="00CB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jectHead1">
    <w:name w:val="ProjectHead1"/>
    <w:basedOn w:val="Heading1"/>
    <w:next w:val="Normal"/>
    <w:autoRedefine/>
    <w:rsid w:val="00482F7C"/>
    <w:pPr>
      <w:keepLines w:val="0"/>
      <w:numPr>
        <w:numId w:val="2"/>
      </w:numPr>
      <w:tabs>
        <w:tab w:val="num" w:pos="360"/>
        <w:tab w:val="left" w:pos="510"/>
      </w:tabs>
      <w:spacing w:before="120" w:after="240" w:line="240" w:lineRule="auto"/>
      <w:ind w:left="0" w:firstLine="0"/>
    </w:pPr>
    <w:rPr>
      <w:rFonts w:eastAsia="Times New Roman" w:cs="Times New Roman"/>
      <w:color w:val="00797B"/>
      <w:kern w:val="32"/>
      <w:sz w:val="24"/>
      <w:szCs w:val="20"/>
      <w:lang w:eastAsia="en-GB"/>
    </w:rPr>
  </w:style>
  <w:style w:type="paragraph" w:customStyle="1" w:styleId="ProjectHead2">
    <w:name w:val="ProjectHead2"/>
    <w:basedOn w:val="Normal"/>
    <w:next w:val="Heading3"/>
    <w:link w:val="ProjectHead2Char"/>
    <w:qFormat/>
    <w:rsid w:val="00482F7C"/>
    <w:pPr>
      <w:numPr>
        <w:ilvl w:val="1"/>
        <w:numId w:val="2"/>
      </w:numPr>
      <w:tabs>
        <w:tab w:val="left" w:pos="1361"/>
      </w:tabs>
      <w:spacing w:after="240" w:line="240" w:lineRule="auto"/>
    </w:pPr>
    <w:rPr>
      <w:rFonts w:eastAsia="Times New Roman"/>
      <w:b/>
      <w:color w:val="000000"/>
      <w:sz w:val="28"/>
      <w:szCs w:val="28"/>
    </w:rPr>
  </w:style>
  <w:style w:type="paragraph" w:customStyle="1" w:styleId="ProjectHead3">
    <w:name w:val="ProjectHead3"/>
    <w:basedOn w:val="Normal"/>
    <w:next w:val="Normal"/>
    <w:qFormat/>
    <w:rsid w:val="00482F7C"/>
    <w:pPr>
      <w:numPr>
        <w:ilvl w:val="2"/>
        <w:numId w:val="2"/>
      </w:numPr>
      <w:tabs>
        <w:tab w:val="left" w:pos="1644"/>
      </w:tabs>
      <w:spacing w:after="120" w:line="240" w:lineRule="auto"/>
    </w:pPr>
    <w:rPr>
      <w:rFonts w:eastAsia="Times New Roman"/>
      <w:b/>
      <w:color w:val="000000"/>
      <w:lang w:eastAsia="en-GB"/>
    </w:rPr>
  </w:style>
  <w:style w:type="character" w:customStyle="1" w:styleId="ProjectHead2Char">
    <w:name w:val="ProjectHead2 Char"/>
    <w:link w:val="ProjectHead2"/>
    <w:rsid w:val="00482F7C"/>
    <w:rPr>
      <w:rFonts w:ascii="Arial" w:eastAsia="Times New Roman" w:hAnsi="Arial" w:cs="Arial"/>
      <w:b/>
      <w:color w:val="000000"/>
      <w:sz w:val="28"/>
      <w:szCs w:val="28"/>
    </w:rPr>
  </w:style>
  <w:style w:type="paragraph" w:styleId="ListParagraph">
    <w:name w:val="List Paragraph"/>
    <w:basedOn w:val="Normal"/>
    <w:uiPriority w:val="34"/>
    <w:qFormat/>
    <w:rsid w:val="00432F9D"/>
    <w:pPr>
      <w:spacing w:before="0" w:after="200" w:line="240" w:lineRule="auto"/>
      <w:ind w:left="720"/>
      <w:contextualSpacing/>
    </w:pPr>
    <w:rPr>
      <w:rFonts w:eastAsia="Calibri" w:cs="Times New Roman"/>
      <w:szCs w:val="22"/>
    </w:rPr>
  </w:style>
  <w:style w:type="paragraph" w:customStyle="1" w:styleId="Default">
    <w:name w:val="Default"/>
    <w:rsid w:val="00432F9D"/>
    <w:pPr>
      <w:autoSpaceDE w:val="0"/>
      <w:autoSpaceDN w:val="0"/>
      <w:adjustRightInd w:val="0"/>
    </w:pPr>
    <w:rPr>
      <w:rFonts w:ascii="Georgia" w:eastAsia="Times New Roman" w:hAnsi="Georgia" w:cs="Georgia"/>
      <w:color w:val="000000"/>
      <w:lang w:eastAsia="en-GB"/>
    </w:rPr>
  </w:style>
  <w:style w:type="character" w:styleId="Hyperlink">
    <w:name w:val="Hyperlink"/>
    <w:basedOn w:val="DefaultParagraphFont"/>
    <w:uiPriority w:val="99"/>
    <w:unhideWhenUsed/>
    <w:rsid w:val="00077F5A"/>
    <w:rPr>
      <w:color w:val="0000FF" w:themeColor="hyperlink"/>
      <w:u w:val="single"/>
    </w:rPr>
  </w:style>
  <w:style w:type="character" w:styleId="UnresolvedMention">
    <w:name w:val="Unresolved Mention"/>
    <w:basedOn w:val="DefaultParagraphFont"/>
    <w:uiPriority w:val="99"/>
    <w:semiHidden/>
    <w:unhideWhenUsed/>
    <w:rsid w:val="00074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est@bathnes.gov.uk" TargetMode="External"/><Relationship Id="rId13" Type="http://schemas.openxmlformats.org/officeDocument/2006/relationships/hyperlink" Target="http://www.legislation.gov.uk/ukpga/2018/12/schedule/1/enacte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legislation.gov.uk/ukpga/2018/12/schedule/1/enacte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18/12/schedule/1/enacted" TargetMode="External"/><Relationship Id="rId5" Type="http://schemas.openxmlformats.org/officeDocument/2006/relationships/webSettings" Target="webSettings.xml"/><Relationship Id="rId15" Type="http://schemas.openxmlformats.org/officeDocument/2006/relationships/hyperlink" Target="http://www.legislation.gov.uk/ukpga/2018/12/schedule/1/enacted" TargetMode="External"/><Relationship Id="rId23" Type="http://schemas.openxmlformats.org/officeDocument/2006/relationships/theme" Target="theme/theme1.xml"/><Relationship Id="rId10" Type="http://schemas.openxmlformats.org/officeDocument/2006/relationships/hyperlink" Target="http://www.legislation.gov.uk/ukpga/2018/12/schedule/1/enacte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egislation.gov.uk/ukpga/2018/12/schedule/1/enacted" TargetMode="External"/><Relationship Id="rId14" Type="http://schemas.openxmlformats.org/officeDocument/2006/relationships/hyperlink" Target="http://www.legislation.gov.uk/ukpga/2018/12/schedule/7/enacte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All%20Staff\North%20Somerset%20Templates\Lookbook\26705%20Corpor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9E1BF-AE46-4A9F-89F3-E79D6481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26705 Corporate</Template>
  <TotalTime>2</TotalTime>
  <Pages>16</Pages>
  <Words>2497</Words>
  <Characters>14236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North Somerset Council</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Wilson</dc:creator>
  <cp:keywords/>
  <dc:description/>
  <cp:lastModifiedBy>Molly Kirkham</cp:lastModifiedBy>
  <cp:revision>2</cp:revision>
  <dcterms:created xsi:type="dcterms:W3CDTF">2021-06-16T11:47:00Z</dcterms:created>
  <dcterms:modified xsi:type="dcterms:W3CDTF">2021-06-16T11:47:00Z</dcterms:modified>
</cp:coreProperties>
</file>