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B22E5" w14:textId="0066EA97" w:rsidR="008A1342" w:rsidRPr="002F3AE5" w:rsidRDefault="003D7740" w:rsidP="008A1342">
      <w:pPr>
        <w:overflowPunct w:val="0"/>
        <w:autoSpaceDE w:val="0"/>
        <w:autoSpaceDN w:val="0"/>
        <w:adjustRightInd w:val="0"/>
        <w:spacing w:after="0" w:line="240" w:lineRule="auto"/>
        <w:ind w:left="0" w:firstLine="0"/>
        <w:jc w:val="left"/>
        <w:textAlignment w:val="baseline"/>
        <w:rPr>
          <w:rFonts w:ascii="Arial" w:hAnsi="Arial" w:cs="Arial"/>
          <w:b/>
          <w:color w:val="ED6800"/>
          <w:sz w:val="32"/>
          <w:szCs w:val="32"/>
          <w:lang w:eastAsia="en-US"/>
        </w:rPr>
      </w:pPr>
      <w:bookmarkStart w:id="0" w:name="_Hlk4152819"/>
      <w:r>
        <w:rPr>
          <w:rFonts w:ascii="Arial" w:hAnsi="Arial" w:cs="Arial"/>
          <w:b/>
          <w:color w:val="ED6800"/>
          <w:sz w:val="32"/>
          <w:szCs w:val="32"/>
          <w:lang w:eastAsia="en-US"/>
        </w:rPr>
        <w:t xml:space="preserve">Template </w:t>
      </w:r>
      <w:r w:rsidR="008A1342" w:rsidRPr="002F3AE5">
        <w:rPr>
          <w:rFonts w:ascii="Arial" w:hAnsi="Arial" w:cs="Arial"/>
          <w:b/>
          <w:color w:val="ED6800"/>
          <w:sz w:val="32"/>
          <w:szCs w:val="32"/>
          <w:lang w:eastAsia="en-US"/>
        </w:rPr>
        <w:t>Guidance</w:t>
      </w:r>
    </w:p>
    <w:p w14:paraId="66A684A8" w14:textId="77777777" w:rsidR="008A1342" w:rsidRDefault="008A1342" w:rsidP="008A1342">
      <w:pPr>
        <w:overflowPunct w:val="0"/>
        <w:autoSpaceDE w:val="0"/>
        <w:autoSpaceDN w:val="0"/>
        <w:adjustRightInd w:val="0"/>
        <w:spacing w:after="0" w:line="240" w:lineRule="auto"/>
        <w:ind w:left="0" w:firstLine="0"/>
        <w:jc w:val="left"/>
        <w:textAlignment w:val="baseline"/>
        <w:rPr>
          <w:rFonts w:ascii="Arial" w:hAnsi="Arial" w:cs="Arial"/>
          <w:b/>
          <w:color w:val="ED6800"/>
          <w:sz w:val="24"/>
          <w:lang w:eastAsia="en-US"/>
        </w:rPr>
      </w:pPr>
    </w:p>
    <w:p w14:paraId="1D3C0D3B" w14:textId="77777777" w:rsidR="008A1342" w:rsidRPr="00DD2E31" w:rsidRDefault="008A1342" w:rsidP="008A1342">
      <w:pPr>
        <w:overflowPunct w:val="0"/>
        <w:autoSpaceDE w:val="0"/>
        <w:autoSpaceDN w:val="0"/>
        <w:adjustRightInd w:val="0"/>
        <w:spacing w:after="0" w:line="240" w:lineRule="auto"/>
        <w:ind w:left="0" w:firstLine="0"/>
        <w:jc w:val="left"/>
        <w:textAlignment w:val="baseline"/>
        <w:rPr>
          <w:rFonts w:ascii="Arial" w:hAnsi="Arial" w:cs="Arial"/>
          <w:b/>
          <w:color w:val="ED6800"/>
          <w:sz w:val="28"/>
          <w:szCs w:val="28"/>
          <w:lang w:eastAsia="en-US"/>
        </w:rPr>
      </w:pPr>
      <w:bookmarkStart w:id="1" w:name="_Hlk207280496"/>
      <w:r w:rsidRPr="00DD2E31">
        <w:rPr>
          <w:rFonts w:ascii="Arial" w:hAnsi="Arial" w:cs="Arial"/>
          <w:b/>
          <w:color w:val="ED6800"/>
          <w:sz w:val="28"/>
          <w:szCs w:val="28"/>
          <w:lang w:eastAsia="en-US"/>
        </w:rPr>
        <w:t>Introduction</w:t>
      </w:r>
    </w:p>
    <w:bookmarkEnd w:id="1"/>
    <w:p w14:paraId="23D44F00" w14:textId="77777777" w:rsidR="008A1342" w:rsidRPr="008E5B0B" w:rsidRDefault="008A1342" w:rsidP="008A1342">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22E7802E" w14:textId="4A844334" w:rsidR="008A1342" w:rsidRPr="00765EE6" w:rsidRDefault="008A1342" w:rsidP="008A1342">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When contracting a supplier for services which will involve the processing of personal data</w:t>
      </w:r>
      <w:r>
        <w:rPr>
          <w:rFonts w:ascii="Arial" w:hAnsi="Arial" w:cs="Arial"/>
          <w:color w:val="auto"/>
          <w:sz w:val="24"/>
          <w:szCs w:val="24"/>
          <w:lang w:eastAsia="en-US"/>
        </w:rPr>
        <w:t>,</w:t>
      </w:r>
      <w:r w:rsidRPr="00765EE6">
        <w:rPr>
          <w:rFonts w:ascii="Arial" w:hAnsi="Arial" w:cs="Arial"/>
          <w:color w:val="auto"/>
          <w:sz w:val="24"/>
          <w:szCs w:val="24"/>
          <w:lang w:eastAsia="en-US"/>
        </w:rPr>
        <w:t xml:space="preserve"> or access to personal data on behalf of a data controller, </w:t>
      </w:r>
      <w:r w:rsidRPr="00414233">
        <w:rPr>
          <w:rFonts w:ascii="Arial" w:hAnsi="Arial" w:cs="Arial"/>
          <w:color w:val="auto"/>
          <w:sz w:val="24"/>
          <w:szCs w:val="24"/>
          <w:lang w:eastAsia="en-US"/>
        </w:rPr>
        <w:t>a written contract</w:t>
      </w:r>
      <w:r>
        <w:rPr>
          <w:rFonts w:ascii="Arial" w:hAnsi="Arial" w:cs="Arial"/>
          <w:color w:val="auto"/>
          <w:sz w:val="24"/>
          <w:szCs w:val="24"/>
          <w:lang w:eastAsia="en-US"/>
        </w:rPr>
        <w:t xml:space="preserve">, </w:t>
      </w:r>
      <w:r w:rsidR="00726BF1">
        <w:rPr>
          <w:rFonts w:ascii="Arial" w:hAnsi="Arial" w:cs="Arial"/>
          <w:color w:val="auto"/>
          <w:sz w:val="24"/>
          <w:szCs w:val="24"/>
          <w:lang w:eastAsia="en-US"/>
        </w:rPr>
        <w:t>also known as a</w:t>
      </w:r>
      <w:r>
        <w:rPr>
          <w:rFonts w:ascii="Arial" w:hAnsi="Arial" w:cs="Arial"/>
          <w:color w:val="auto"/>
          <w:sz w:val="24"/>
          <w:szCs w:val="24"/>
          <w:lang w:eastAsia="en-US"/>
        </w:rPr>
        <w:t xml:space="preserve"> ‘Data Processing Agreement’ (DPA)</w:t>
      </w:r>
      <w:r w:rsidRPr="00414233">
        <w:rPr>
          <w:rFonts w:ascii="Arial" w:hAnsi="Arial" w:cs="Arial"/>
          <w:color w:val="auto"/>
          <w:sz w:val="24"/>
          <w:szCs w:val="24"/>
          <w:lang w:eastAsia="en-US"/>
        </w:rPr>
        <w:t xml:space="preserve"> </w:t>
      </w:r>
      <w:r>
        <w:rPr>
          <w:rFonts w:ascii="Arial" w:hAnsi="Arial" w:cs="Arial"/>
          <w:color w:val="auto"/>
          <w:sz w:val="24"/>
          <w:szCs w:val="24"/>
          <w:lang w:eastAsia="en-US"/>
        </w:rPr>
        <w:t xml:space="preserve">must </w:t>
      </w:r>
      <w:r w:rsidRPr="00414233">
        <w:rPr>
          <w:rFonts w:ascii="Arial" w:hAnsi="Arial" w:cs="Arial"/>
          <w:color w:val="auto"/>
          <w:sz w:val="24"/>
          <w:szCs w:val="24"/>
          <w:lang w:eastAsia="en-US"/>
        </w:rPr>
        <w:t>be in place between the parties.</w:t>
      </w:r>
      <w:r>
        <w:rPr>
          <w:rFonts w:ascii="Arial" w:hAnsi="Arial" w:cs="Arial"/>
          <w:color w:val="auto"/>
          <w:sz w:val="24"/>
          <w:szCs w:val="24"/>
          <w:lang w:eastAsia="en-US"/>
        </w:rPr>
        <w:t xml:space="preserve"> T</w:t>
      </w:r>
      <w:r w:rsidRPr="00765EE6">
        <w:rPr>
          <w:rFonts w:ascii="Arial" w:hAnsi="Arial" w:cs="Arial"/>
          <w:color w:val="auto"/>
          <w:sz w:val="24"/>
          <w:szCs w:val="24"/>
          <w:lang w:eastAsia="en-US"/>
        </w:rPr>
        <w:t>he contract</w:t>
      </w:r>
      <w:r>
        <w:rPr>
          <w:rFonts w:ascii="Arial" w:hAnsi="Arial" w:cs="Arial"/>
          <w:color w:val="auto"/>
          <w:sz w:val="24"/>
          <w:szCs w:val="24"/>
          <w:lang w:eastAsia="en-US"/>
        </w:rPr>
        <w:t xml:space="preserve"> must contain minimum required cla</w:t>
      </w:r>
      <w:r w:rsidRPr="00765EE6">
        <w:rPr>
          <w:rFonts w:ascii="Arial" w:hAnsi="Arial" w:cs="Arial"/>
          <w:color w:val="auto"/>
          <w:sz w:val="24"/>
          <w:szCs w:val="24"/>
          <w:lang w:eastAsia="en-US"/>
        </w:rPr>
        <w:t>uses</w:t>
      </w:r>
      <w:r>
        <w:rPr>
          <w:rFonts w:ascii="Arial" w:hAnsi="Arial" w:cs="Arial"/>
          <w:color w:val="auto"/>
          <w:sz w:val="24"/>
          <w:szCs w:val="24"/>
          <w:lang w:eastAsia="en-US"/>
        </w:rPr>
        <w:t xml:space="preserve"> which are set out in Article 28(3) of the UK General Data Protection Regulation (UK GDPR)</w:t>
      </w:r>
      <w:r w:rsidRPr="00765EE6">
        <w:rPr>
          <w:rFonts w:ascii="Arial" w:hAnsi="Arial" w:cs="Arial"/>
          <w:color w:val="auto"/>
          <w:sz w:val="24"/>
          <w:szCs w:val="24"/>
          <w:lang w:eastAsia="en-US"/>
        </w:rPr>
        <w:t>.</w:t>
      </w:r>
      <w:r>
        <w:rPr>
          <w:rFonts w:ascii="Arial" w:hAnsi="Arial" w:cs="Arial"/>
          <w:color w:val="auto"/>
          <w:sz w:val="24"/>
          <w:szCs w:val="24"/>
          <w:lang w:eastAsia="en-US"/>
        </w:rPr>
        <w:t xml:space="preserve"> The DPA may form part of a wider contract with a supplier or may be attached as an appendix to a wider contract. </w:t>
      </w:r>
    </w:p>
    <w:p w14:paraId="262D1BA3" w14:textId="77777777" w:rsidR="008A1342" w:rsidRPr="00E856B3" w:rsidRDefault="008A1342" w:rsidP="008A1342">
      <w:pPr>
        <w:overflowPunct w:val="0"/>
        <w:autoSpaceDE w:val="0"/>
        <w:autoSpaceDN w:val="0"/>
        <w:adjustRightInd w:val="0"/>
        <w:spacing w:after="0" w:line="240" w:lineRule="auto"/>
        <w:ind w:left="0" w:firstLine="0"/>
        <w:jc w:val="left"/>
        <w:textAlignment w:val="baseline"/>
        <w:rPr>
          <w:rFonts w:ascii="Arial" w:hAnsi="Arial" w:cs="Arial"/>
          <w:b/>
          <w:color w:val="ED6800"/>
          <w:sz w:val="16"/>
          <w:szCs w:val="16"/>
          <w:lang w:eastAsia="en-US"/>
        </w:rPr>
      </w:pPr>
    </w:p>
    <w:p w14:paraId="49BA4C6E" w14:textId="77777777" w:rsidR="003D7740" w:rsidRDefault="008A1342" w:rsidP="008A1342">
      <w:pPr>
        <w:overflowPunct w:val="0"/>
        <w:autoSpaceDE w:val="0"/>
        <w:autoSpaceDN w:val="0"/>
        <w:adjustRightInd w:val="0"/>
        <w:spacing w:after="0" w:line="240" w:lineRule="auto"/>
        <w:ind w:left="0" w:firstLine="0"/>
        <w:jc w:val="left"/>
        <w:textAlignment w:val="baseline"/>
        <w:rPr>
          <w:rFonts w:ascii="Arial" w:hAnsi="Arial" w:cs="Arial"/>
          <w:bCs/>
          <w:color w:val="000000" w:themeColor="text1"/>
          <w:sz w:val="24"/>
          <w:lang w:eastAsia="en-US"/>
        </w:rPr>
      </w:pPr>
      <w:r w:rsidRPr="00D02C10">
        <w:rPr>
          <w:rFonts w:ascii="Arial" w:hAnsi="Arial" w:cs="Arial"/>
          <w:bCs/>
          <w:color w:val="000000" w:themeColor="text1"/>
          <w:sz w:val="24"/>
          <w:lang w:eastAsia="en-US"/>
        </w:rPr>
        <w:t xml:space="preserve">This document consists of </w:t>
      </w:r>
      <w:r>
        <w:rPr>
          <w:rFonts w:ascii="Arial" w:hAnsi="Arial" w:cs="Arial"/>
          <w:bCs/>
          <w:color w:val="000000" w:themeColor="text1"/>
          <w:sz w:val="24"/>
          <w:lang w:eastAsia="en-US"/>
        </w:rPr>
        <w:t xml:space="preserve">this </w:t>
      </w:r>
      <w:r w:rsidRPr="00A51C70">
        <w:rPr>
          <w:rFonts w:ascii="Arial" w:hAnsi="Arial" w:cs="Arial"/>
          <w:b/>
          <w:color w:val="000000" w:themeColor="text1"/>
          <w:sz w:val="24"/>
          <w:lang w:eastAsia="en-US"/>
        </w:rPr>
        <w:t>Guidance on page 1</w:t>
      </w:r>
      <w:r w:rsidRPr="00D02C10">
        <w:rPr>
          <w:rFonts w:ascii="Arial" w:hAnsi="Arial" w:cs="Arial"/>
          <w:bCs/>
          <w:color w:val="000000" w:themeColor="text1"/>
          <w:sz w:val="24"/>
          <w:lang w:eastAsia="en-US"/>
        </w:rPr>
        <w:t xml:space="preserve">, followed by </w:t>
      </w:r>
      <w:r>
        <w:rPr>
          <w:rFonts w:ascii="Arial" w:hAnsi="Arial" w:cs="Arial"/>
          <w:bCs/>
          <w:color w:val="000000" w:themeColor="text1"/>
          <w:sz w:val="24"/>
          <w:lang w:eastAsia="en-US"/>
        </w:rPr>
        <w:t xml:space="preserve">a </w:t>
      </w:r>
      <w:r w:rsidRPr="00A51C70">
        <w:rPr>
          <w:rFonts w:ascii="Arial" w:hAnsi="Arial" w:cs="Arial"/>
          <w:b/>
          <w:color w:val="000000" w:themeColor="text1"/>
          <w:sz w:val="24"/>
          <w:lang w:eastAsia="en-US"/>
        </w:rPr>
        <w:t xml:space="preserve">DPA </w:t>
      </w:r>
      <w:r>
        <w:rPr>
          <w:rFonts w:ascii="Arial" w:hAnsi="Arial" w:cs="Arial"/>
          <w:b/>
          <w:color w:val="000000" w:themeColor="text1"/>
          <w:sz w:val="24"/>
          <w:lang w:eastAsia="en-US"/>
        </w:rPr>
        <w:t>T</w:t>
      </w:r>
      <w:r w:rsidRPr="00A51C70">
        <w:rPr>
          <w:rFonts w:ascii="Arial" w:hAnsi="Arial" w:cs="Arial"/>
          <w:b/>
          <w:color w:val="000000" w:themeColor="text1"/>
          <w:sz w:val="24"/>
          <w:lang w:eastAsia="en-US"/>
        </w:rPr>
        <w:t>emplate</w:t>
      </w:r>
      <w:r>
        <w:rPr>
          <w:rFonts w:ascii="Arial" w:hAnsi="Arial" w:cs="Arial"/>
          <w:b/>
          <w:color w:val="000000" w:themeColor="text1"/>
          <w:sz w:val="24"/>
          <w:lang w:eastAsia="en-US"/>
        </w:rPr>
        <w:t xml:space="preserve"> </w:t>
      </w:r>
      <w:r w:rsidR="00655AAA">
        <w:rPr>
          <w:rFonts w:ascii="Arial" w:hAnsi="Arial" w:cs="Arial"/>
          <w:b/>
          <w:color w:val="000000" w:themeColor="text1"/>
          <w:sz w:val="24"/>
          <w:lang w:eastAsia="en-US"/>
        </w:rPr>
        <w:t>on</w:t>
      </w:r>
      <w:r w:rsidRPr="00A51C70">
        <w:rPr>
          <w:rFonts w:ascii="Arial" w:hAnsi="Arial" w:cs="Arial"/>
          <w:b/>
          <w:color w:val="000000" w:themeColor="text1"/>
          <w:sz w:val="24"/>
          <w:lang w:eastAsia="en-US"/>
        </w:rPr>
        <w:t xml:space="preserve"> page </w:t>
      </w:r>
      <w:r w:rsidR="00851D6C">
        <w:rPr>
          <w:rFonts w:ascii="Arial" w:hAnsi="Arial" w:cs="Arial"/>
          <w:b/>
          <w:color w:val="000000" w:themeColor="text1"/>
          <w:sz w:val="24"/>
          <w:lang w:eastAsia="en-US"/>
        </w:rPr>
        <w:t>3</w:t>
      </w:r>
      <w:r w:rsidR="004B34BA">
        <w:rPr>
          <w:rFonts w:ascii="Arial" w:hAnsi="Arial" w:cs="Arial"/>
          <w:b/>
          <w:color w:val="000000" w:themeColor="text1"/>
          <w:sz w:val="24"/>
          <w:lang w:eastAsia="en-US"/>
        </w:rPr>
        <w:t xml:space="preserve"> onwards</w:t>
      </w:r>
      <w:r>
        <w:rPr>
          <w:rFonts w:ascii="Arial" w:hAnsi="Arial" w:cs="Arial"/>
          <w:bCs/>
          <w:color w:val="000000" w:themeColor="text1"/>
          <w:sz w:val="24"/>
          <w:lang w:eastAsia="en-US"/>
        </w:rPr>
        <w:t>. T</w:t>
      </w:r>
      <w:r w:rsidRPr="00D02C10">
        <w:rPr>
          <w:rFonts w:ascii="Arial" w:hAnsi="Arial" w:cs="Arial"/>
          <w:bCs/>
          <w:color w:val="000000" w:themeColor="text1"/>
          <w:sz w:val="24"/>
          <w:lang w:eastAsia="en-US"/>
        </w:rPr>
        <w:t xml:space="preserve">he template agreement may be adopted in its entirety or tailored to </w:t>
      </w:r>
      <w:r>
        <w:rPr>
          <w:rFonts w:ascii="Arial" w:hAnsi="Arial" w:cs="Arial"/>
          <w:bCs/>
          <w:color w:val="000000" w:themeColor="text1"/>
          <w:sz w:val="24"/>
          <w:lang w:eastAsia="en-US"/>
        </w:rPr>
        <w:t>suit</w:t>
      </w:r>
      <w:r w:rsidRPr="00D02C10">
        <w:rPr>
          <w:rFonts w:ascii="Arial" w:hAnsi="Arial" w:cs="Arial"/>
          <w:bCs/>
          <w:color w:val="000000" w:themeColor="text1"/>
          <w:sz w:val="24"/>
          <w:lang w:eastAsia="en-US"/>
        </w:rPr>
        <w:t xml:space="preserve"> each party</w:t>
      </w:r>
      <w:r>
        <w:rPr>
          <w:rFonts w:ascii="Arial" w:hAnsi="Arial" w:cs="Arial"/>
          <w:bCs/>
          <w:color w:val="000000" w:themeColor="text1"/>
          <w:sz w:val="24"/>
          <w:lang w:eastAsia="en-US"/>
        </w:rPr>
        <w:t xml:space="preserve"> to the agreement.</w:t>
      </w:r>
      <w:r w:rsidR="003D7740">
        <w:rPr>
          <w:rFonts w:ascii="Arial" w:hAnsi="Arial" w:cs="Arial"/>
          <w:bCs/>
          <w:color w:val="000000" w:themeColor="text1"/>
          <w:sz w:val="24"/>
          <w:lang w:eastAsia="en-US"/>
        </w:rPr>
        <w:t xml:space="preserve"> </w:t>
      </w:r>
      <w:r w:rsidR="003D7740" w:rsidRPr="003D7740">
        <w:rPr>
          <w:rFonts w:ascii="Arial" w:hAnsi="Arial" w:cs="Arial"/>
          <w:bCs/>
          <w:color w:val="000000" w:themeColor="text1"/>
          <w:sz w:val="24"/>
          <w:highlight w:val="yellow"/>
          <w:lang w:eastAsia="en-US"/>
        </w:rPr>
        <w:t>Yellow highlighted sections indicate where your input is required</w:t>
      </w:r>
      <w:r w:rsidR="003D7740">
        <w:rPr>
          <w:rFonts w:ascii="Arial" w:hAnsi="Arial" w:cs="Arial"/>
          <w:bCs/>
          <w:color w:val="000000" w:themeColor="text1"/>
          <w:sz w:val="24"/>
          <w:lang w:eastAsia="en-US"/>
        </w:rPr>
        <w:t>.</w:t>
      </w:r>
      <w:r>
        <w:rPr>
          <w:rFonts w:ascii="Arial" w:hAnsi="Arial" w:cs="Arial"/>
          <w:bCs/>
          <w:color w:val="000000" w:themeColor="text1"/>
          <w:sz w:val="24"/>
          <w:lang w:eastAsia="en-US"/>
        </w:rPr>
        <w:t xml:space="preserve"> </w:t>
      </w:r>
    </w:p>
    <w:p w14:paraId="7387D7F9" w14:textId="77777777" w:rsidR="003D7740" w:rsidRDefault="003D7740" w:rsidP="008A1342">
      <w:pPr>
        <w:overflowPunct w:val="0"/>
        <w:autoSpaceDE w:val="0"/>
        <w:autoSpaceDN w:val="0"/>
        <w:adjustRightInd w:val="0"/>
        <w:spacing w:after="0" w:line="240" w:lineRule="auto"/>
        <w:ind w:left="0" w:firstLine="0"/>
        <w:jc w:val="left"/>
        <w:textAlignment w:val="baseline"/>
        <w:rPr>
          <w:rFonts w:ascii="Arial" w:hAnsi="Arial" w:cs="Arial"/>
          <w:bCs/>
          <w:color w:val="000000" w:themeColor="text1"/>
          <w:sz w:val="24"/>
          <w:lang w:eastAsia="en-US"/>
        </w:rPr>
      </w:pPr>
    </w:p>
    <w:p w14:paraId="2B89F529" w14:textId="0B1303DC" w:rsidR="008A1342" w:rsidRPr="00D02C10" w:rsidRDefault="008A1342" w:rsidP="008A1342">
      <w:pPr>
        <w:overflowPunct w:val="0"/>
        <w:autoSpaceDE w:val="0"/>
        <w:autoSpaceDN w:val="0"/>
        <w:adjustRightInd w:val="0"/>
        <w:spacing w:after="0" w:line="240" w:lineRule="auto"/>
        <w:ind w:left="0" w:firstLine="0"/>
        <w:jc w:val="left"/>
        <w:textAlignment w:val="baseline"/>
        <w:rPr>
          <w:rFonts w:ascii="Arial" w:hAnsi="Arial" w:cs="Arial"/>
          <w:bCs/>
          <w:color w:val="000000" w:themeColor="text1"/>
          <w:sz w:val="24"/>
          <w:lang w:eastAsia="en-US"/>
        </w:rPr>
      </w:pPr>
      <w:r>
        <w:rPr>
          <w:rFonts w:ascii="Arial" w:hAnsi="Arial" w:cs="Arial"/>
          <w:bCs/>
          <w:color w:val="000000" w:themeColor="text1"/>
          <w:sz w:val="24"/>
          <w:lang w:eastAsia="en-US"/>
        </w:rPr>
        <w:t>Take care when amending section</w:t>
      </w:r>
      <w:r w:rsidR="00F94929">
        <w:rPr>
          <w:rFonts w:ascii="Arial" w:hAnsi="Arial" w:cs="Arial"/>
          <w:bCs/>
          <w:color w:val="000000" w:themeColor="text1"/>
          <w:sz w:val="24"/>
          <w:lang w:eastAsia="en-US"/>
        </w:rPr>
        <w:t>s a</w:t>
      </w:r>
      <w:r>
        <w:rPr>
          <w:rFonts w:ascii="Arial" w:hAnsi="Arial" w:cs="Arial"/>
          <w:bCs/>
          <w:color w:val="000000" w:themeColor="text1"/>
          <w:sz w:val="24"/>
          <w:lang w:eastAsia="en-US"/>
        </w:rPr>
        <w:t>s this</w:t>
      </w:r>
      <w:r w:rsidR="00F94929">
        <w:rPr>
          <w:rFonts w:ascii="Arial" w:hAnsi="Arial" w:cs="Arial"/>
          <w:bCs/>
          <w:color w:val="000000" w:themeColor="text1"/>
          <w:sz w:val="24"/>
          <w:lang w:eastAsia="en-US"/>
        </w:rPr>
        <w:t xml:space="preserve"> template</w:t>
      </w:r>
      <w:r>
        <w:rPr>
          <w:rFonts w:ascii="Arial" w:hAnsi="Arial" w:cs="Arial"/>
          <w:bCs/>
          <w:color w:val="000000" w:themeColor="text1"/>
          <w:sz w:val="24"/>
          <w:lang w:eastAsia="en-US"/>
        </w:rPr>
        <w:t xml:space="preserve"> contains the minimum required</w:t>
      </w:r>
      <w:r w:rsidRPr="00D02C10">
        <w:rPr>
          <w:rFonts w:ascii="Arial" w:hAnsi="Arial" w:cs="Arial"/>
          <w:bCs/>
          <w:color w:val="000000" w:themeColor="text1"/>
          <w:sz w:val="24"/>
          <w:lang w:eastAsia="en-US"/>
        </w:rPr>
        <w:t xml:space="preserve"> clauses </w:t>
      </w:r>
      <w:r w:rsidR="00ED528E">
        <w:rPr>
          <w:rFonts w:ascii="Arial" w:hAnsi="Arial" w:cs="Arial"/>
          <w:bCs/>
          <w:color w:val="000000" w:themeColor="text1"/>
          <w:sz w:val="24"/>
          <w:lang w:eastAsia="en-US"/>
        </w:rPr>
        <w:t xml:space="preserve">specified </w:t>
      </w:r>
      <w:r w:rsidRPr="00D02C10">
        <w:rPr>
          <w:rFonts w:ascii="Arial" w:hAnsi="Arial" w:cs="Arial"/>
          <w:bCs/>
          <w:color w:val="000000" w:themeColor="text1"/>
          <w:sz w:val="24"/>
          <w:lang w:eastAsia="en-US"/>
        </w:rPr>
        <w:t>under the UK G</w:t>
      </w:r>
      <w:r>
        <w:rPr>
          <w:rFonts w:ascii="Arial" w:hAnsi="Arial" w:cs="Arial"/>
          <w:bCs/>
          <w:color w:val="000000" w:themeColor="text1"/>
          <w:sz w:val="24"/>
          <w:lang w:eastAsia="en-US"/>
        </w:rPr>
        <w:t>DPR. Please speak to your DPO if you are unsure.</w:t>
      </w:r>
    </w:p>
    <w:p w14:paraId="668F0188" w14:textId="77777777" w:rsidR="008A1342" w:rsidRPr="00765EE6" w:rsidRDefault="008A1342" w:rsidP="008A1342">
      <w:pPr>
        <w:spacing w:after="0"/>
        <w:ind w:left="0" w:firstLine="0"/>
        <w:rPr>
          <w:rFonts w:ascii="Arial" w:eastAsiaTheme="minorEastAsia" w:hAnsi="Arial" w:cs="Arial"/>
        </w:rPr>
      </w:pPr>
    </w:p>
    <w:p w14:paraId="173A9DDE" w14:textId="77777777" w:rsidR="008A1342" w:rsidRPr="00DD2E31" w:rsidRDefault="008A1342" w:rsidP="008A1342">
      <w:pPr>
        <w:overflowPunct w:val="0"/>
        <w:autoSpaceDE w:val="0"/>
        <w:autoSpaceDN w:val="0"/>
        <w:adjustRightInd w:val="0"/>
        <w:spacing w:after="0" w:line="240" w:lineRule="auto"/>
        <w:ind w:left="0" w:firstLine="0"/>
        <w:jc w:val="left"/>
        <w:textAlignment w:val="baseline"/>
        <w:rPr>
          <w:rFonts w:ascii="Arial" w:hAnsi="Arial" w:cs="Arial"/>
          <w:b/>
          <w:color w:val="ED6800"/>
          <w:sz w:val="28"/>
          <w:szCs w:val="28"/>
          <w:lang w:eastAsia="en-US"/>
        </w:rPr>
      </w:pPr>
      <w:r w:rsidRPr="00DD2E31">
        <w:rPr>
          <w:rFonts w:ascii="Arial" w:hAnsi="Arial" w:cs="Arial"/>
          <w:b/>
          <w:color w:val="ED6800"/>
          <w:sz w:val="28"/>
          <w:szCs w:val="28"/>
          <w:lang w:eastAsia="en-US"/>
        </w:rPr>
        <w:t>Structuring Contracts</w:t>
      </w:r>
    </w:p>
    <w:p w14:paraId="3EC710DC" w14:textId="77777777" w:rsidR="008A1342" w:rsidRPr="008E5B0B" w:rsidRDefault="008A1342" w:rsidP="008A1342">
      <w:pPr>
        <w:spacing w:after="0"/>
        <w:ind w:left="0" w:firstLine="0"/>
        <w:rPr>
          <w:rFonts w:ascii="Arial" w:eastAsiaTheme="minorEastAsia" w:hAnsi="Arial" w:cs="Arial"/>
          <w:b/>
          <w:sz w:val="24"/>
          <w:szCs w:val="24"/>
        </w:rPr>
      </w:pPr>
    </w:p>
    <w:p w14:paraId="75DE9F23" w14:textId="77777777" w:rsidR="008A1342" w:rsidRPr="001100C4" w:rsidRDefault="008A1342" w:rsidP="008A1342">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 xml:space="preserve">Whether or not the contract is written by the data controller or the data processor, the relationship must be clarified, and the instruction clearly set out.  </w:t>
      </w:r>
      <w:r>
        <w:rPr>
          <w:rFonts w:ascii="Arial" w:hAnsi="Arial" w:cs="Arial"/>
          <w:color w:val="auto"/>
          <w:sz w:val="24"/>
          <w:szCs w:val="24"/>
          <w:lang w:eastAsia="en-US"/>
        </w:rPr>
        <w:t>T</w:t>
      </w:r>
      <w:r w:rsidRPr="001100C4">
        <w:rPr>
          <w:rFonts w:ascii="Arial" w:hAnsi="Arial" w:cs="Arial"/>
          <w:color w:val="auto"/>
          <w:sz w:val="24"/>
          <w:szCs w:val="24"/>
          <w:lang w:eastAsia="en-US"/>
        </w:rPr>
        <w:t>he</w:t>
      </w:r>
      <w:r>
        <w:rPr>
          <w:rFonts w:ascii="Arial" w:hAnsi="Arial" w:cs="Arial"/>
          <w:color w:val="auto"/>
          <w:sz w:val="24"/>
          <w:szCs w:val="24"/>
          <w:lang w:eastAsia="en-US"/>
        </w:rPr>
        <w:t xml:space="preserve"> DPA</w:t>
      </w:r>
      <w:r w:rsidRPr="001100C4">
        <w:rPr>
          <w:rFonts w:ascii="Arial" w:hAnsi="Arial" w:cs="Arial"/>
          <w:color w:val="auto"/>
          <w:sz w:val="24"/>
          <w:szCs w:val="24"/>
          <w:lang w:eastAsia="en-US"/>
        </w:rPr>
        <w:t xml:space="preserve"> must include the following details about the processing:</w:t>
      </w:r>
    </w:p>
    <w:p w14:paraId="788BEC09" w14:textId="77777777" w:rsidR="008A1342" w:rsidRPr="00E856B3" w:rsidRDefault="008A1342" w:rsidP="008A1342">
      <w:pPr>
        <w:tabs>
          <w:tab w:val="num" w:pos="851"/>
        </w:tabs>
        <w:overflowPunct w:val="0"/>
        <w:autoSpaceDE w:val="0"/>
        <w:autoSpaceDN w:val="0"/>
        <w:adjustRightInd w:val="0"/>
        <w:spacing w:after="0" w:line="240" w:lineRule="auto"/>
        <w:ind w:left="0" w:firstLine="0"/>
        <w:jc w:val="left"/>
        <w:textAlignment w:val="baseline"/>
        <w:rPr>
          <w:rFonts w:ascii="Arial" w:hAnsi="Arial" w:cs="Arial"/>
          <w:color w:val="auto"/>
          <w:sz w:val="16"/>
          <w:szCs w:val="16"/>
          <w:lang w:eastAsia="en-US"/>
        </w:rPr>
      </w:pPr>
    </w:p>
    <w:p w14:paraId="2AEB0BE2" w14:textId="77777777" w:rsidR="008A1342" w:rsidRPr="00CF1489" w:rsidRDefault="008A1342" w:rsidP="00E57417">
      <w:pPr>
        <w:pStyle w:val="ListParagraph"/>
        <w:numPr>
          <w:ilvl w:val="0"/>
          <w:numId w:val="8"/>
        </w:numPr>
        <w:tabs>
          <w:tab w:val="num" w:pos="851"/>
        </w:tabs>
        <w:overflowPunct w:val="0"/>
        <w:autoSpaceDE w:val="0"/>
        <w:autoSpaceDN w:val="0"/>
        <w:adjustRightInd w:val="0"/>
        <w:spacing w:after="0"/>
        <w:jc w:val="left"/>
        <w:textAlignment w:val="baseline"/>
        <w:rPr>
          <w:rFonts w:ascii="Arial" w:hAnsi="Arial" w:cs="Arial"/>
          <w:color w:val="auto"/>
          <w:sz w:val="24"/>
          <w:szCs w:val="24"/>
          <w:lang w:eastAsia="en-US"/>
        </w:rPr>
      </w:pPr>
      <w:r>
        <w:rPr>
          <w:rFonts w:ascii="Arial" w:hAnsi="Arial" w:cs="Arial"/>
          <w:color w:val="auto"/>
          <w:sz w:val="24"/>
          <w:szCs w:val="24"/>
          <w:lang w:eastAsia="en-US"/>
        </w:rPr>
        <w:t>T</w:t>
      </w:r>
      <w:r w:rsidRPr="00CF1489">
        <w:rPr>
          <w:rFonts w:ascii="Arial" w:hAnsi="Arial" w:cs="Arial"/>
          <w:color w:val="auto"/>
          <w:sz w:val="24"/>
          <w:szCs w:val="24"/>
          <w:lang w:eastAsia="en-US"/>
        </w:rPr>
        <w:t>he subject matter and duration of the processing</w:t>
      </w:r>
    </w:p>
    <w:p w14:paraId="1633A543" w14:textId="77777777" w:rsidR="008A1342" w:rsidRPr="00CF1489" w:rsidRDefault="008A1342" w:rsidP="00E57417">
      <w:pPr>
        <w:pStyle w:val="ListParagraph"/>
        <w:numPr>
          <w:ilvl w:val="0"/>
          <w:numId w:val="8"/>
        </w:numPr>
        <w:tabs>
          <w:tab w:val="num" w:pos="851"/>
        </w:tabs>
        <w:overflowPunct w:val="0"/>
        <w:autoSpaceDE w:val="0"/>
        <w:autoSpaceDN w:val="0"/>
        <w:adjustRightInd w:val="0"/>
        <w:spacing w:after="0"/>
        <w:jc w:val="left"/>
        <w:textAlignment w:val="baseline"/>
        <w:rPr>
          <w:rFonts w:ascii="Arial" w:hAnsi="Arial" w:cs="Arial"/>
          <w:color w:val="auto"/>
          <w:sz w:val="24"/>
          <w:szCs w:val="24"/>
          <w:lang w:eastAsia="en-US"/>
        </w:rPr>
      </w:pPr>
      <w:r>
        <w:rPr>
          <w:rFonts w:ascii="Arial" w:hAnsi="Arial" w:cs="Arial"/>
          <w:color w:val="auto"/>
          <w:sz w:val="24"/>
          <w:szCs w:val="24"/>
          <w:lang w:eastAsia="en-US"/>
        </w:rPr>
        <w:t>T</w:t>
      </w:r>
      <w:r w:rsidRPr="00CF1489">
        <w:rPr>
          <w:rFonts w:ascii="Arial" w:hAnsi="Arial" w:cs="Arial"/>
          <w:color w:val="auto"/>
          <w:sz w:val="24"/>
          <w:szCs w:val="24"/>
          <w:lang w:eastAsia="en-US"/>
        </w:rPr>
        <w:t>he nature and purpose of the processing</w:t>
      </w:r>
    </w:p>
    <w:p w14:paraId="5657ABBE" w14:textId="77777777" w:rsidR="008A1342" w:rsidRPr="00CF1489" w:rsidRDefault="008A1342" w:rsidP="00E57417">
      <w:pPr>
        <w:pStyle w:val="ListParagraph"/>
        <w:numPr>
          <w:ilvl w:val="0"/>
          <w:numId w:val="8"/>
        </w:numPr>
        <w:tabs>
          <w:tab w:val="num" w:pos="851"/>
        </w:tabs>
        <w:overflowPunct w:val="0"/>
        <w:autoSpaceDE w:val="0"/>
        <w:autoSpaceDN w:val="0"/>
        <w:adjustRightInd w:val="0"/>
        <w:spacing w:after="0"/>
        <w:jc w:val="left"/>
        <w:textAlignment w:val="baseline"/>
        <w:rPr>
          <w:rFonts w:ascii="Arial" w:hAnsi="Arial" w:cs="Arial"/>
          <w:color w:val="auto"/>
          <w:sz w:val="24"/>
          <w:szCs w:val="24"/>
          <w:lang w:eastAsia="en-US"/>
        </w:rPr>
      </w:pPr>
      <w:r>
        <w:rPr>
          <w:rFonts w:ascii="Arial" w:hAnsi="Arial" w:cs="Arial"/>
          <w:color w:val="auto"/>
          <w:sz w:val="24"/>
          <w:szCs w:val="24"/>
          <w:lang w:eastAsia="en-US"/>
        </w:rPr>
        <w:t>T</w:t>
      </w:r>
      <w:r w:rsidRPr="00CF1489">
        <w:rPr>
          <w:rFonts w:ascii="Arial" w:hAnsi="Arial" w:cs="Arial"/>
          <w:color w:val="auto"/>
          <w:sz w:val="24"/>
          <w:szCs w:val="24"/>
          <w:lang w:eastAsia="en-US"/>
        </w:rPr>
        <w:t>he type of personal data and categories of data subject</w:t>
      </w:r>
    </w:p>
    <w:p w14:paraId="7C647EE6" w14:textId="77777777" w:rsidR="008A1342" w:rsidRDefault="008A1342" w:rsidP="00E57417">
      <w:pPr>
        <w:pStyle w:val="ListParagraph"/>
        <w:numPr>
          <w:ilvl w:val="0"/>
          <w:numId w:val="8"/>
        </w:numPr>
        <w:tabs>
          <w:tab w:val="num" w:pos="851"/>
        </w:tabs>
        <w:overflowPunct w:val="0"/>
        <w:autoSpaceDE w:val="0"/>
        <w:autoSpaceDN w:val="0"/>
        <w:adjustRightInd w:val="0"/>
        <w:spacing w:after="0"/>
        <w:jc w:val="left"/>
        <w:textAlignment w:val="baseline"/>
        <w:rPr>
          <w:rFonts w:ascii="Arial" w:hAnsi="Arial" w:cs="Arial"/>
          <w:color w:val="auto"/>
          <w:sz w:val="24"/>
          <w:szCs w:val="24"/>
          <w:lang w:eastAsia="en-US"/>
        </w:rPr>
      </w:pPr>
      <w:r>
        <w:rPr>
          <w:rFonts w:ascii="Arial" w:hAnsi="Arial" w:cs="Arial"/>
          <w:color w:val="auto"/>
          <w:sz w:val="24"/>
          <w:szCs w:val="24"/>
          <w:lang w:eastAsia="en-US"/>
        </w:rPr>
        <w:t>T</w:t>
      </w:r>
      <w:r w:rsidRPr="00CF1489">
        <w:rPr>
          <w:rFonts w:ascii="Arial" w:hAnsi="Arial" w:cs="Arial"/>
          <w:color w:val="auto"/>
          <w:sz w:val="24"/>
          <w:szCs w:val="24"/>
          <w:lang w:eastAsia="en-US"/>
        </w:rPr>
        <w:t xml:space="preserve">he controller’s obligations and rights </w:t>
      </w:r>
    </w:p>
    <w:p w14:paraId="36652675" w14:textId="77777777" w:rsidR="008A1342" w:rsidRPr="00E856B3" w:rsidRDefault="008A1342" w:rsidP="008A1342">
      <w:pPr>
        <w:tabs>
          <w:tab w:val="num" w:pos="851"/>
        </w:tabs>
        <w:overflowPunct w:val="0"/>
        <w:autoSpaceDE w:val="0"/>
        <w:autoSpaceDN w:val="0"/>
        <w:adjustRightInd w:val="0"/>
        <w:spacing w:after="0"/>
        <w:ind w:left="0" w:firstLine="0"/>
        <w:jc w:val="left"/>
        <w:textAlignment w:val="baseline"/>
        <w:rPr>
          <w:rFonts w:ascii="Arial" w:hAnsi="Arial" w:cs="Arial"/>
          <w:color w:val="auto"/>
          <w:sz w:val="16"/>
          <w:szCs w:val="16"/>
          <w:lang w:eastAsia="en-US"/>
        </w:rPr>
      </w:pPr>
    </w:p>
    <w:p w14:paraId="6181155E" w14:textId="52D99057" w:rsidR="008A1342" w:rsidRDefault="008A1342" w:rsidP="008A1342">
      <w:pPr>
        <w:tabs>
          <w:tab w:val="num" w:pos="851"/>
        </w:tabs>
        <w:overflowPunct w:val="0"/>
        <w:autoSpaceDE w:val="0"/>
        <w:autoSpaceDN w:val="0"/>
        <w:adjustRightInd w:val="0"/>
        <w:spacing w:after="0"/>
        <w:ind w:left="0" w:firstLine="0"/>
        <w:jc w:val="left"/>
        <w:textAlignment w:val="baseline"/>
        <w:rPr>
          <w:rFonts w:ascii="Arial" w:hAnsi="Arial" w:cs="Arial"/>
          <w:color w:val="auto"/>
          <w:sz w:val="24"/>
          <w:szCs w:val="24"/>
          <w:lang w:eastAsia="en-US"/>
        </w:rPr>
      </w:pPr>
      <w:r w:rsidRPr="00022F9A">
        <w:rPr>
          <w:rFonts w:ascii="Arial" w:hAnsi="Arial" w:cs="Arial"/>
          <w:color w:val="auto"/>
          <w:sz w:val="24"/>
          <w:szCs w:val="24"/>
          <w:lang w:eastAsia="en-US"/>
        </w:rPr>
        <w:t xml:space="preserve">These details may be included in </w:t>
      </w:r>
      <w:r>
        <w:rPr>
          <w:rFonts w:ascii="Arial" w:hAnsi="Arial" w:cs="Arial"/>
          <w:color w:val="auto"/>
          <w:sz w:val="24"/>
          <w:szCs w:val="24"/>
          <w:lang w:eastAsia="en-US"/>
        </w:rPr>
        <w:t>a separate</w:t>
      </w:r>
      <w:r w:rsidRPr="00022F9A">
        <w:rPr>
          <w:rFonts w:ascii="Arial" w:hAnsi="Arial" w:cs="Arial"/>
          <w:color w:val="auto"/>
          <w:sz w:val="24"/>
          <w:szCs w:val="24"/>
          <w:lang w:eastAsia="en-US"/>
        </w:rPr>
        <w:t xml:space="preserve"> schedule attached to the contract</w:t>
      </w:r>
      <w:r>
        <w:rPr>
          <w:rFonts w:ascii="Arial" w:hAnsi="Arial" w:cs="Arial"/>
          <w:color w:val="auto"/>
          <w:sz w:val="24"/>
          <w:szCs w:val="24"/>
          <w:lang w:eastAsia="en-US"/>
        </w:rPr>
        <w:t xml:space="preserve">. A </w:t>
      </w:r>
      <w:r w:rsidR="006F3499">
        <w:rPr>
          <w:rFonts w:ascii="Arial" w:hAnsi="Arial" w:cs="Arial"/>
          <w:color w:val="auto"/>
          <w:sz w:val="24"/>
          <w:szCs w:val="24"/>
          <w:lang w:eastAsia="en-US"/>
        </w:rPr>
        <w:t>t</w:t>
      </w:r>
      <w:r>
        <w:rPr>
          <w:rFonts w:ascii="Arial" w:hAnsi="Arial" w:cs="Arial"/>
          <w:color w:val="auto"/>
          <w:sz w:val="24"/>
          <w:szCs w:val="24"/>
          <w:lang w:eastAsia="en-US"/>
        </w:rPr>
        <w:t xml:space="preserve">emplate </w:t>
      </w:r>
      <w:r w:rsidR="006F3499">
        <w:rPr>
          <w:rFonts w:ascii="Arial" w:hAnsi="Arial" w:cs="Arial"/>
          <w:color w:val="auto"/>
          <w:sz w:val="24"/>
          <w:szCs w:val="24"/>
          <w:lang w:eastAsia="en-US"/>
        </w:rPr>
        <w:t>s</w:t>
      </w:r>
      <w:r>
        <w:rPr>
          <w:rFonts w:ascii="Arial" w:hAnsi="Arial" w:cs="Arial"/>
          <w:color w:val="auto"/>
          <w:sz w:val="24"/>
          <w:szCs w:val="24"/>
          <w:lang w:eastAsia="en-US"/>
        </w:rPr>
        <w:t xml:space="preserve">chedule </w:t>
      </w:r>
      <w:r w:rsidR="00597442">
        <w:rPr>
          <w:rFonts w:ascii="Arial" w:hAnsi="Arial" w:cs="Arial"/>
          <w:color w:val="auto"/>
          <w:sz w:val="24"/>
          <w:szCs w:val="24"/>
          <w:lang w:eastAsia="en-US"/>
        </w:rPr>
        <w:t xml:space="preserve">for doing this </w:t>
      </w:r>
      <w:r>
        <w:rPr>
          <w:rFonts w:ascii="Arial" w:hAnsi="Arial" w:cs="Arial"/>
          <w:color w:val="auto"/>
          <w:sz w:val="24"/>
          <w:szCs w:val="24"/>
          <w:lang w:eastAsia="en-US"/>
        </w:rPr>
        <w:t xml:space="preserve">is provided at </w:t>
      </w:r>
      <w:r w:rsidRPr="00022F9A">
        <w:rPr>
          <w:rFonts w:ascii="Arial" w:hAnsi="Arial" w:cs="Arial"/>
          <w:color w:val="auto"/>
          <w:sz w:val="24"/>
          <w:szCs w:val="24"/>
          <w:lang w:eastAsia="en-US"/>
        </w:rPr>
        <w:t xml:space="preserve">Appendix A. </w:t>
      </w:r>
      <w:r w:rsidRPr="003F66B9">
        <w:rPr>
          <w:rFonts w:ascii="Arial" w:hAnsi="Arial" w:cs="Arial"/>
          <w:color w:val="auto"/>
          <w:sz w:val="24"/>
          <w:szCs w:val="24"/>
          <w:lang w:eastAsia="en-US"/>
        </w:rPr>
        <w:t>Both parties</w:t>
      </w:r>
      <w:r w:rsidR="004D033D">
        <w:rPr>
          <w:rFonts w:ascii="Arial" w:hAnsi="Arial" w:cs="Arial"/>
          <w:color w:val="auto"/>
          <w:sz w:val="24"/>
          <w:szCs w:val="24"/>
          <w:lang w:eastAsia="en-US"/>
        </w:rPr>
        <w:t xml:space="preserve"> should </w:t>
      </w:r>
      <w:r w:rsidRPr="003F66B9">
        <w:rPr>
          <w:rFonts w:ascii="Arial" w:hAnsi="Arial" w:cs="Arial"/>
          <w:color w:val="auto"/>
          <w:sz w:val="24"/>
          <w:szCs w:val="24"/>
          <w:lang w:eastAsia="en-US"/>
        </w:rPr>
        <w:t>sign the agreement at the end of Appendix A</w:t>
      </w:r>
      <w:r>
        <w:rPr>
          <w:rFonts w:ascii="Arial" w:hAnsi="Arial" w:cs="Arial"/>
          <w:color w:val="auto"/>
          <w:sz w:val="24"/>
          <w:szCs w:val="24"/>
          <w:lang w:eastAsia="en-US"/>
        </w:rPr>
        <w:t>.</w:t>
      </w:r>
    </w:p>
    <w:p w14:paraId="301DA033" w14:textId="77777777" w:rsidR="008A1342" w:rsidRPr="00E856B3" w:rsidRDefault="008A1342" w:rsidP="008A1342">
      <w:pPr>
        <w:tabs>
          <w:tab w:val="num" w:pos="851"/>
        </w:tabs>
        <w:overflowPunct w:val="0"/>
        <w:autoSpaceDE w:val="0"/>
        <w:autoSpaceDN w:val="0"/>
        <w:adjustRightInd w:val="0"/>
        <w:spacing w:after="0"/>
        <w:ind w:left="0" w:firstLine="0"/>
        <w:jc w:val="left"/>
        <w:textAlignment w:val="baseline"/>
        <w:rPr>
          <w:rFonts w:ascii="Arial" w:hAnsi="Arial" w:cs="Arial"/>
          <w:color w:val="auto"/>
          <w:sz w:val="16"/>
          <w:szCs w:val="16"/>
          <w:lang w:eastAsia="en-US"/>
        </w:rPr>
      </w:pPr>
    </w:p>
    <w:p w14:paraId="7B979153" w14:textId="77777777" w:rsidR="008A1342" w:rsidRPr="00814629" w:rsidRDefault="008A1342" w:rsidP="008A1342">
      <w:pPr>
        <w:tabs>
          <w:tab w:val="num" w:pos="851"/>
        </w:tabs>
        <w:overflowPunct w:val="0"/>
        <w:autoSpaceDE w:val="0"/>
        <w:autoSpaceDN w:val="0"/>
        <w:adjustRightInd w:val="0"/>
        <w:spacing w:after="0"/>
        <w:ind w:left="0" w:firstLine="0"/>
        <w:jc w:val="left"/>
        <w:textAlignment w:val="baseline"/>
        <w:rPr>
          <w:rFonts w:ascii="Arial" w:hAnsi="Arial" w:cs="Arial"/>
          <w:color w:val="auto"/>
          <w:sz w:val="24"/>
          <w:szCs w:val="24"/>
          <w:lang w:eastAsia="en-US"/>
        </w:rPr>
      </w:pPr>
      <w:r>
        <w:rPr>
          <w:rFonts w:ascii="Arial" w:hAnsi="Arial" w:cs="Arial"/>
          <w:color w:val="auto"/>
          <w:sz w:val="24"/>
          <w:szCs w:val="24"/>
          <w:lang w:eastAsia="en-US"/>
        </w:rPr>
        <w:t>T</w:t>
      </w:r>
      <w:r w:rsidRPr="00814629">
        <w:rPr>
          <w:rFonts w:ascii="Arial" w:hAnsi="Arial" w:cs="Arial"/>
          <w:color w:val="auto"/>
          <w:sz w:val="24"/>
          <w:szCs w:val="24"/>
          <w:lang w:eastAsia="en-US"/>
        </w:rPr>
        <w:t xml:space="preserve">he following specific terms or clauses must </w:t>
      </w:r>
      <w:r>
        <w:rPr>
          <w:rFonts w:ascii="Arial" w:hAnsi="Arial" w:cs="Arial"/>
          <w:color w:val="auto"/>
          <w:sz w:val="24"/>
          <w:szCs w:val="24"/>
          <w:lang w:eastAsia="en-US"/>
        </w:rPr>
        <w:t xml:space="preserve">also </w:t>
      </w:r>
      <w:r w:rsidRPr="00814629">
        <w:rPr>
          <w:rFonts w:ascii="Arial" w:hAnsi="Arial" w:cs="Arial"/>
          <w:color w:val="auto"/>
          <w:sz w:val="24"/>
          <w:szCs w:val="24"/>
          <w:lang w:eastAsia="en-US"/>
        </w:rPr>
        <w:t>be included in the contract:</w:t>
      </w:r>
    </w:p>
    <w:p w14:paraId="00AF2454" w14:textId="77777777" w:rsidR="008A1342" w:rsidRPr="00E856B3" w:rsidRDefault="008A1342" w:rsidP="008A1342">
      <w:pPr>
        <w:tabs>
          <w:tab w:val="num" w:pos="851"/>
        </w:tabs>
        <w:overflowPunct w:val="0"/>
        <w:autoSpaceDE w:val="0"/>
        <w:autoSpaceDN w:val="0"/>
        <w:adjustRightInd w:val="0"/>
        <w:spacing w:after="0"/>
        <w:ind w:left="0" w:firstLine="0"/>
        <w:jc w:val="left"/>
        <w:textAlignment w:val="baseline"/>
        <w:rPr>
          <w:rFonts w:ascii="Arial" w:hAnsi="Arial" w:cs="Arial"/>
          <w:color w:val="auto"/>
          <w:sz w:val="16"/>
          <w:szCs w:val="16"/>
          <w:lang w:eastAsia="en-US"/>
        </w:rPr>
      </w:pPr>
    </w:p>
    <w:p w14:paraId="5A1151B4" w14:textId="77777777" w:rsidR="008A1342" w:rsidRPr="004F55CC" w:rsidRDefault="008A1342" w:rsidP="00E57417">
      <w:pPr>
        <w:pStyle w:val="ListParagraph"/>
        <w:numPr>
          <w:ilvl w:val="0"/>
          <w:numId w:val="9"/>
        </w:numPr>
        <w:tabs>
          <w:tab w:val="num" w:pos="851"/>
        </w:tabs>
        <w:overflowPunct w:val="0"/>
        <w:autoSpaceDE w:val="0"/>
        <w:autoSpaceDN w:val="0"/>
        <w:adjustRightInd w:val="0"/>
        <w:spacing w:after="0"/>
        <w:jc w:val="left"/>
        <w:textAlignment w:val="baseline"/>
        <w:rPr>
          <w:rFonts w:ascii="Arial" w:hAnsi="Arial" w:cs="Arial"/>
          <w:color w:val="auto"/>
          <w:sz w:val="24"/>
          <w:szCs w:val="24"/>
          <w:lang w:eastAsia="en-US"/>
        </w:rPr>
      </w:pPr>
      <w:r w:rsidRPr="004F55CC">
        <w:rPr>
          <w:rFonts w:ascii="Arial" w:hAnsi="Arial" w:cs="Arial"/>
          <w:color w:val="auto"/>
          <w:sz w:val="24"/>
          <w:szCs w:val="24"/>
          <w:lang w:eastAsia="en-US"/>
        </w:rPr>
        <w:t>Processing only on the documented instructions of the controller.</w:t>
      </w:r>
    </w:p>
    <w:p w14:paraId="65784027" w14:textId="77777777" w:rsidR="008A1342" w:rsidRPr="004F55CC" w:rsidRDefault="008A1342" w:rsidP="00E57417">
      <w:pPr>
        <w:pStyle w:val="ListParagraph"/>
        <w:numPr>
          <w:ilvl w:val="0"/>
          <w:numId w:val="9"/>
        </w:numPr>
        <w:tabs>
          <w:tab w:val="num" w:pos="851"/>
        </w:tabs>
        <w:overflowPunct w:val="0"/>
        <w:autoSpaceDE w:val="0"/>
        <w:autoSpaceDN w:val="0"/>
        <w:adjustRightInd w:val="0"/>
        <w:spacing w:after="0"/>
        <w:jc w:val="left"/>
        <w:textAlignment w:val="baseline"/>
        <w:rPr>
          <w:rFonts w:ascii="Arial" w:hAnsi="Arial" w:cs="Arial"/>
          <w:color w:val="auto"/>
          <w:sz w:val="24"/>
          <w:szCs w:val="24"/>
          <w:lang w:eastAsia="en-US"/>
        </w:rPr>
      </w:pPr>
      <w:r w:rsidRPr="004F55CC">
        <w:rPr>
          <w:rFonts w:ascii="Arial" w:hAnsi="Arial" w:cs="Arial"/>
          <w:color w:val="auto"/>
          <w:sz w:val="24"/>
          <w:szCs w:val="24"/>
          <w:lang w:eastAsia="en-US"/>
        </w:rPr>
        <w:t>Duty of confidence.</w:t>
      </w:r>
    </w:p>
    <w:p w14:paraId="514214B3" w14:textId="77777777" w:rsidR="008A1342" w:rsidRPr="004F55CC" w:rsidRDefault="008A1342" w:rsidP="00E57417">
      <w:pPr>
        <w:pStyle w:val="ListParagraph"/>
        <w:numPr>
          <w:ilvl w:val="0"/>
          <w:numId w:val="9"/>
        </w:numPr>
        <w:tabs>
          <w:tab w:val="num" w:pos="851"/>
        </w:tabs>
        <w:overflowPunct w:val="0"/>
        <w:autoSpaceDE w:val="0"/>
        <w:autoSpaceDN w:val="0"/>
        <w:adjustRightInd w:val="0"/>
        <w:spacing w:after="0"/>
        <w:jc w:val="left"/>
        <w:textAlignment w:val="baseline"/>
        <w:rPr>
          <w:rFonts w:ascii="Arial" w:hAnsi="Arial" w:cs="Arial"/>
          <w:color w:val="auto"/>
          <w:sz w:val="24"/>
          <w:szCs w:val="24"/>
          <w:lang w:eastAsia="en-US"/>
        </w:rPr>
      </w:pPr>
      <w:r w:rsidRPr="004F55CC">
        <w:rPr>
          <w:rFonts w:ascii="Arial" w:hAnsi="Arial" w:cs="Arial"/>
          <w:color w:val="auto"/>
          <w:sz w:val="24"/>
          <w:szCs w:val="24"/>
          <w:lang w:eastAsia="en-US"/>
        </w:rPr>
        <w:t>Appropriate security measures.</w:t>
      </w:r>
    </w:p>
    <w:p w14:paraId="6F20EC85" w14:textId="77777777" w:rsidR="008A1342" w:rsidRPr="004F55CC" w:rsidRDefault="008A1342" w:rsidP="00E57417">
      <w:pPr>
        <w:pStyle w:val="ListParagraph"/>
        <w:numPr>
          <w:ilvl w:val="0"/>
          <w:numId w:val="9"/>
        </w:numPr>
        <w:tabs>
          <w:tab w:val="num" w:pos="851"/>
        </w:tabs>
        <w:overflowPunct w:val="0"/>
        <w:autoSpaceDE w:val="0"/>
        <w:autoSpaceDN w:val="0"/>
        <w:adjustRightInd w:val="0"/>
        <w:spacing w:after="0"/>
        <w:jc w:val="left"/>
        <w:textAlignment w:val="baseline"/>
        <w:rPr>
          <w:rFonts w:ascii="Arial" w:hAnsi="Arial" w:cs="Arial"/>
          <w:color w:val="auto"/>
          <w:sz w:val="24"/>
          <w:szCs w:val="24"/>
          <w:lang w:eastAsia="en-US"/>
        </w:rPr>
      </w:pPr>
      <w:r w:rsidRPr="004F55CC">
        <w:rPr>
          <w:rFonts w:ascii="Arial" w:hAnsi="Arial" w:cs="Arial"/>
          <w:color w:val="auto"/>
          <w:sz w:val="24"/>
          <w:szCs w:val="24"/>
          <w:lang w:eastAsia="en-US"/>
        </w:rPr>
        <w:t>Using sub-processors.</w:t>
      </w:r>
    </w:p>
    <w:p w14:paraId="5D1E8DD2" w14:textId="77777777" w:rsidR="008A1342" w:rsidRPr="004F55CC" w:rsidRDefault="008A1342" w:rsidP="00E57417">
      <w:pPr>
        <w:pStyle w:val="ListParagraph"/>
        <w:numPr>
          <w:ilvl w:val="0"/>
          <w:numId w:val="9"/>
        </w:numPr>
        <w:tabs>
          <w:tab w:val="num" w:pos="851"/>
        </w:tabs>
        <w:overflowPunct w:val="0"/>
        <w:autoSpaceDE w:val="0"/>
        <w:autoSpaceDN w:val="0"/>
        <w:adjustRightInd w:val="0"/>
        <w:spacing w:after="0"/>
        <w:jc w:val="left"/>
        <w:textAlignment w:val="baseline"/>
        <w:rPr>
          <w:rFonts w:ascii="Arial" w:hAnsi="Arial" w:cs="Arial"/>
          <w:color w:val="auto"/>
          <w:sz w:val="24"/>
          <w:szCs w:val="24"/>
          <w:lang w:eastAsia="en-US"/>
        </w:rPr>
      </w:pPr>
      <w:r w:rsidRPr="004F55CC">
        <w:rPr>
          <w:rFonts w:ascii="Arial" w:hAnsi="Arial" w:cs="Arial"/>
          <w:color w:val="auto"/>
          <w:sz w:val="24"/>
          <w:szCs w:val="24"/>
          <w:lang w:eastAsia="en-US"/>
        </w:rPr>
        <w:t>Data subjects’ rights.</w:t>
      </w:r>
    </w:p>
    <w:p w14:paraId="78339384" w14:textId="77777777" w:rsidR="008A1342" w:rsidRPr="004F55CC" w:rsidRDefault="008A1342" w:rsidP="00E57417">
      <w:pPr>
        <w:pStyle w:val="ListParagraph"/>
        <w:numPr>
          <w:ilvl w:val="0"/>
          <w:numId w:val="9"/>
        </w:numPr>
        <w:tabs>
          <w:tab w:val="num" w:pos="851"/>
        </w:tabs>
        <w:overflowPunct w:val="0"/>
        <w:autoSpaceDE w:val="0"/>
        <w:autoSpaceDN w:val="0"/>
        <w:adjustRightInd w:val="0"/>
        <w:spacing w:after="0"/>
        <w:jc w:val="left"/>
        <w:textAlignment w:val="baseline"/>
        <w:rPr>
          <w:rFonts w:ascii="Arial" w:hAnsi="Arial" w:cs="Arial"/>
          <w:color w:val="auto"/>
          <w:sz w:val="24"/>
          <w:szCs w:val="24"/>
          <w:lang w:eastAsia="en-US"/>
        </w:rPr>
      </w:pPr>
      <w:r w:rsidRPr="004F55CC">
        <w:rPr>
          <w:rFonts w:ascii="Arial" w:hAnsi="Arial" w:cs="Arial"/>
          <w:color w:val="auto"/>
          <w:sz w:val="24"/>
          <w:szCs w:val="24"/>
          <w:lang w:eastAsia="en-US"/>
        </w:rPr>
        <w:t>Assisting the controller.</w:t>
      </w:r>
    </w:p>
    <w:p w14:paraId="6DAF342C" w14:textId="77777777" w:rsidR="008A1342" w:rsidRPr="004F55CC" w:rsidRDefault="008A1342" w:rsidP="00E57417">
      <w:pPr>
        <w:pStyle w:val="ListParagraph"/>
        <w:numPr>
          <w:ilvl w:val="0"/>
          <w:numId w:val="9"/>
        </w:numPr>
        <w:tabs>
          <w:tab w:val="num" w:pos="851"/>
        </w:tabs>
        <w:overflowPunct w:val="0"/>
        <w:autoSpaceDE w:val="0"/>
        <w:autoSpaceDN w:val="0"/>
        <w:adjustRightInd w:val="0"/>
        <w:spacing w:after="0"/>
        <w:jc w:val="left"/>
        <w:textAlignment w:val="baseline"/>
        <w:rPr>
          <w:rFonts w:ascii="Arial" w:hAnsi="Arial" w:cs="Arial"/>
          <w:color w:val="auto"/>
          <w:sz w:val="24"/>
          <w:szCs w:val="24"/>
          <w:lang w:eastAsia="en-US"/>
        </w:rPr>
      </w:pPr>
      <w:r w:rsidRPr="004F55CC">
        <w:rPr>
          <w:rFonts w:ascii="Arial" w:hAnsi="Arial" w:cs="Arial"/>
          <w:color w:val="auto"/>
          <w:sz w:val="24"/>
          <w:szCs w:val="24"/>
          <w:lang w:eastAsia="en-US"/>
        </w:rPr>
        <w:t>End-of-contract provisions.</w:t>
      </w:r>
    </w:p>
    <w:p w14:paraId="75717AAF" w14:textId="77777777" w:rsidR="008A1342" w:rsidRPr="004F55CC" w:rsidRDefault="008A1342" w:rsidP="00E57417">
      <w:pPr>
        <w:pStyle w:val="ListParagraph"/>
        <w:numPr>
          <w:ilvl w:val="0"/>
          <w:numId w:val="9"/>
        </w:numPr>
        <w:tabs>
          <w:tab w:val="num" w:pos="851"/>
        </w:tabs>
        <w:overflowPunct w:val="0"/>
        <w:autoSpaceDE w:val="0"/>
        <w:autoSpaceDN w:val="0"/>
        <w:adjustRightInd w:val="0"/>
        <w:spacing w:after="0"/>
        <w:jc w:val="left"/>
        <w:textAlignment w:val="baseline"/>
        <w:rPr>
          <w:rFonts w:ascii="Arial" w:hAnsi="Arial" w:cs="Arial"/>
          <w:color w:val="auto"/>
          <w:sz w:val="24"/>
          <w:szCs w:val="24"/>
          <w:lang w:eastAsia="en-US"/>
        </w:rPr>
      </w:pPr>
      <w:r w:rsidRPr="004F55CC">
        <w:rPr>
          <w:rFonts w:ascii="Arial" w:hAnsi="Arial" w:cs="Arial"/>
          <w:color w:val="auto"/>
          <w:sz w:val="24"/>
          <w:szCs w:val="24"/>
          <w:lang w:eastAsia="en-US"/>
        </w:rPr>
        <w:t>Audits and inspections.</w:t>
      </w:r>
    </w:p>
    <w:p w14:paraId="1D7C91C6" w14:textId="77777777" w:rsidR="008A1342" w:rsidRPr="00DD2E31" w:rsidRDefault="008A1342" w:rsidP="008A1342">
      <w:pPr>
        <w:tabs>
          <w:tab w:val="num" w:pos="851"/>
        </w:tabs>
        <w:overflowPunct w:val="0"/>
        <w:autoSpaceDE w:val="0"/>
        <w:autoSpaceDN w:val="0"/>
        <w:adjustRightInd w:val="0"/>
        <w:spacing w:after="0" w:line="240" w:lineRule="auto"/>
        <w:ind w:left="0" w:firstLine="0"/>
        <w:jc w:val="left"/>
        <w:textAlignment w:val="baseline"/>
        <w:rPr>
          <w:rFonts w:ascii="Arial" w:hAnsi="Arial" w:cs="Arial"/>
          <w:b/>
          <w:bCs/>
          <w:color w:val="ED6800"/>
          <w:sz w:val="28"/>
          <w:szCs w:val="28"/>
          <w:lang w:eastAsia="en-US"/>
        </w:rPr>
      </w:pPr>
    </w:p>
    <w:p w14:paraId="4EF118B1" w14:textId="77777777" w:rsidR="008A1342" w:rsidRPr="00DD2E31" w:rsidRDefault="008A1342" w:rsidP="008A1342">
      <w:pPr>
        <w:tabs>
          <w:tab w:val="num" w:pos="851"/>
        </w:tabs>
        <w:overflowPunct w:val="0"/>
        <w:autoSpaceDE w:val="0"/>
        <w:autoSpaceDN w:val="0"/>
        <w:adjustRightInd w:val="0"/>
        <w:spacing w:after="0" w:line="240" w:lineRule="auto"/>
        <w:ind w:left="0" w:firstLine="0"/>
        <w:jc w:val="left"/>
        <w:textAlignment w:val="baseline"/>
        <w:rPr>
          <w:rFonts w:ascii="Arial" w:hAnsi="Arial" w:cs="Arial"/>
          <w:b/>
          <w:bCs/>
          <w:color w:val="ED6800"/>
          <w:sz w:val="28"/>
          <w:szCs w:val="28"/>
          <w:lang w:eastAsia="en-US"/>
        </w:rPr>
      </w:pPr>
      <w:r w:rsidRPr="00DD2E31">
        <w:rPr>
          <w:rFonts w:ascii="Arial" w:hAnsi="Arial" w:cs="Arial"/>
          <w:b/>
          <w:bCs/>
          <w:color w:val="ED6800"/>
          <w:sz w:val="28"/>
          <w:szCs w:val="28"/>
          <w:lang w:eastAsia="en-US"/>
        </w:rPr>
        <w:t>International transfers of personal data</w:t>
      </w:r>
    </w:p>
    <w:p w14:paraId="124D2E3F" w14:textId="77777777" w:rsidR="008A1342" w:rsidRPr="009D6A70" w:rsidRDefault="008A1342" w:rsidP="008A1342">
      <w:pPr>
        <w:tabs>
          <w:tab w:val="num" w:pos="851"/>
        </w:tabs>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35F3E89A" w14:textId="77777777" w:rsidR="008A1342" w:rsidRDefault="008A1342" w:rsidP="008A1342">
      <w:pPr>
        <w:tabs>
          <w:tab w:val="num" w:pos="851"/>
        </w:tabs>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r>
        <w:rPr>
          <w:rFonts w:ascii="Arial" w:hAnsi="Arial" w:cs="Arial"/>
          <w:color w:val="auto"/>
          <w:sz w:val="24"/>
          <w:szCs w:val="24"/>
          <w:lang w:eastAsia="en-US"/>
        </w:rPr>
        <w:t xml:space="preserve">If personal data is to be transferred outside of the UK </w:t>
      </w:r>
      <w:r w:rsidRPr="00070A4A">
        <w:rPr>
          <w:rFonts w:ascii="Arial" w:hAnsi="Arial" w:cs="Arial"/>
          <w:color w:val="auto"/>
          <w:sz w:val="24"/>
          <w:szCs w:val="24"/>
          <w:lang w:eastAsia="en-US"/>
        </w:rPr>
        <w:t xml:space="preserve">when no adequacy decision is in place to permit the transfer, </w:t>
      </w:r>
      <w:r w:rsidRPr="00D27E31">
        <w:rPr>
          <w:rFonts w:ascii="Arial" w:hAnsi="Arial" w:cs="Arial"/>
          <w:color w:val="262626" w:themeColor="text1" w:themeTint="D9"/>
          <w:sz w:val="24"/>
          <w:szCs w:val="24"/>
          <w:lang w:eastAsia="en-US"/>
        </w:rPr>
        <w:t xml:space="preserve">and no other </w:t>
      </w:r>
      <w:r w:rsidRPr="00070A4A">
        <w:rPr>
          <w:rFonts w:ascii="Arial" w:hAnsi="Arial" w:cs="Arial"/>
          <w:color w:val="auto"/>
          <w:sz w:val="24"/>
          <w:szCs w:val="24"/>
          <w:lang w:eastAsia="en-US"/>
        </w:rPr>
        <w:t>appropriate safeguards are in place</w:t>
      </w:r>
      <w:r>
        <w:rPr>
          <w:rFonts w:ascii="Arial" w:hAnsi="Arial" w:cs="Arial"/>
          <w:color w:val="auto"/>
          <w:sz w:val="24"/>
          <w:szCs w:val="24"/>
          <w:lang w:eastAsia="en-US"/>
        </w:rPr>
        <w:t>, then either an ‘</w:t>
      </w:r>
      <w:r w:rsidRPr="00BE5180">
        <w:rPr>
          <w:rFonts w:ascii="Arial" w:hAnsi="Arial" w:cs="Arial"/>
          <w:color w:val="auto"/>
          <w:sz w:val="24"/>
          <w:szCs w:val="24"/>
          <w:lang w:eastAsia="en-US"/>
        </w:rPr>
        <w:t>International Data Transfer Agreement</w:t>
      </w:r>
      <w:r>
        <w:rPr>
          <w:rFonts w:ascii="Arial" w:hAnsi="Arial" w:cs="Arial"/>
          <w:color w:val="auto"/>
          <w:sz w:val="24"/>
          <w:szCs w:val="24"/>
          <w:lang w:eastAsia="en-US"/>
        </w:rPr>
        <w:t>’</w:t>
      </w:r>
      <w:r w:rsidRPr="00BE5180">
        <w:rPr>
          <w:rFonts w:ascii="Arial" w:hAnsi="Arial" w:cs="Arial"/>
          <w:color w:val="auto"/>
          <w:sz w:val="24"/>
          <w:szCs w:val="24"/>
          <w:lang w:eastAsia="en-US"/>
        </w:rPr>
        <w:t xml:space="preserve"> (IDTA) </w:t>
      </w:r>
      <w:r>
        <w:rPr>
          <w:rFonts w:ascii="Arial" w:hAnsi="Arial" w:cs="Arial"/>
          <w:color w:val="auto"/>
          <w:sz w:val="24"/>
          <w:szCs w:val="24"/>
          <w:lang w:eastAsia="en-US"/>
        </w:rPr>
        <w:t>or ‘</w:t>
      </w:r>
      <w:r w:rsidRPr="00D21BAE">
        <w:rPr>
          <w:rFonts w:ascii="Arial" w:hAnsi="Arial" w:cs="Arial"/>
          <w:color w:val="auto"/>
          <w:sz w:val="24"/>
          <w:szCs w:val="24"/>
          <w:lang w:eastAsia="en-US"/>
        </w:rPr>
        <w:t>International Data Transfer Addendum</w:t>
      </w:r>
      <w:r>
        <w:rPr>
          <w:rFonts w:ascii="Arial" w:hAnsi="Arial" w:cs="Arial"/>
          <w:color w:val="auto"/>
          <w:sz w:val="24"/>
          <w:szCs w:val="24"/>
          <w:lang w:eastAsia="en-US"/>
        </w:rPr>
        <w:t xml:space="preserve"> to the EU Standard Contractual Clauses’</w:t>
      </w:r>
      <w:r w:rsidRPr="00D21BAE">
        <w:rPr>
          <w:rFonts w:ascii="Arial" w:hAnsi="Arial" w:cs="Arial"/>
          <w:color w:val="auto"/>
          <w:sz w:val="24"/>
          <w:szCs w:val="24"/>
          <w:lang w:eastAsia="en-US"/>
        </w:rPr>
        <w:t xml:space="preserve"> (Addendum)</w:t>
      </w:r>
      <w:r>
        <w:rPr>
          <w:rFonts w:ascii="Arial" w:hAnsi="Arial" w:cs="Arial"/>
          <w:color w:val="auto"/>
          <w:sz w:val="24"/>
          <w:szCs w:val="24"/>
          <w:lang w:eastAsia="en-US"/>
        </w:rPr>
        <w:t xml:space="preserve"> should be included in the contract. Templates may be found </w:t>
      </w:r>
      <w:hyperlink r:id="rId11" w:history="1">
        <w:r>
          <w:rPr>
            <w:rStyle w:val="Hyperlink"/>
            <w:rFonts w:ascii="Arial" w:hAnsi="Arial" w:cs="Arial"/>
            <w:sz w:val="24"/>
            <w:szCs w:val="24"/>
            <w:lang w:eastAsia="en-US"/>
          </w:rPr>
          <w:t>here</w:t>
        </w:r>
      </w:hyperlink>
      <w:r>
        <w:rPr>
          <w:rFonts w:ascii="Arial" w:hAnsi="Arial" w:cs="Arial"/>
          <w:color w:val="auto"/>
          <w:sz w:val="24"/>
          <w:szCs w:val="24"/>
          <w:lang w:eastAsia="en-US"/>
        </w:rPr>
        <w:t>.</w:t>
      </w:r>
    </w:p>
    <w:p w14:paraId="692F1AE2" w14:textId="77777777" w:rsidR="008A1342" w:rsidRDefault="008A1342" w:rsidP="008A1342">
      <w:pPr>
        <w:tabs>
          <w:tab w:val="num" w:pos="851"/>
        </w:tabs>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4F27401E" w14:textId="77777777" w:rsidR="008A1342" w:rsidRDefault="008A1342" w:rsidP="008A1342">
      <w:pPr>
        <w:tabs>
          <w:tab w:val="num" w:pos="851"/>
        </w:tabs>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r w:rsidRPr="009A2078">
        <w:rPr>
          <w:rFonts w:ascii="Arial" w:hAnsi="Arial" w:cs="Arial"/>
          <w:color w:val="auto"/>
          <w:sz w:val="24"/>
          <w:szCs w:val="24"/>
          <w:lang w:eastAsia="en-US"/>
        </w:rPr>
        <w:t xml:space="preserve">When you are entering into a contract on the basis of the IDTA or the Addendum, you must </w:t>
      </w:r>
      <w:r>
        <w:rPr>
          <w:rFonts w:ascii="Arial" w:hAnsi="Arial" w:cs="Arial"/>
          <w:color w:val="auto"/>
          <w:sz w:val="24"/>
          <w:szCs w:val="24"/>
          <w:lang w:eastAsia="en-US"/>
        </w:rPr>
        <w:t xml:space="preserve">also </w:t>
      </w:r>
      <w:r w:rsidRPr="009A2078">
        <w:rPr>
          <w:rFonts w:ascii="Arial" w:hAnsi="Arial" w:cs="Arial"/>
          <w:color w:val="auto"/>
          <w:sz w:val="24"/>
          <w:szCs w:val="24"/>
          <w:lang w:eastAsia="en-US"/>
        </w:rPr>
        <w:t>carry out a transfer risk assessment</w:t>
      </w:r>
      <w:r>
        <w:rPr>
          <w:rFonts w:ascii="Arial" w:hAnsi="Arial" w:cs="Arial"/>
          <w:color w:val="auto"/>
          <w:sz w:val="24"/>
          <w:szCs w:val="24"/>
          <w:lang w:eastAsia="en-US"/>
        </w:rPr>
        <w:t xml:space="preserve">. Please refer to guidance on transfer risk assessments </w:t>
      </w:r>
      <w:hyperlink r:id="rId12" w:history="1">
        <w:r w:rsidRPr="000F269C">
          <w:rPr>
            <w:rStyle w:val="Hyperlink"/>
            <w:rFonts w:ascii="Arial" w:hAnsi="Arial" w:cs="Arial"/>
            <w:sz w:val="24"/>
            <w:szCs w:val="24"/>
            <w:lang w:eastAsia="en-US"/>
          </w:rPr>
          <w:t>here</w:t>
        </w:r>
      </w:hyperlink>
      <w:r>
        <w:rPr>
          <w:rFonts w:ascii="Arial" w:hAnsi="Arial" w:cs="Arial"/>
          <w:color w:val="auto"/>
          <w:sz w:val="24"/>
          <w:szCs w:val="24"/>
          <w:lang w:eastAsia="en-US"/>
        </w:rPr>
        <w:t>.</w:t>
      </w:r>
    </w:p>
    <w:p w14:paraId="2FD3ADF2" w14:textId="77777777" w:rsidR="008A1342" w:rsidRDefault="008A1342" w:rsidP="008A1342">
      <w:pPr>
        <w:tabs>
          <w:tab w:val="num" w:pos="851"/>
        </w:tabs>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2E948F9B" w14:textId="3C2A5935" w:rsidR="00564642" w:rsidRDefault="008A1342" w:rsidP="00DD2E31">
      <w:pPr>
        <w:overflowPunct w:val="0"/>
        <w:autoSpaceDE w:val="0"/>
        <w:autoSpaceDN w:val="0"/>
        <w:adjustRightInd w:val="0"/>
        <w:spacing w:after="0" w:line="240" w:lineRule="auto"/>
        <w:ind w:left="0" w:firstLine="0"/>
        <w:jc w:val="left"/>
        <w:textAlignment w:val="baseline"/>
        <w:rPr>
          <w:rFonts w:ascii="Arial" w:eastAsiaTheme="minorEastAsia" w:hAnsi="Arial" w:cs="Arial"/>
          <w:b/>
        </w:rPr>
      </w:pPr>
      <w:r>
        <w:rPr>
          <w:rFonts w:ascii="Arial" w:hAnsi="Arial" w:cs="Arial"/>
          <w:color w:val="auto"/>
          <w:sz w:val="24"/>
          <w:szCs w:val="24"/>
          <w:lang w:eastAsia="en-US"/>
        </w:rPr>
        <w:t>Please speak to your DPO for further advice.</w:t>
      </w:r>
    </w:p>
    <w:p w14:paraId="05C51BC0" w14:textId="77777777" w:rsidR="00FF61F9" w:rsidRDefault="00FF61F9" w:rsidP="003B4BBE">
      <w:pPr>
        <w:overflowPunct w:val="0"/>
        <w:autoSpaceDE w:val="0"/>
        <w:autoSpaceDN w:val="0"/>
        <w:adjustRightInd w:val="0"/>
        <w:spacing w:after="0" w:line="240" w:lineRule="auto"/>
        <w:ind w:left="0" w:firstLine="0"/>
        <w:jc w:val="left"/>
        <w:textAlignment w:val="baseline"/>
        <w:rPr>
          <w:rFonts w:ascii="Arial" w:hAnsi="Arial" w:cs="Arial"/>
          <w:b/>
          <w:color w:val="ED6800"/>
          <w:sz w:val="32"/>
          <w:szCs w:val="32"/>
          <w:lang w:eastAsia="en-US"/>
        </w:rPr>
      </w:pPr>
    </w:p>
    <w:tbl>
      <w:tblPr>
        <w:tblStyle w:val="TableGrid1"/>
        <w:tblW w:w="11023" w:type="dxa"/>
        <w:tblInd w:w="0" w:type="dxa"/>
        <w:tblBorders>
          <w:top w:val="single" w:sz="4" w:space="0" w:color="ED6800"/>
          <w:left w:val="single" w:sz="4" w:space="0" w:color="ED6800"/>
          <w:bottom w:val="single" w:sz="4" w:space="0" w:color="ED6800"/>
          <w:right w:val="single" w:sz="4" w:space="0" w:color="ED6800"/>
          <w:insideH w:val="single" w:sz="4" w:space="0" w:color="ED6800"/>
          <w:insideV w:val="single" w:sz="4" w:space="0" w:color="ED6800"/>
        </w:tblBorders>
        <w:tblLook w:val="04A0" w:firstRow="1" w:lastRow="0" w:firstColumn="1" w:lastColumn="0" w:noHBand="0" w:noVBand="1"/>
      </w:tblPr>
      <w:tblGrid>
        <w:gridCol w:w="1097"/>
        <w:gridCol w:w="1421"/>
        <w:gridCol w:w="7088"/>
        <w:gridCol w:w="1417"/>
      </w:tblGrid>
      <w:tr w:rsidR="00FF61F9" w:rsidRPr="00FF61F9" w14:paraId="5B76445E" w14:textId="77777777" w:rsidTr="008F2B8E">
        <w:tc>
          <w:tcPr>
            <w:tcW w:w="1097" w:type="dxa"/>
            <w:shd w:val="clear" w:color="auto" w:fill="FBE4D5"/>
          </w:tcPr>
          <w:p w14:paraId="6B171B9E" w14:textId="77777777" w:rsidR="00FF61F9" w:rsidRPr="00FF61F9" w:rsidRDefault="00FF61F9" w:rsidP="00FF61F9">
            <w:pPr>
              <w:spacing w:after="0" w:line="276" w:lineRule="auto"/>
              <w:ind w:left="0" w:firstLine="0"/>
              <w:jc w:val="left"/>
              <w:rPr>
                <w:rFonts w:ascii="Arial" w:eastAsia="Calibri" w:hAnsi="Arial" w:cs="Arial"/>
                <w:b/>
                <w:bCs/>
                <w:sz w:val="24"/>
                <w:szCs w:val="24"/>
                <w:lang w:eastAsia="en-US"/>
              </w:rPr>
            </w:pPr>
            <w:r w:rsidRPr="00FF61F9">
              <w:rPr>
                <w:rFonts w:ascii="Arial" w:eastAsia="Calibri" w:hAnsi="Arial" w:cs="Arial"/>
                <w:b/>
                <w:bCs/>
                <w:sz w:val="24"/>
                <w:szCs w:val="24"/>
                <w:lang w:eastAsia="en-US"/>
              </w:rPr>
              <w:t>Version</w:t>
            </w:r>
          </w:p>
        </w:tc>
        <w:tc>
          <w:tcPr>
            <w:tcW w:w="1421" w:type="dxa"/>
            <w:shd w:val="clear" w:color="auto" w:fill="FBE4D5"/>
          </w:tcPr>
          <w:p w14:paraId="708B7C99" w14:textId="77777777" w:rsidR="00FF61F9" w:rsidRPr="00FF61F9" w:rsidRDefault="00FF61F9" w:rsidP="00FF61F9">
            <w:pPr>
              <w:spacing w:after="0" w:line="276" w:lineRule="auto"/>
              <w:ind w:left="0" w:firstLine="0"/>
              <w:jc w:val="left"/>
              <w:rPr>
                <w:rFonts w:ascii="Arial" w:eastAsia="Calibri" w:hAnsi="Arial" w:cs="Arial"/>
                <w:b/>
                <w:bCs/>
                <w:sz w:val="24"/>
                <w:szCs w:val="24"/>
                <w:lang w:eastAsia="en-US"/>
              </w:rPr>
            </w:pPr>
            <w:r w:rsidRPr="00FF61F9">
              <w:rPr>
                <w:rFonts w:ascii="Arial" w:eastAsia="Calibri" w:hAnsi="Arial" w:cs="Arial"/>
                <w:b/>
                <w:bCs/>
                <w:sz w:val="24"/>
                <w:szCs w:val="24"/>
                <w:lang w:eastAsia="en-US"/>
              </w:rPr>
              <w:t>Date</w:t>
            </w:r>
          </w:p>
        </w:tc>
        <w:tc>
          <w:tcPr>
            <w:tcW w:w="7088" w:type="dxa"/>
            <w:shd w:val="clear" w:color="auto" w:fill="FBE4D5"/>
          </w:tcPr>
          <w:p w14:paraId="3237F1B1" w14:textId="77777777" w:rsidR="00FF61F9" w:rsidRPr="00FF61F9" w:rsidRDefault="00FF61F9" w:rsidP="00FF61F9">
            <w:pPr>
              <w:spacing w:after="0" w:line="276" w:lineRule="auto"/>
              <w:ind w:left="0" w:firstLine="0"/>
              <w:jc w:val="left"/>
              <w:rPr>
                <w:rFonts w:ascii="Arial" w:eastAsia="Calibri" w:hAnsi="Arial" w:cs="Arial"/>
                <w:b/>
                <w:bCs/>
                <w:sz w:val="24"/>
                <w:szCs w:val="24"/>
                <w:lang w:eastAsia="en-US"/>
              </w:rPr>
            </w:pPr>
            <w:r w:rsidRPr="00FF61F9">
              <w:rPr>
                <w:rFonts w:ascii="Arial" w:eastAsia="Calibri" w:hAnsi="Arial" w:cs="Arial"/>
                <w:b/>
                <w:bCs/>
                <w:sz w:val="24"/>
                <w:szCs w:val="24"/>
                <w:lang w:eastAsia="en-US"/>
              </w:rPr>
              <w:t>Summary of changes</w:t>
            </w:r>
          </w:p>
        </w:tc>
        <w:tc>
          <w:tcPr>
            <w:tcW w:w="1417" w:type="dxa"/>
            <w:shd w:val="clear" w:color="auto" w:fill="FBE4D5"/>
          </w:tcPr>
          <w:p w14:paraId="273FF3BC" w14:textId="77777777" w:rsidR="00FF61F9" w:rsidRPr="00FF61F9" w:rsidRDefault="00FF61F9" w:rsidP="00FF61F9">
            <w:pPr>
              <w:spacing w:after="0" w:line="276" w:lineRule="auto"/>
              <w:ind w:left="0" w:firstLine="0"/>
              <w:jc w:val="left"/>
              <w:rPr>
                <w:rFonts w:ascii="Arial" w:eastAsia="Calibri" w:hAnsi="Arial" w:cs="Arial"/>
                <w:b/>
                <w:bCs/>
                <w:sz w:val="24"/>
                <w:szCs w:val="24"/>
                <w:lang w:eastAsia="en-US"/>
              </w:rPr>
            </w:pPr>
            <w:r w:rsidRPr="00FF61F9">
              <w:rPr>
                <w:rFonts w:ascii="Arial" w:eastAsia="Calibri" w:hAnsi="Arial" w:cs="Arial"/>
                <w:b/>
                <w:bCs/>
                <w:sz w:val="24"/>
                <w:szCs w:val="24"/>
                <w:lang w:eastAsia="en-US"/>
              </w:rPr>
              <w:t>Author</w:t>
            </w:r>
          </w:p>
        </w:tc>
      </w:tr>
      <w:tr w:rsidR="00FF61F9" w:rsidRPr="00FF61F9" w14:paraId="24947E5B" w14:textId="77777777" w:rsidTr="008F2B8E">
        <w:tc>
          <w:tcPr>
            <w:tcW w:w="1097" w:type="dxa"/>
          </w:tcPr>
          <w:p w14:paraId="6329B884" w14:textId="77777777" w:rsidR="00FF61F9" w:rsidRPr="00FF61F9" w:rsidRDefault="00FF61F9" w:rsidP="00FF61F9">
            <w:pPr>
              <w:spacing w:after="0" w:line="276" w:lineRule="auto"/>
              <w:ind w:left="0" w:firstLine="0"/>
              <w:jc w:val="left"/>
              <w:rPr>
                <w:rFonts w:ascii="Arial" w:eastAsia="Calibri" w:hAnsi="Arial" w:cs="Arial"/>
                <w:sz w:val="24"/>
                <w:szCs w:val="24"/>
                <w:lang w:eastAsia="en-US"/>
              </w:rPr>
            </w:pPr>
            <w:r w:rsidRPr="00FF61F9">
              <w:rPr>
                <w:rFonts w:ascii="Arial" w:eastAsia="Calibri" w:hAnsi="Arial" w:cs="Arial"/>
                <w:sz w:val="24"/>
                <w:szCs w:val="24"/>
                <w:lang w:eastAsia="en-US"/>
              </w:rPr>
              <w:t>V1.0</w:t>
            </w:r>
          </w:p>
        </w:tc>
        <w:tc>
          <w:tcPr>
            <w:tcW w:w="1421" w:type="dxa"/>
          </w:tcPr>
          <w:p w14:paraId="52988F25" w14:textId="00C85CDF" w:rsidR="00FF61F9" w:rsidRPr="00FF61F9" w:rsidRDefault="00FF61F9" w:rsidP="00FF61F9">
            <w:pPr>
              <w:spacing w:after="0" w:line="276" w:lineRule="auto"/>
              <w:ind w:left="0" w:firstLine="0"/>
              <w:jc w:val="left"/>
              <w:rPr>
                <w:rFonts w:ascii="Arial" w:eastAsia="Calibri" w:hAnsi="Arial" w:cs="Arial"/>
                <w:sz w:val="24"/>
                <w:szCs w:val="24"/>
                <w:lang w:eastAsia="en-US"/>
              </w:rPr>
            </w:pPr>
            <w:r w:rsidRPr="00FF61F9">
              <w:rPr>
                <w:rFonts w:ascii="Arial" w:eastAsia="Calibri" w:hAnsi="Arial" w:cs="Arial"/>
                <w:sz w:val="24"/>
                <w:szCs w:val="24"/>
                <w:lang w:eastAsia="en-US"/>
              </w:rPr>
              <w:t>Jun 20</w:t>
            </w:r>
            <w:r w:rsidR="0041233C">
              <w:rPr>
                <w:rFonts w:ascii="Arial" w:eastAsia="Calibri" w:hAnsi="Arial" w:cs="Arial"/>
                <w:sz w:val="24"/>
                <w:szCs w:val="24"/>
                <w:lang w:eastAsia="en-US"/>
              </w:rPr>
              <w:t>21</w:t>
            </w:r>
          </w:p>
        </w:tc>
        <w:tc>
          <w:tcPr>
            <w:tcW w:w="7088" w:type="dxa"/>
          </w:tcPr>
          <w:p w14:paraId="41B86D8F" w14:textId="77777777" w:rsidR="00FF61F9" w:rsidRPr="00FF61F9" w:rsidRDefault="00FF61F9" w:rsidP="00FF61F9">
            <w:pPr>
              <w:spacing w:after="0" w:line="276" w:lineRule="auto"/>
              <w:ind w:left="0" w:firstLine="0"/>
              <w:jc w:val="left"/>
              <w:rPr>
                <w:rFonts w:ascii="Arial" w:eastAsia="Calibri" w:hAnsi="Arial" w:cs="Arial"/>
                <w:sz w:val="24"/>
                <w:szCs w:val="24"/>
                <w:lang w:eastAsia="en-US"/>
              </w:rPr>
            </w:pPr>
            <w:r w:rsidRPr="00FF61F9">
              <w:rPr>
                <w:rFonts w:ascii="Arial" w:eastAsia="Calibri" w:hAnsi="Arial" w:cs="Arial"/>
                <w:sz w:val="24"/>
                <w:szCs w:val="24"/>
                <w:lang w:eastAsia="en-US"/>
              </w:rPr>
              <w:t>Initial</w:t>
            </w:r>
          </w:p>
        </w:tc>
        <w:tc>
          <w:tcPr>
            <w:tcW w:w="1417" w:type="dxa"/>
          </w:tcPr>
          <w:p w14:paraId="5B4FEF19" w14:textId="77777777" w:rsidR="00FF61F9" w:rsidRPr="00FF61F9" w:rsidRDefault="00FF61F9" w:rsidP="00FF61F9">
            <w:pPr>
              <w:spacing w:after="0" w:line="276" w:lineRule="auto"/>
              <w:ind w:left="0" w:firstLine="0"/>
              <w:jc w:val="left"/>
              <w:rPr>
                <w:rFonts w:ascii="Arial" w:eastAsia="Calibri" w:hAnsi="Arial" w:cs="Arial"/>
                <w:sz w:val="24"/>
                <w:szCs w:val="24"/>
                <w:lang w:eastAsia="en-US"/>
              </w:rPr>
            </w:pPr>
            <w:r w:rsidRPr="00FF61F9">
              <w:rPr>
                <w:rFonts w:ascii="Arial" w:eastAsia="Calibri" w:hAnsi="Arial" w:cs="Arial"/>
                <w:sz w:val="24"/>
                <w:szCs w:val="24"/>
                <w:lang w:eastAsia="en-US"/>
              </w:rPr>
              <w:t>One West</w:t>
            </w:r>
          </w:p>
        </w:tc>
      </w:tr>
      <w:tr w:rsidR="00FF61F9" w:rsidRPr="00FF61F9" w14:paraId="00F7E35E" w14:textId="77777777" w:rsidTr="008F2B8E">
        <w:tc>
          <w:tcPr>
            <w:tcW w:w="1097" w:type="dxa"/>
          </w:tcPr>
          <w:p w14:paraId="6FC02E97" w14:textId="7500DAEC" w:rsidR="00FF61F9" w:rsidRPr="00FF61F9" w:rsidRDefault="00FF61F9" w:rsidP="00FF61F9">
            <w:pPr>
              <w:spacing w:after="0" w:line="276" w:lineRule="auto"/>
              <w:ind w:left="0" w:firstLine="0"/>
              <w:jc w:val="left"/>
              <w:rPr>
                <w:rFonts w:ascii="Arial" w:eastAsia="Calibri" w:hAnsi="Arial" w:cs="Arial"/>
                <w:sz w:val="24"/>
                <w:szCs w:val="24"/>
                <w:lang w:eastAsia="en-US"/>
              </w:rPr>
            </w:pPr>
            <w:r w:rsidRPr="00FF61F9">
              <w:rPr>
                <w:rFonts w:ascii="Arial" w:eastAsia="Calibri" w:hAnsi="Arial" w:cs="Arial"/>
                <w:sz w:val="24"/>
                <w:szCs w:val="24"/>
                <w:lang w:eastAsia="en-US"/>
              </w:rPr>
              <w:t>V</w:t>
            </w:r>
            <w:r w:rsidR="0041233C">
              <w:rPr>
                <w:rFonts w:ascii="Arial" w:eastAsia="Calibri" w:hAnsi="Arial" w:cs="Arial"/>
                <w:sz w:val="24"/>
                <w:szCs w:val="24"/>
                <w:lang w:eastAsia="en-US"/>
              </w:rPr>
              <w:t>1</w:t>
            </w:r>
            <w:r w:rsidR="00483CDF">
              <w:rPr>
                <w:rFonts w:ascii="Arial" w:eastAsia="Calibri" w:hAnsi="Arial" w:cs="Arial"/>
                <w:sz w:val="24"/>
                <w:szCs w:val="24"/>
                <w:lang w:eastAsia="en-US"/>
              </w:rPr>
              <w:t>.1</w:t>
            </w:r>
          </w:p>
        </w:tc>
        <w:tc>
          <w:tcPr>
            <w:tcW w:w="1421" w:type="dxa"/>
          </w:tcPr>
          <w:p w14:paraId="3AC84646" w14:textId="219F93B5" w:rsidR="00FF61F9" w:rsidRPr="00FF61F9" w:rsidRDefault="00C46605" w:rsidP="00FF61F9">
            <w:pPr>
              <w:spacing w:after="0" w:line="276" w:lineRule="auto"/>
              <w:ind w:left="0" w:firstLine="0"/>
              <w:jc w:val="left"/>
              <w:rPr>
                <w:rFonts w:ascii="Arial" w:eastAsia="Calibri" w:hAnsi="Arial" w:cs="Arial"/>
                <w:sz w:val="24"/>
                <w:szCs w:val="24"/>
                <w:lang w:eastAsia="en-US"/>
              </w:rPr>
            </w:pPr>
            <w:r>
              <w:rPr>
                <w:rFonts w:ascii="Arial" w:eastAsia="Calibri" w:hAnsi="Arial" w:cs="Arial"/>
                <w:sz w:val="24"/>
                <w:szCs w:val="24"/>
                <w:lang w:eastAsia="en-US"/>
              </w:rPr>
              <w:t xml:space="preserve">Oct </w:t>
            </w:r>
            <w:r w:rsidR="00FF61F9" w:rsidRPr="00FF61F9">
              <w:rPr>
                <w:rFonts w:ascii="Arial" w:eastAsia="Calibri" w:hAnsi="Arial" w:cs="Arial"/>
                <w:sz w:val="24"/>
                <w:szCs w:val="24"/>
                <w:lang w:eastAsia="en-US"/>
              </w:rPr>
              <w:t>2023</w:t>
            </w:r>
          </w:p>
        </w:tc>
        <w:tc>
          <w:tcPr>
            <w:tcW w:w="7088" w:type="dxa"/>
          </w:tcPr>
          <w:p w14:paraId="303CC92B" w14:textId="3D7CCD8C" w:rsidR="00FF61F9" w:rsidRPr="00FF61F9" w:rsidRDefault="00D308B5" w:rsidP="00FF61F9">
            <w:pPr>
              <w:spacing w:after="0" w:line="276" w:lineRule="auto"/>
              <w:ind w:left="0" w:firstLine="0"/>
              <w:jc w:val="left"/>
              <w:rPr>
                <w:rFonts w:ascii="Arial" w:eastAsia="Calibri" w:hAnsi="Arial" w:cs="Arial"/>
                <w:sz w:val="24"/>
                <w:szCs w:val="24"/>
                <w:lang w:eastAsia="en-US"/>
              </w:rPr>
            </w:pPr>
            <w:r>
              <w:rPr>
                <w:rFonts w:ascii="Arial" w:hAnsi="Arial" w:cs="Arial"/>
                <w:color w:val="auto"/>
                <w:sz w:val="24"/>
                <w:szCs w:val="24"/>
                <w:lang w:val="en-US" w:eastAsia="en-US"/>
              </w:rPr>
              <w:t>Formatting changes</w:t>
            </w:r>
          </w:p>
        </w:tc>
        <w:tc>
          <w:tcPr>
            <w:tcW w:w="1417" w:type="dxa"/>
          </w:tcPr>
          <w:p w14:paraId="26FE3304" w14:textId="77777777" w:rsidR="00FF61F9" w:rsidRPr="00FF61F9" w:rsidRDefault="00FF61F9" w:rsidP="00FF61F9">
            <w:pPr>
              <w:spacing w:after="0" w:line="276" w:lineRule="auto"/>
              <w:ind w:left="0" w:firstLine="0"/>
              <w:jc w:val="left"/>
              <w:rPr>
                <w:rFonts w:ascii="Arial" w:eastAsia="Calibri" w:hAnsi="Arial" w:cs="Arial"/>
                <w:sz w:val="24"/>
                <w:szCs w:val="24"/>
                <w:lang w:eastAsia="en-US"/>
              </w:rPr>
            </w:pPr>
            <w:r w:rsidRPr="00FF61F9">
              <w:rPr>
                <w:rFonts w:ascii="Arial" w:eastAsia="Calibri" w:hAnsi="Arial" w:cs="Arial"/>
                <w:sz w:val="24"/>
                <w:szCs w:val="24"/>
                <w:lang w:eastAsia="en-US"/>
              </w:rPr>
              <w:t>One West</w:t>
            </w:r>
          </w:p>
        </w:tc>
      </w:tr>
      <w:tr w:rsidR="00761740" w:rsidRPr="00FF61F9" w14:paraId="3667DE5D" w14:textId="77777777" w:rsidTr="008F2B8E">
        <w:tc>
          <w:tcPr>
            <w:tcW w:w="1097" w:type="dxa"/>
          </w:tcPr>
          <w:p w14:paraId="2EFC9D0C" w14:textId="4E856919" w:rsidR="00761740" w:rsidRPr="00FF61F9" w:rsidRDefault="0033773B" w:rsidP="00FF61F9">
            <w:pPr>
              <w:spacing w:after="0" w:line="276" w:lineRule="auto"/>
              <w:ind w:left="0" w:firstLine="0"/>
              <w:jc w:val="left"/>
              <w:rPr>
                <w:rFonts w:ascii="Arial" w:eastAsia="Calibri" w:hAnsi="Arial" w:cs="Arial"/>
                <w:sz w:val="24"/>
                <w:szCs w:val="24"/>
                <w:lang w:eastAsia="en-US"/>
              </w:rPr>
            </w:pPr>
            <w:r>
              <w:rPr>
                <w:rFonts w:ascii="Arial" w:eastAsia="Calibri" w:hAnsi="Arial" w:cs="Arial"/>
                <w:sz w:val="24"/>
                <w:szCs w:val="24"/>
                <w:lang w:eastAsia="en-US"/>
              </w:rPr>
              <w:t>V2.0</w:t>
            </w:r>
          </w:p>
        </w:tc>
        <w:tc>
          <w:tcPr>
            <w:tcW w:w="1421" w:type="dxa"/>
          </w:tcPr>
          <w:p w14:paraId="2C21A8D5" w14:textId="3FFF80AC" w:rsidR="00761740" w:rsidRDefault="0033773B" w:rsidP="00FF61F9">
            <w:pPr>
              <w:spacing w:after="0" w:line="276" w:lineRule="auto"/>
              <w:ind w:left="0" w:firstLine="0"/>
              <w:jc w:val="left"/>
              <w:rPr>
                <w:rFonts w:ascii="Arial" w:eastAsia="Calibri" w:hAnsi="Arial" w:cs="Arial"/>
                <w:sz w:val="24"/>
                <w:szCs w:val="24"/>
                <w:lang w:eastAsia="en-US"/>
              </w:rPr>
            </w:pPr>
            <w:r>
              <w:rPr>
                <w:rFonts w:ascii="Arial" w:eastAsia="Calibri" w:hAnsi="Arial" w:cs="Arial"/>
                <w:sz w:val="24"/>
                <w:szCs w:val="24"/>
                <w:lang w:eastAsia="en-US"/>
              </w:rPr>
              <w:t>Aug 2025</w:t>
            </w:r>
          </w:p>
        </w:tc>
        <w:tc>
          <w:tcPr>
            <w:tcW w:w="7088" w:type="dxa"/>
          </w:tcPr>
          <w:p w14:paraId="117B26EE" w14:textId="77777777" w:rsidR="00761740" w:rsidRDefault="0033773B" w:rsidP="00FF61F9">
            <w:pPr>
              <w:spacing w:after="0" w:line="276" w:lineRule="auto"/>
              <w:ind w:left="0" w:firstLine="0"/>
              <w:jc w:val="left"/>
              <w:rPr>
                <w:rFonts w:ascii="Arial" w:hAnsi="Arial" w:cs="Arial"/>
                <w:color w:val="auto"/>
                <w:sz w:val="24"/>
                <w:szCs w:val="24"/>
                <w:lang w:val="en-US" w:eastAsia="en-US"/>
              </w:rPr>
            </w:pPr>
            <w:r>
              <w:rPr>
                <w:rFonts w:ascii="Arial" w:hAnsi="Arial" w:cs="Arial"/>
                <w:color w:val="auto"/>
                <w:sz w:val="24"/>
                <w:szCs w:val="24"/>
                <w:lang w:val="en-US" w:eastAsia="en-US"/>
              </w:rPr>
              <w:t xml:space="preserve">Restructured to include a separate guidance document and a preamble. </w:t>
            </w:r>
            <w:r w:rsidR="00AA7ECC">
              <w:rPr>
                <w:rFonts w:ascii="Arial" w:hAnsi="Arial" w:cs="Arial"/>
                <w:color w:val="auto"/>
                <w:sz w:val="24"/>
                <w:szCs w:val="24"/>
                <w:lang w:val="en-US" w:eastAsia="en-US"/>
              </w:rPr>
              <w:t>Amended to reflect changes to the UK GDPR and DPA 2018 by the Data (Use and Access) Act 2025.</w:t>
            </w:r>
          </w:p>
          <w:p w14:paraId="2256B432" w14:textId="24E701F0" w:rsidR="00486F93" w:rsidRDefault="00486F93" w:rsidP="00486F93">
            <w:pPr>
              <w:spacing w:after="0" w:line="276" w:lineRule="auto"/>
              <w:ind w:left="0" w:firstLine="0"/>
              <w:jc w:val="left"/>
              <w:rPr>
                <w:rFonts w:ascii="Arial" w:hAnsi="Arial" w:cs="Arial"/>
                <w:color w:val="auto"/>
                <w:sz w:val="24"/>
                <w:szCs w:val="24"/>
                <w:lang w:val="en-US" w:eastAsia="en-US"/>
              </w:rPr>
            </w:pPr>
            <w:r>
              <w:rPr>
                <w:rFonts w:ascii="Arial" w:hAnsi="Arial" w:cs="Arial"/>
                <w:color w:val="auto"/>
                <w:sz w:val="24"/>
                <w:szCs w:val="24"/>
                <w:lang w:val="en-US" w:eastAsia="en-US"/>
              </w:rPr>
              <w:t xml:space="preserve">Para </w:t>
            </w:r>
            <w:r w:rsidRPr="00486F93">
              <w:rPr>
                <w:rFonts w:ascii="Arial" w:hAnsi="Arial" w:cs="Arial"/>
                <w:color w:val="auto"/>
                <w:sz w:val="24"/>
                <w:szCs w:val="24"/>
                <w:lang w:val="en-US" w:eastAsia="en-US"/>
              </w:rPr>
              <w:t>2.3</w:t>
            </w:r>
            <w:r>
              <w:rPr>
                <w:rFonts w:ascii="Arial" w:hAnsi="Arial" w:cs="Arial"/>
                <w:color w:val="auto"/>
                <w:sz w:val="24"/>
                <w:szCs w:val="24"/>
                <w:lang w:val="en-US" w:eastAsia="en-US"/>
              </w:rPr>
              <w:t xml:space="preserve"> removed. </w:t>
            </w:r>
            <w:r w:rsidRPr="00486F93">
              <w:rPr>
                <w:rFonts w:ascii="Arial" w:hAnsi="Arial" w:cs="Arial"/>
                <w:color w:val="auto"/>
                <w:sz w:val="24"/>
                <w:szCs w:val="24"/>
                <w:lang w:val="en-US" w:eastAsia="en-US"/>
              </w:rPr>
              <w:tab/>
            </w:r>
          </w:p>
        </w:tc>
        <w:tc>
          <w:tcPr>
            <w:tcW w:w="1417" w:type="dxa"/>
          </w:tcPr>
          <w:p w14:paraId="734B9A35" w14:textId="294E1979" w:rsidR="00761740" w:rsidRPr="00FF61F9" w:rsidRDefault="00AA7ECC" w:rsidP="00FF61F9">
            <w:pPr>
              <w:spacing w:after="0" w:line="276" w:lineRule="auto"/>
              <w:ind w:left="0" w:firstLine="0"/>
              <w:jc w:val="left"/>
              <w:rPr>
                <w:rFonts w:ascii="Arial" w:eastAsia="Calibri" w:hAnsi="Arial" w:cs="Arial"/>
                <w:sz w:val="24"/>
                <w:szCs w:val="24"/>
                <w:lang w:eastAsia="en-US"/>
              </w:rPr>
            </w:pPr>
            <w:r>
              <w:rPr>
                <w:rFonts w:ascii="Arial" w:eastAsia="Calibri" w:hAnsi="Arial" w:cs="Arial"/>
                <w:sz w:val="24"/>
                <w:szCs w:val="24"/>
                <w:lang w:eastAsia="en-US"/>
              </w:rPr>
              <w:t>One West</w:t>
            </w:r>
          </w:p>
        </w:tc>
      </w:tr>
    </w:tbl>
    <w:p w14:paraId="3BD823F5" w14:textId="1E6ABD57" w:rsidR="00A00671" w:rsidRPr="003D7740" w:rsidRDefault="00A00671" w:rsidP="003B4BBE">
      <w:pPr>
        <w:overflowPunct w:val="0"/>
        <w:autoSpaceDE w:val="0"/>
        <w:autoSpaceDN w:val="0"/>
        <w:adjustRightInd w:val="0"/>
        <w:spacing w:after="0" w:line="240" w:lineRule="auto"/>
        <w:ind w:left="0" w:firstLine="0"/>
        <w:jc w:val="left"/>
        <w:textAlignment w:val="baseline"/>
        <w:rPr>
          <w:rFonts w:ascii="Arial" w:hAnsi="Arial" w:cs="Arial"/>
          <w:b/>
          <w:i/>
          <w:iCs/>
          <w:color w:val="ED6800"/>
          <w:sz w:val="32"/>
          <w:szCs w:val="32"/>
          <w:lang w:eastAsia="en-US"/>
        </w:rPr>
      </w:pPr>
    </w:p>
    <w:p w14:paraId="7FEE6E65" w14:textId="6124DCDA" w:rsidR="00A00671" w:rsidRPr="003D7740" w:rsidRDefault="003D7740">
      <w:pPr>
        <w:spacing w:after="0" w:line="240" w:lineRule="auto"/>
        <w:ind w:left="0" w:firstLine="0"/>
        <w:jc w:val="left"/>
        <w:rPr>
          <w:rFonts w:ascii="Arial" w:hAnsi="Arial" w:cs="Arial"/>
          <w:bCs/>
          <w:color w:val="ED6800"/>
          <w:sz w:val="24"/>
          <w:szCs w:val="24"/>
          <w:lang w:eastAsia="en-US"/>
        </w:rPr>
      </w:pPr>
      <w:r w:rsidRPr="003D7740">
        <w:rPr>
          <w:rFonts w:ascii="Arial" w:hAnsi="Arial" w:cs="Arial"/>
          <w:bCs/>
          <w:i/>
          <w:iCs/>
          <w:color w:val="000000" w:themeColor="text1"/>
          <w:sz w:val="24"/>
          <w:szCs w:val="24"/>
          <w:highlight w:val="yellow"/>
          <w:lang w:eastAsia="en-US"/>
        </w:rPr>
        <w:t>Please note: The ‘version control’ table shown above relates to the One West template. This should be deleted or amended as necessary by the organisation using the template.</w:t>
      </w:r>
      <w:r w:rsidR="00A00671" w:rsidRPr="003D7740">
        <w:rPr>
          <w:rFonts w:ascii="Arial" w:hAnsi="Arial" w:cs="Arial"/>
          <w:bCs/>
          <w:color w:val="ED6800"/>
          <w:sz w:val="24"/>
          <w:szCs w:val="24"/>
          <w:lang w:eastAsia="en-US"/>
        </w:rPr>
        <w:br w:type="page"/>
      </w:r>
    </w:p>
    <w:p w14:paraId="19E66EC0" w14:textId="5212F1EE" w:rsidR="003B4BBE" w:rsidRDefault="003B4BBE" w:rsidP="003B4BBE">
      <w:pPr>
        <w:overflowPunct w:val="0"/>
        <w:autoSpaceDE w:val="0"/>
        <w:autoSpaceDN w:val="0"/>
        <w:adjustRightInd w:val="0"/>
        <w:spacing w:after="0" w:line="240" w:lineRule="auto"/>
        <w:ind w:left="0" w:firstLine="0"/>
        <w:jc w:val="left"/>
        <w:textAlignment w:val="baseline"/>
        <w:rPr>
          <w:rFonts w:ascii="Arial" w:hAnsi="Arial" w:cs="Arial"/>
          <w:b/>
          <w:color w:val="ED6800"/>
          <w:sz w:val="32"/>
          <w:szCs w:val="32"/>
          <w:lang w:eastAsia="en-US"/>
        </w:rPr>
      </w:pPr>
      <w:r w:rsidRPr="002F3AE5">
        <w:rPr>
          <w:rFonts w:ascii="Arial" w:hAnsi="Arial" w:cs="Arial"/>
          <w:b/>
          <w:color w:val="ED6800"/>
          <w:sz w:val="32"/>
          <w:szCs w:val="32"/>
          <w:lang w:eastAsia="en-US"/>
        </w:rPr>
        <w:lastRenderedPageBreak/>
        <w:t>DPA Template</w:t>
      </w:r>
    </w:p>
    <w:p w14:paraId="38337CB7" w14:textId="77777777" w:rsidR="003B4BBE" w:rsidRDefault="003B4BBE" w:rsidP="003B4BBE">
      <w:pPr>
        <w:overflowPunct w:val="0"/>
        <w:autoSpaceDE w:val="0"/>
        <w:autoSpaceDN w:val="0"/>
        <w:adjustRightInd w:val="0"/>
        <w:spacing w:after="0" w:line="240" w:lineRule="auto"/>
        <w:ind w:left="0" w:firstLine="0"/>
        <w:jc w:val="left"/>
        <w:textAlignment w:val="baseline"/>
        <w:rPr>
          <w:rFonts w:ascii="Arial" w:hAnsi="Arial" w:cs="Arial"/>
          <w:b/>
          <w:color w:val="ED6800"/>
          <w:sz w:val="32"/>
          <w:szCs w:val="32"/>
          <w:lang w:eastAsia="en-US"/>
        </w:rPr>
      </w:pPr>
    </w:p>
    <w:p w14:paraId="2A443E77" w14:textId="77777777" w:rsidR="003B4BBE" w:rsidRPr="00D27E31" w:rsidRDefault="003B4BBE" w:rsidP="003B4BBE">
      <w:pPr>
        <w:overflowPunct w:val="0"/>
        <w:autoSpaceDE w:val="0"/>
        <w:autoSpaceDN w:val="0"/>
        <w:adjustRightInd w:val="0"/>
        <w:spacing w:after="0" w:line="240" w:lineRule="auto"/>
        <w:ind w:left="0" w:firstLine="0"/>
        <w:jc w:val="left"/>
        <w:textAlignment w:val="baseline"/>
        <w:rPr>
          <w:rFonts w:ascii="Arial" w:hAnsi="Arial" w:cs="Arial"/>
          <w:bCs/>
          <w:color w:val="262626" w:themeColor="text1" w:themeTint="D9"/>
          <w:sz w:val="24"/>
          <w:szCs w:val="24"/>
          <w:lang w:eastAsia="en-US"/>
        </w:rPr>
      </w:pPr>
      <w:r>
        <w:rPr>
          <w:rFonts w:ascii="Arial" w:hAnsi="Arial" w:cs="Arial"/>
          <w:bCs/>
          <w:color w:val="262626" w:themeColor="text1" w:themeTint="D9"/>
          <w:sz w:val="24"/>
          <w:szCs w:val="24"/>
          <w:lang w:eastAsia="en-US"/>
        </w:rPr>
        <w:t>F</w:t>
      </w:r>
      <w:r w:rsidRPr="00D27E31">
        <w:rPr>
          <w:rFonts w:ascii="Arial" w:hAnsi="Arial" w:cs="Arial"/>
          <w:bCs/>
          <w:color w:val="262626" w:themeColor="text1" w:themeTint="D9"/>
          <w:sz w:val="24"/>
          <w:szCs w:val="24"/>
          <w:lang w:eastAsia="en-US"/>
        </w:rPr>
        <w:t xml:space="preserve">or the purposes of </w:t>
      </w:r>
      <w:r>
        <w:rPr>
          <w:rFonts w:ascii="Arial" w:hAnsi="Arial" w:cs="Arial"/>
          <w:bCs/>
          <w:color w:val="262626" w:themeColor="text1" w:themeTint="D9"/>
          <w:sz w:val="24"/>
          <w:szCs w:val="24"/>
          <w:lang w:eastAsia="en-US"/>
        </w:rPr>
        <w:t xml:space="preserve">the </w:t>
      </w:r>
      <w:r w:rsidRPr="00D611F9">
        <w:rPr>
          <w:rFonts w:ascii="Arial" w:hAnsi="Arial" w:cs="Arial"/>
          <w:bCs/>
          <w:color w:val="262626" w:themeColor="text1" w:themeTint="D9"/>
          <w:sz w:val="24"/>
          <w:szCs w:val="24"/>
          <w:lang w:eastAsia="en-US"/>
        </w:rPr>
        <w:t>UK GDPR (that is, the retained EU law version of the General Data Protection Regulation ((EU) 2016/679)) and the Data Protection Act 2018 (DPA 2018).</w:t>
      </w:r>
    </w:p>
    <w:p w14:paraId="171D27BC" w14:textId="77777777" w:rsidR="003B4BBE" w:rsidRDefault="003B4BBE" w:rsidP="003B4BBE">
      <w:pPr>
        <w:overflowPunct w:val="0"/>
        <w:autoSpaceDE w:val="0"/>
        <w:autoSpaceDN w:val="0"/>
        <w:adjustRightInd w:val="0"/>
        <w:spacing w:after="0" w:line="240" w:lineRule="auto"/>
        <w:ind w:left="0" w:firstLine="0"/>
        <w:jc w:val="left"/>
        <w:textAlignment w:val="baseline"/>
        <w:rPr>
          <w:rFonts w:ascii="Arial" w:hAnsi="Arial" w:cs="Arial"/>
          <w:bCs/>
          <w:color w:val="262626" w:themeColor="text1" w:themeTint="D9"/>
          <w:sz w:val="24"/>
          <w:szCs w:val="24"/>
          <w:lang w:eastAsia="en-US"/>
        </w:rPr>
      </w:pPr>
    </w:p>
    <w:p w14:paraId="548A1C3B" w14:textId="77777777" w:rsidR="003B4BBE" w:rsidRPr="00D27E31" w:rsidRDefault="003B4BBE" w:rsidP="003B4BBE">
      <w:pPr>
        <w:overflowPunct w:val="0"/>
        <w:autoSpaceDE w:val="0"/>
        <w:autoSpaceDN w:val="0"/>
        <w:adjustRightInd w:val="0"/>
        <w:spacing w:after="0" w:line="240" w:lineRule="auto"/>
        <w:ind w:left="0" w:firstLine="0"/>
        <w:jc w:val="left"/>
        <w:textAlignment w:val="baseline"/>
        <w:rPr>
          <w:rFonts w:ascii="Arial" w:hAnsi="Arial" w:cs="Arial"/>
          <w:bCs/>
          <w:color w:val="262626" w:themeColor="text1" w:themeTint="D9"/>
          <w:sz w:val="24"/>
          <w:szCs w:val="24"/>
          <w:lang w:eastAsia="en-US"/>
        </w:rPr>
      </w:pPr>
      <w:r w:rsidRPr="00D27E31">
        <w:rPr>
          <w:rFonts w:ascii="Arial" w:hAnsi="Arial" w:cs="Arial"/>
          <w:bCs/>
          <w:color w:val="262626" w:themeColor="text1" w:themeTint="D9"/>
          <w:sz w:val="24"/>
          <w:szCs w:val="24"/>
          <w:lang w:eastAsia="en-US"/>
        </w:rPr>
        <w:t>between</w:t>
      </w:r>
    </w:p>
    <w:p w14:paraId="5169E178" w14:textId="77777777" w:rsidR="003B4BBE" w:rsidRPr="00D27E31" w:rsidRDefault="003B4BBE" w:rsidP="003B4BBE">
      <w:pPr>
        <w:overflowPunct w:val="0"/>
        <w:autoSpaceDE w:val="0"/>
        <w:autoSpaceDN w:val="0"/>
        <w:adjustRightInd w:val="0"/>
        <w:spacing w:after="0" w:line="240" w:lineRule="auto"/>
        <w:ind w:left="0" w:firstLine="0"/>
        <w:jc w:val="left"/>
        <w:textAlignment w:val="baseline"/>
        <w:rPr>
          <w:rFonts w:ascii="Arial" w:hAnsi="Arial" w:cs="Arial"/>
          <w:bCs/>
          <w:color w:val="262626" w:themeColor="text1" w:themeTint="D9"/>
          <w:sz w:val="24"/>
          <w:szCs w:val="24"/>
          <w:lang w:eastAsia="en-US"/>
        </w:rPr>
      </w:pPr>
      <w:r w:rsidRPr="00D27E31">
        <w:rPr>
          <w:rFonts w:ascii="Arial" w:hAnsi="Arial" w:cs="Arial"/>
          <w:bCs/>
          <w:color w:val="262626" w:themeColor="text1" w:themeTint="D9"/>
          <w:sz w:val="24"/>
          <w:szCs w:val="24"/>
          <w:lang w:eastAsia="en-US"/>
        </w:rPr>
        <w:t>[</w:t>
      </w:r>
      <w:r w:rsidRPr="00513DB9">
        <w:rPr>
          <w:rFonts w:ascii="Arial" w:hAnsi="Arial" w:cs="Arial"/>
          <w:bCs/>
          <w:color w:val="262626" w:themeColor="text1" w:themeTint="D9"/>
          <w:sz w:val="24"/>
          <w:szCs w:val="24"/>
          <w:highlight w:val="yellow"/>
          <w:lang w:eastAsia="en-US"/>
        </w:rPr>
        <w:t>NAME</w:t>
      </w:r>
      <w:r w:rsidRPr="00D27E31">
        <w:rPr>
          <w:rFonts w:ascii="Arial" w:hAnsi="Arial" w:cs="Arial"/>
          <w:bCs/>
          <w:color w:val="262626" w:themeColor="text1" w:themeTint="D9"/>
          <w:sz w:val="24"/>
          <w:szCs w:val="24"/>
          <w:lang w:eastAsia="en-US"/>
        </w:rPr>
        <w:t>][</w:t>
      </w:r>
      <w:r w:rsidRPr="00513DB9">
        <w:rPr>
          <w:rFonts w:ascii="Arial" w:hAnsi="Arial" w:cs="Arial"/>
          <w:bCs/>
          <w:color w:val="262626" w:themeColor="text1" w:themeTint="D9"/>
          <w:sz w:val="24"/>
          <w:szCs w:val="24"/>
          <w:highlight w:val="yellow"/>
          <w:lang w:eastAsia="en-US"/>
        </w:rPr>
        <w:t>ADDRESS</w:t>
      </w:r>
      <w:r w:rsidRPr="00D27E31">
        <w:rPr>
          <w:rFonts w:ascii="Arial" w:hAnsi="Arial" w:cs="Arial"/>
          <w:bCs/>
          <w:color w:val="262626" w:themeColor="text1" w:themeTint="D9"/>
          <w:sz w:val="24"/>
          <w:szCs w:val="24"/>
          <w:lang w:eastAsia="en-US"/>
        </w:rPr>
        <w:t>][</w:t>
      </w:r>
      <w:r w:rsidRPr="00AC0382">
        <w:rPr>
          <w:rFonts w:ascii="Arial" w:hAnsi="Arial" w:cs="Arial"/>
          <w:bCs/>
          <w:color w:val="262626" w:themeColor="text1" w:themeTint="D9"/>
          <w:sz w:val="24"/>
          <w:szCs w:val="24"/>
          <w:highlight w:val="yellow"/>
          <w:lang w:eastAsia="en-US"/>
        </w:rPr>
        <w:t>POSTCODE</w:t>
      </w:r>
      <w:r w:rsidRPr="00D27E31">
        <w:rPr>
          <w:rFonts w:ascii="Arial" w:hAnsi="Arial" w:cs="Arial"/>
          <w:bCs/>
          <w:color w:val="262626" w:themeColor="text1" w:themeTint="D9"/>
          <w:sz w:val="24"/>
          <w:szCs w:val="24"/>
          <w:lang w:eastAsia="en-US"/>
        </w:rPr>
        <w:t>][</w:t>
      </w:r>
      <w:r w:rsidRPr="00AC0382">
        <w:rPr>
          <w:rFonts w:ascii="Arial" w:hAnsi="Arial" w:cs="Arial"/>
          <w:bCs/>
          <w:color w:val="262626" w:themeColor="text1" w:themeTint="D9"/>
          <w:sz w:val="24"/>
          <w:szCs w:val="24"/>
          <w:highlight w:val="yellow"/>
          <w:lang w:eastAsia="en-US"/>
        </w:rPr>
        <w:t>COUNTRY</w:t>
      </w:r>
      <w:r w:rsidRPr="00D27E31">
        <w:rPr>
          <w:rFonts w:ascii="Arial" w:hAnsi="Arial" w:cs="Arial"/>
          <w:bCs/>
          <w:color w:val="262626" w:themeColor="text1" w:themeTint="D9"/>
          <w:sz w:val="24"/>
          <w:szCs w:val="24"/>
          <w:lang w:eastAsia="en-US"/>
        </w:rPr>
        <w:t>]</w:t>
      </w:r>
    </w:p>
    <w:p w14:paraId="65FB90DB" w14:textId="577F961B" w:rsidR="003B4BBE" w:rsidRPr="00D27E31" w:rsidRDefault="003B4BBE" w:rsidP="003B4BBE">
      <w:pPr>
        <w:overflowPunct w:val="0"/>
        <w:autoSpaceDE w:val="0"/>
        <w:autoSpaceDN w:val="0"/>
        <w:adjustRightInd w:val="0"/>
        <w:spacing w:after="0" w:line="240" w:lineRule="auto"/>
        <w:ind w:left="0" w:firstLine="0"/>
        <w:jc w:val="left"/>
        <w:textAlignment w:val="baseline"/>
        <w:rPr>
          <w:rFonts w:ascii="Arial" w:hAnsi="Arial" w:cs="Arial"/>
          <w:bCs/>
          <w:color w:val="262626" w:themeColor="text1" w:themeTint="D9"/>
          <w:sz w:val="24"/>
          <w:szCs w:val="24"/>
          <w:lang w:eastAsia="en-US"/>
        </w:rPr>
      </w:pPr>
      <w:r w:rsidRPr="00D27E31">
        <w:rPr>
          <w:rFonts w:ascii="Arial" w:hAnsi="Arial" w:cs="Arial"/>
          <w:bCs/>
          <w:color w:val="262626" w:themeColor="text1" w:themeTint="D9"/>
          <w:sz w:val="24"/>
          <w:szCs w:val="24"/>
          <w:lang w:eastAsia="en-US"/>
        </w:rPr>
        <w:t xml:space="preserve">(the </w:t>
      </w:r>
      <w:r w:rsidR="00A23466">
        <w:rPr>
          <w:rFonts w:ascii="Arial" w:hAnsi="Arial" w:cs="Arial"/>
          <w:bCs/>
          <w:color w:val="262626" w:themeColor="text1" w:themeTint="D9"/>
          <w:sz w:val="24"/>
          <w:szCs w:val="24"/>
          <w:lang w:eastAsia="en-US"/>
        </w:rPr>
        <w:t>customer/</w:t>
      </w:r>
      <w:r w:rsidRPr="00D27E31">
        <w:rPr>
          <w:rFonts w:ascii="Arial" w:hAnsi="Arial" w:cs="Arial"/>
          <w:bCs/>
          <w:color w:val="262626" w:themeColor="text1" w:themeTint="D9"/>
          <w:sz w:val="24"/>
          <w:szCs w:val="24"/>
          <w:lang w:eastAsia="en-US"/>
        </w:rPr>
        <w:t>data controller)</w:t>
      </w:r>
    </w:p>
    <w:p w14:paraId="7EF120B5" w14:textId="77777777" w:rsidR="003B4BBE" w:rsidRDefault="003B4BBE" w:rsidP="003B4BBE">
      <w:pPr>
        <w:overflowPunct w:val="0"/>
        <w:autoSpaceDE w:val="0"/>
        <w:autoSpaceDN w:val="0"/>
        <w:adjustRightInd w:val="0"/>
        <w:spacing w:after="0" w:line="240" w:lineRule="auto"/>
        <w:ind w:left="0" w:firstLine="0"/>
        <w:jc w:val="left"/>
        <w:textAlignment w:val="baseline"/>
        <w:rPr>
          <w:rFonts w:ascii="Arial" w:hAnsi="Arial" w:cs="Arial"/>
          <w:bCs/>
          <w:color w:val="262626" w:themeColor="text1" w:themeTint="D9"/>
          <w:sz w:val="24"/>
          <w:szCs w:val="24"/>
          <w:lang w:eastAsia="en-US"/>
        </w:rPr>
      </w:pPr>
    </w:p>
    <w:p w14:paraId="0380C954" w14:textId="77777777" w:rsidR="003B4BBE" w:rsidRPr="00D27E31" w:rsidRDefault="003B4BBE" w:rsidP="003B4BBE">
      <w:pPr>
        <w:overflowPunct w:val="0"/>
        <w:autoSpaceDE w:val="0"/>
        <w:autoSpaceDN w:val="0"/>
        <w:adjustRightInd w:val="0"/>
        <w:spacing w:after="0" w:line="240" w:lineRule="auto"/>
        <w:ind w:left="0" w:firstLine="0"/>
        <w:jc w:val="left"/>
        <w:textAlignment w:val="baseline"/>
        <w:rPr>
          <w:rFonts w:ascii="Arial" w:hAnsi="Arial" w:cs="Arial"/>
          <w:bCs/>
          <w:color w:val="262626" w:themeColor="text1" w:themeTint="D9"/>
          <w:sz w:val="24"/>
          <w:szCs w:val="24"/>
          <w:lang w:eastAsia="en-US"/>
        </w:rPr>
      </w:pPr>
      <w:r w:rsidRPr="00D27E31">
        <w:rPr>
          <w:rFonts w:ascii="Arial" w:hAnsi="Arial" w:cs="Arial"/>
          <w:bCs/>
          <w:color w:val="262626" w:themeColor="text1" w:themeTint="D9"/>
          <w:sz w:val="24"/>
          <w:szCs w:val="24"/>
          <w:lang w:eastAsia="en-US"/>
        </w:rPr>
        <w:t>and</w:t>
      </w:r>
    </w:p>
    <w:p w14:paraId="7EB83B82" w14:textId="77777777" w:rsidR="003B4BBE" w:rsidRPr="00D27E31" w:rsidRDefault="003B4BBE" w:rsidP="003B4BBE">
      <w:pPr>
        <w:overflowPunct w:val="0"/>
        <w:autoSpaceDE w:val="0"/>
        <w:autoSpaceDN w:val="0"/>
        <w:adjustRightInd w:val="0"/>
        <w:spacing w:after="0" w:line="240" w:lineRule="auto"/>
        <w:ind w:left="0" w:firstLine="0"/>
        <w:jc w:val="left"/>
        <w:textAlignment w:val="baseline"/>
        <w:rPr>
          <w:rFonts w:ascii="Arial" w:hAnsi="Arial" w:cs="Arial"/>
          <w:bCs/>
          <w:color w:val="262626" w:themeColor="text1" w:themeTint="D9"/>
          <w:sz w:val="24"/>
          <w:szCs w:val="24"/>
          <w:lang w:eastAsia="en-US"/>
        </w:rPr>
      </w:pPr>
      <w:r w:rsidRPr="00D27E31">
        <w:rPr>
          <w:rFonts w:ascii="Arial" w:hAnsi="Arial" w:cs="Arial"/>
          <w:bCs/>
          <w:color w:val="262626" w:themeColor="text1" w:themeTint="D9"/>
          <w:sz w:val="24"/>
          <w:szCs w:val="24"/>
          <w:lang w:eastAsia="en-US"/>
        </w:rPr>
        <w:t>[</w:t>
      </w:r>
      <w:r w:rsidRPr="00AC0382">
        <w:rPr>
          <w:rFonts w:ascii="Arial" w:hAnsi="Arial" w:cs="Arial"/>
          <w:bCs/>
          <w:color w:val="262626" w:themeColor="text1" w:themeTint="D9"/>
          <w:sz w:val="24"/>
          <w:szCs w:val="24"/>
          <w:highlight w:val="yellow"/>
          <w:lang w:eastAsia="en-US"/>
        </w:rPr>
        <w:t>NAME</w:t>
      </w:r>
      <w:r w:rsidRPr="00D27E31">
        <w:rPr>
          <w:rFonts w:ascii="Arial" w:hAnsi="Arial" w:cs="Arial"/>
          <w:bCs/>
          <w:color w:val="262626" w:themeColor="text1" w:themeTint="D9"/>
          <w:sz w:val="24"/>
          <w:szCs w:val="24"/>
          <w:lang w:eastAsia="en-US"/>
        </w:rPr>
        <w:t>][</w:t>
      </w:r>
      <w:r w:rsidRPr="00AC0382">
        <w:rPr>
          <w:rFonts w:ascii="Arial" w:hAnsi="Arial" w:cs="Arial"/>
          <w:bCs/>
          <w:color w:val="262626" w:themeColor="text1" w:themeTint="D9"/>
          <w:sz w:val="24"/>
          <w:szCs w:val="24"/>
          <w:highlight w:val="yellow"/>
          <w:lang w:eastAsia="en-US"/>
        </w:rPr>
        <w:t>ADDRESS</w:t>
      </w:r>
      <w:r w:rsidRPr="00D27E31">
        <w:rPr>
          <w:rFonts w:ascii="Arial" w:hAnsi="Arial" w:cs="Arial"/>
          <w:bCs/>
          <w:color w:val="262626" w:themeColor="text1" w:themeTint="D9"/>
          <w:sz w:val="24"/>
          <w:szCs w:val="24"/>
          <w:lang w:eastAsia="en-US"/>
        </w:rPr>
        <w:t>][</w:t>
      </w:r>
      <w:r w:rsidRPr="00AC0382">
        <w:rPr>
          <w:rFonts w:ascii="Arial" w:hAnsi="Arial" w:cs="Arial"/>
          <w:bCs/>
          <w:color w:val="262626" w:themeColor="text1" w:themeTint="D9"/>
          <w:sz w:val="24"/>
          <w:szCs w:val="24"/>
          <w:highlight w:val="yellow"/>
          <w:lang w:eastAsia="en-US"/>
        </w:rPr>
        <w:t>POSTCODE</w:t>
      </w:r>
      <w:r w:rsidRPr="00D27E31">
        <w:rPr>
          <w:rFonts w:ascii="Arial" w:hAnsi="Arial" w:cs="Arial"/>
          <w:bCs/>
          <w:color w:val="262626" w:themeColor="text1" w:themeTint="D9"/>
          <w:sz w:val="24"/>
          <w:szCs w:val="24"/>
          <w:lang w:eastAsia="en-US"/>
        </w:rPr>
        <w:t>][</w:t>
      </w:r>
      <w:r w:rsidRPr="00AC0382">
        <w:rPr>
          <w:rFonts w:ascii="Arial" w:hAnsi="Arial" w:cs="Arial"/>
          <w:bCs/>
          <w:color w:val="262626" w:themeColor="text1" w:themeTint="D9"/>
          <w:sz w:val="24"/>
          <w:szCs w:val="24"/>
          <w:highlight w:val="yellow"/>
          <w:lang w:eastAsia="en-US"/>
        </w:rPr>
        <w:t>COUNTRY</w:t>
      </w:r>
      <w:r w:rsidRPr="00D27E31">
        <w:rPr>
          <w:rFonts w:ascii="Arial" w:hAnsi="Arial" w:cs="Arial"/>
          <w:bCs/>
          <w:color w:val="262626" w:themeColor="text1" w:themeTint="D9"/>
          <w:sz w:val="24"/>
          <w:szCs w:val="24"/>
          <w:lang w:eastAsia="en-US"/>
        </w:rPr>
        <w:t>]</w:t>
      </w:r>
    </w:p>
    <w:p w14:paraId="7CCFD991" w14:textId="0BF434CD" w:rsidR="003B4BBE" w:rsidRPr="00D27E31" w:rsidRDefault="003B4BBE" w:rsidP="003B4BBE">
      <w:pPr>
        <w:overflowPunct w:val="0"/>
        <w:autoSpaceDE w:val="0"/>
        <w:autoSpaceDN w:val="0"/>
        <w:adjustRightInd w:val="0"/>
        <w:spacing w:after="0" w:line="240" w:lineRule="auto"/>
        <w:ind w:left="0" w:firstLine="0"/>
        <w:jc w:val="left"/>
        <w:textAlignment w:val="baseline"/>
        <w:rPr>
          <w:rFonts w:ascii="Arial" w:hAnsi="Arial" w:cs="Arial"/>
          <w:bCs/>
          <w:color w:val="262626" w:themeColor="text1" w:themeTint="D9"/>
          <w:sz w:val="24"/>
          <w:szCs w:val="24"/>
          <w:lang w:eastAsia="en-US"/>
        </w:rPr>
      </w:pPr>
      <w:r w:rsidRPr="00D27E31">
        <w:rPr>
          <w:rFonts w:ascii="Arial" w:hAnsi="Arial" w:cs="Arial"/>
          <w:bCs/>
          <w:color w:val="262626" w:themeColor="text1" w:themeTint="D9"/>
          <w:sz w:val="24"/>
          <w:szCs w:val="24"/>
          <w:lang w:eastAsia="en-US"/>
        </w:rPr>
        <w:t xml:space="preserve">(the </w:t>
      </w:r>
      <w:r w:rsidR="00A23466">
        <w:rPr>
          <w:rFonts w:ascii="Arial" w:hAnsi="Arial" w:cs="Arial"/>
          <w:bCs/>
          <w:color w:val="262626" w:themeColor="text1" w:themeTint="D9"/>
          <w:sz w:val="24"/>
          <w:szCs w:val="24"/>
          <w:lang w:eastAsia="en-US"/>
        </w:rPr>
        <w:t>contractor/</w:t>
      </w:r>
      <w:r w:rsidRPr="00D27E31">
        <w:rPr>
          <w:rFonts w:ascii="Arial" w:hAnsi="Arial" w:cs="Arial"/>
          <w:bCs/>
          <w:color w:val="262626" w:themeColor="text1" w:themeTint="D9"/>
          <w:sz w:val="24"/>
          <w:szCs w:val="24"/>
          <w:lang w:eastAsia="en-US"/>
        </w:rPr>
        <w:t>data processor)</w:t>
      </w:r>
    </w:p>
    <w:p w14:paraId="4CDA8CE1" w14:textId="77777777" w:rsidR="003B4BBE" w:rsidRDefault="003B4BBE" w:rsidP="003B4BBE">
      <w:pPr>
        <w:overflowPunct w:val="0"/>
        <w:autoSpaceDE w:val="0"/>
        <w:autoSpaceDN w:val="0"/>
        <w:adjustRightInd w:val="0"/>
        <w:spacing w:after="0" w:line="240" w:lineRule="auto"/>
        <w:ind w:left="0" w:firstLine="0"/>
        <w:jc w:val="left"/>
        <w:textAlignment w:val="baseline"/>
        <w:rPr>
          <w:rFonts w:ascii="Arial" w:hAnsi="Arial" w:cs="Arial"/>
          <w:bCs/>
          <w:color w:val="262626" w:themeColor="text1" w:themeTint="D9"/>
          <w:sz w:val="24"/>
          <w:szCs w:val="24"/>
          <w:lang w:eastAsia="en-US"/>
        </w:rPr>
      </w:pPr>
    </w:p>
    <w:p w14:paraId="775B81A8" w14:textId="77777777" w:rsidR="003B4BBE" w:rsidRPr="00D27E31" w:rsidRDefault="003B4BBE" w:rsidP="003B4BBE">
      <w:pPr>
        <w:overflowPunct w:val="0"/>
        <w:autoSpaceDE w:val="0"/>
        <w:autoSpaceDN w:val="0"/>
        <w:adjustRightInd w:val="0"/>
        <w:spacing w:after="0" w:line="240" w:lineRule="auto"/>
        <w:ind w:left="0" w:firstLine="0"/>
        <w:jc w:val="left"/>
        <w:textAlignment w:val="baseline"/>
        <w:rPr>
          <w:rFonts w:ascii="Arial" w:hAnsi="Arial" w:cs="Arial"/>
          <w:bCs/>
          <w:color w:val="262626" w:themeColor="text1" w:themeTint="D9"/>
          <w:sz w:val="24"/>
          <w:szCs w:val="24"/>
          <w:lang w:eastAsia="en-US"/>
        </w:rPr>
      </w:pPr>
      <w:r w:rsidRPr="00D27E31">
        <w:rPr>
          <w:rFonts w:ascii="Arial" w:hAnsi="Arial" w:cs="Arial"/>
          <w:bCs/>
          <w:color w:val="262626" w:themeColor="text1" w:themeTint="D9"/>
          <w:sz w:val="24"/>
          <w:szCs w:val="24"/>
          <w:lang w:eastAsia="en-US"/>
        </w:rPr>
        <w:t>each a ‘party’; together ‘the parties’</w:t>
      </w:r>
    </w:p>
    <w:p w14:paraId="0C89F5C8" w14:textId="77777777" w:rsidR="003B4BBE" w:rsidRDefault="003B4BBE" w:rsidP="003B4BBE">
      <w:pPr>
        <w:overflowPunct w:val="0"/>
        <w:autoSpaceDE w:val="0"/>
        <w:autoSpaceDN w:val="0"/>
        <w:adjustRightInd w:val="0"/>
        <w:spacing w:after="0" w:line="240" w:lineRule="auto"/>
        <w:ind w:left="0" w:firstLine="0"/>
        <w:jc w:val="left"/>
        <w:textAlignment w:val="baseline"/>
        <w:rPr>
          <w:rFonts w:ascii="Arial" w:hAnsi="Arial" w:cs="Arial"/>
          <w:bCs/>
          <w:color w:val="262626" w:themeColor="text1" w:themeTint="D9"/>
          <w:sz w:val="24"/>
          <w:szCs w:val="24"/>
          <w:lang w:eastAsia="en-US"/>
        </w:rPr>
      </w:pPr>
    </w:p>
    <w:p w14:paraId="23A6B4ED" w14:textId="507FD404" w:rsidR="003B4BBE" w:rsidRPr="00D27E31" w:rsidRDefault="003B4BBE" w:rsidP="003B4BBE">
      <w:pPr>
        <w:overflowPunct w:val="0"/>
        <w:autoSpaceDE w:val="0"/>
        <w:autoSpaceDN w:val="0"/>
        <w:adjustRightInd w:val="0"/>
        <w:spacing w:after="0" w:line="240" w:lineRule="auto"/>
        <w:ind w:left="0" w:firstLine="0"/>
        <w:jc w:val="left"/>
        <w:textAlignment w:val="baseline"/>
        <w:rPr>
          <w:rFonts w:ascii="Arial" w:hAnsi="Arial" w:cs="Arial"/>
          <w:bCs/>
          <w:color w:val="262626" w:themeColor="text1" w:themeTint="D9"/>
          <w:sz w:val="24"/>
          <w:szCs w:val="24"/>
          <w:lang w:eastAsia="en-US"/>
        </w:rPr>
      </w:pPr>
      <w:r>
        <w:rPr>
          <w:rFonts w:ascii="Arial" w:hAnsi="Arial" w:cs="Arial"/>
          <w:bCs/>
          <w:color w:val="262626" w:themeColor="text1" w:themeTint="D9"/>
          <w:sz w:val="24"/>
          <w:szCs w:val="24"/>
          <w:lang w:eastAsia="en-US"/>
        </w:rPr>
        <w:t>Have agreed</w:t>
      </w:r>
      <w:r w:rsidRPr="00D27E31">
        <w:rPr>
          <w:rFonts w:ascii="Arial" w:hAnsi="Arial" w:cs="Arial"/>
          <w:bCs/>
          <w:color w:val="262626" w:themeColor="text1" w:themeTint="D9"/>
          <w:sz w:val="24"/>
          <w:szCs w:val="24"/>
          <w:lang w:eastAsia="en-US"/>
        </w:rPr>
        <w:t xml:space="preserve"> on the following Contractual Clauses (the Clauses) in order to meet the</w:t>
      </w:r>
      <w:r w:rsidR="00BE6559">
        <w:rPr>
          <w:rFonts w:ascii="Arial" w:hAnsi="Arial" w:cs="Arial"/>
          <w:bCs/>
          <w:color w:val="262626" w:themeColor="text1" w:themeTint="D9"/>
          <w:sz w:val="24"/>
          <w:szCs w:val="24"/>
          <w:lang w:eastAsia="en-US"/>
        </w:rPr>
        <w:t xml:space="preserve"> </w:t>
      </w:r>
      <w:r w:rsidRPr="00D27E31">
        <w:rPr>
          <w:rFonts w:ascii="Arial" w:hAnsi="Arial" w:cs="Arial"/>
          <w:bCs/>
          <w:color w:val="262626" w:themeColor="text1" w:themeTint="D9"/>
          <w:sz w:val="24"/>
          <w:szCs w:val="24"/>
          <w:lang w:eastAsia="en-US"/>
        </w:rPr>
        <w:t xml:space="preserve">requirements of the </w:t>
      </w:r>
      <w:r>
        <w:rPr>
          <w:rFonts w:ascii="Arial" w:hAnsi="Arial" w:cs="Arial"/>
          <w:bCs/>
          <w:color w:val="262626" w:themeColor="text1" w:themeTint="D9"/>
          <w:sz w:val="24"/>
          <w:szCs w:val="24"/>
          <w:lang w:eastAsia="en-US"/>
        </w:rPr>
        <w:t xml:space="preserve">UK </w:t>
      </w:r>
      <w:r w:rsidRPr="00D27E31">
        <w:rPr>
          <w:rFonts w:ascii="Arial" w:hAnsi="Arial" w:cs="Arial"/>
          <w:bCs/>
          <w:color w:val="262626" w:themeColor="text1" w:themeTint="D9"/>
          <w:sz w:val="24"/>
          <w:szCs w:val="24"/>
          <w:lang w:eastAsia="en-US"/>
        </w:rPr>
        <w:t>GDPR and to ensure the protection of the rights of the data subject.</w:t>
      </w:r>
    </w:p>
    <w:p w14:paraId="4D77B593" w14:textId="77777777" w:rsidR="003B4BBE" w:rsidRDefault="003B4BBE" w:rsidP="003B4BBE">
      <w:pPr>
        <w:overflowPunct w:val="0"/>
        <w:autoSpaceDE w:val="0"/>
        <w:autoSpaceDN w:val="0"/>
        <w:adjustRightInd w:val="0"/>
        <w:spacing w:after="0" w:line="240" w:lineRule="auto"/>
        <w:ind w:left="0" w:firstLine="0"/>
        <w:jc w:val="left"/>
        <w:textAlignment w:val="baseline"/>
        <w:rPr>
          <w:rFonts w:ascii="Arial" w:hAnsi="Arial" w:cs="Arial"/>
          <w:bCs/>
          <w:color w:val="262626" w:themeColor="text1" w:themeTint="D9"/>
          <w:sz w:val="24"/>
          <w:szCs w:val="24"/>
          <w:lang w:eastAsia="en-US"/>
        </w:rPr>
      </w:pPr>
    </w:p>
    <w:p w14:paraId="2AFE3732" w14:textId="77777777" w:rsidR="003B5500" w:rsidRPr="00E57417" w:rsidRDefault="003B5500" w:rsidP="00E57417">
      <w:pPr>
        <w:overflowPunct w:val="0"/>
        <w:autoSpaceDE w:val="0"/>
        <w:autoSpaceDN w:val="0"/>
        <w:adjustRightInd w:val="0"/>
        <w:spacing w:after="0"/>
        <w:ind w:left="0" w:firstLine="0"/>
        <w:jc w:val="left"/>
        <w:textAlignment w:val="baseline"/>
        <w:rPr>
          <w:rFonts w:ascii="Arial" w:hAnsi="Arial" w:cs="Arial"/>
          <w:b/>
          <w:color w:val="262626" w:themeColor="text1" w:themeTint="D9"/>
          <w:sz w:val="24"/>
          <w:szCs w:val="24"/>
          <w:lang w:eastAsia="en-US"/>
        </w:rPr>
      </w:pPr>
      <w:r w:rsidRPr="00E57417">
        <w:rPr>
          <w:rFonts w:ascii="Arial" w:hAnsi="Arial" w:cs="Arial"/>
          <w:b/>
          <w:color w:val="262626" w:themeColor="text1" w:themeTint="D9"/>
          <w:sz w:val="24"/>
          <w:szCs w:val="24"/>
          <w:lang w:eastAsia="en-US"/>
        </w:rPr>
        <w:t>Preamble</w:t>
      </w:r>
    </w:p>
    <w:p w14:paraId="75983C4C" w14:textId="77777777" w:rsidR="003B5500" w:rsidRDefault="003B5500" w:rsidP="003B5500">
      <w:pPr>
        <w:overflowPunct w:val="0"/>
        <w:autoSpaceDE w:val="0"/>
        <w:autoSpaceDN w:val="0"/>
        <w:adjustRightInd w:val="0"/>
        <w:spacing w:after="0"/>
        <w:ind w:left="0" w:firstLine="0"/>
        <w:jc w:val="left"/>
        <w:textAlignment w:val="baseline"/>
        <w:rPr>
          <w:rFonts w:ascii="Arial" w:hAnsi="Arial" w:cs="Arial"/>
          <w:b/>
          <w:color w:val="262626" w:themeColor="text1" w:themeTint="D9"/>
          <w:sz w:val="24"/>
          <w:szCs w:val="24"/>
          <w:lang w:eastAsia="en-US"/>
        </w:rPr>
      </w:pPr>
    </w:p>
    <w:p w14:paraId="6C4E2638" w14:textId="77777777" w:rsidR="003B5500" w:rsidRPr="00E57417" w:rsidRDefault="003B5500" w:rsidP="00E57417">
      <w:pPr>
        <w:pStyle w:val="ListParagraph"/>
        <w:numPr>
          <w:ilvl w:val="1"/>
          <w:numId w:val="11"/>
        </w:numPr>
        <w:overflowPunct w:val="0"/>
        <w:autoSpaceDE w:val="0"/>
        <w:autoSpaceDN w:val="0"/>
        <w:adjustRightInd w:val="0"/>
        <w:spacing w:after="0"/>
        <w:jc w:val="left"/>
        <w:textAlignment w:val="baseline"/>
        <w:rPr>
          <w:rFonts w:ascii="Arial" w:hAnsi="Arial" w:cs="Arial"/>
          <w:bCs/>
          <w:color w:val="262626" w:themeColor="text1" w:themeTint="D9"/>
          <w:sz w:val="24"/>
          <w:szCs w:val="24"/>
          <w:lang w:eastAsia="en-US"/>
        </w:rPr>
      </w:pPr>
      <w:r w:rsidRPr="00E57417">
        <w:rPr>
          <w:rFonts w:ascii="Arial" w:hAnsi="Arial" w:cs="Arial"/>
          <w:bCs/>
          <w:color w:val="262626" w:themeColor="text1" w:themeTint="D9"/>
          <w:sz w:val="24"/>
          <w:szCs w:val="24"/>
          <w:lang w:eastAsia="en-US"/>
        </w:rPr>
        <w:t>These Contractual Clauses (the Clauses) set out the rights and obligations of the data controller and the data processor, when processing personal data on behalf of the data controller.</w:t>
      </w:r>
    </w:p>
    <w:p w14:paraId="0D1D20DE" w14:textId="77777777" w:rsidR="003B5500" w:rsidRPr="00D87C95" w:rsidRDefault="003B5500" w:rsidP="00AD3D9D">
      <w:pPr>
        <w:overflowPunct w:val="0"/>
        <w:autoSpaceDE w:val="0"/>
        <w:autoSpaceDN w:val="0"/>
        <w:adjustRightInd w:val="0"/>
        <w:spacing w:after="0"/>
        <w:ind w:left="0" w:firstLine="0"/>
        <w:jc w:val="left"/>
        <w:textAlignment w:val="baseline"/>
        <w:rPr>
          <w:rFonts w:ascii="Arial" w:hAnsi="Arial" w:cs="Arial"/>
          <w:bCs/>
          <w:color w:val="262626" w:themeColor="text1" w:themeTint="D9"/>
          <w:sz w:val="24"/>
          <w:szCs w:val="24"/>
          <w:lang w:eastAsia="en-US"/>
        </w:rPr>
      </w:pPr>
    </w:p>
    <w:p w14:paraId="31829521" w14:textId="77777777" w:rsidR="003B5500" w:rsidRPr="00E57417" w:rsidRDefault="003B5500" w:rsidP="00E57417">
      <w:pPr>
        <w:pStyle w:val="ListParagraph"/>
        <w:numPr>
          <w:ilvl w:val="1"/>
          <w:numId w:val="11"/>
        </w:numPr>
        <w:overflowPunct w:val="0"/>
        <w:autoSpaceDE w:val="0"/>
        <w:autoSpaceDN w:val="0"/>
        <w:adjustRightInd w:val="0"/>
        <w:spacing w:after="0"/>
        <w:jc w:val="left"/>
        <w:textAlignment w:val="baseline"/>
        <w:rPr>
          <w:rFonts w:ascii="Arial" w:hAnsi="Arial" w:cs="Arial"/>
          <w:bCs/>
          <w:color w:val="262626" w:themeColor="text1" w:themeTint="D9"/>
          <w:sz w:val="24"/>
          <w:szCs w:val="24"/>
          <w:lang w:eastAsia="en-US"/>
        </w:rPr>
      </w:pPr>
      <w:r w:rsidRPr="00E57417">
        <w:rPr>
          <w:rFonts w:ascii="Arial" w:hAnsi="Arial" w:cs="Arial"/>
          <w:bCs/>
          <w:color w:val="262626" w:themeColor="text1" w:themeTint="D9"/>
          <w:sz w:val="24"/>
          <w:szCs w:val="24"/>
          <w:lang w:eastAsia="en-US"/>
        </w:rPr>
        <w:t xml:space="preserve">In the context of the provision of [NAME OF SERVICE], the data processor will process personal data on behalf of the data controller in accordance with the Clauses. </w:t>
      </w:r>
    </w:p>
    <w:p w14:paraId="799FDA77" w14:textId="77777777" w:rsidR="003B5500" w:rsidRPr="00D87C95" w:rsidRDefault="003B5500" w:rsidP="00AD3D9D">
      <w:pPr>
        <w:overflowPunct w:val="0"/>
        <w:autoSpaceDE w:val="0"/>
        <w:autoSpaceDN w:val="0"/>
        <w:adjustRightInd w:val="0"/>
        <w:spacing w:after="0"/>
        <w:ind w:left="0" w:firstLine="0"/>
        <w:jc w:val="left"/>
        <w:textAlignment w:val="baseline"/>
        <w:rPr>
          <w:rFonts w:ascii="Arial" w:hAnsi="Arial" w:cs="Arial"/>
          <w:bCs/>
          <w:color w:val="262626" w:themeColor="text1" w:themeTint="D9"/>
          <w:sz w:val="24"/>
          <w:szCs w:val="24"/>
          <w:lang w:eastAsia="en-US"/>
        </w:rPr>
      </w:pPr>
    </w:p>
    <w:p w14:paraId="048D1260" w14:textId="77777777" w:rsidR="003B5500" w:rsidRPr="00E57417" w:rsidRDefault="003B5500" w:rsidP="00E57417">
      <w:pPr>
        <w:pStyle w:val="ListParagraph"/>
        <w:numPr>
          <w:ilvl w:val="1"/>
          <w:numId w:val="11"/>
        </w:numPr>
        <w:overflowPunct w:val="0"/>
        <w:autoSpaceDE w:val="0"/>
        <w:autoSpaceDN w:val="0"/>
        <w:adjustRightInd w:val="0"/>
        <w:spacing w:after="0"/>
        <w:jc w:val="left"/>
        <w:textAlignment w:val="baseline"/>
        <w:rPr>
          <w:rFonts w:ascii="Arial" w:hAnsi="Arial" w:cs="Arial"/>
          <w:bCs/>
          <w:color w:val="262626" w:themeColor="text1" w:themeTint="D9"/>
          <w:sz w:val="24"/>
          <w:szCs w:val="24"/>
          <w:lang w:eastAsia="en-US"/>
        </w:rPr>
      </w:pPr>
      <w:r w:rsidRPr="00E57417">
        <w:rPr>
          <w:rFonts w:ascii="Arial" w:hAnsi="Arial" w:cs="Arial"/>
          <w:bCs/>
          <w:color w:val="262626" w:themeColor="text1" w:themeTint="D9"/>
          <w:sz w:val="24"/>
          <w:szCs w:val="24"/>
          <w:lang w:eastAsia="en-US"/>
        </w:rPr>
        <w:t>The Clauses shall take priority over any similar provisions contained in other agreements between the parties.</w:t>
      </w:r>
    </w:p>
    <w:p w14:paraId="3306AC31" w14:textId="77777777" w:rsidR="003B5500" w:rsidRPr="00D87C95" w:rsidRDefault="003B5500" w:rsidP="00AD3D9D">
      <w:pPr>
        <w:overflowPunct w:val="0"/>
        <w:autoSpaceDE w:val="0"/>
        <w:autoSpaceDN w:val="0"/>
        <w:adjustRightInd w:val="0"/>
        <w:spacing w:after="0"/>
        <w:ind w:left="0" w:firstLine="0"/>
        <w:jc w:val="left"/>
        <w:textAlignment w:val="baseline"/>
        <w:rPr>
          <w:rFonts w:ascii="Arial" w:hAnsi="Arial" w:cs="Arial"/>
          <w:bCs/>
          <w:color w:val="262626" w:themeColor="text1" w:themeTint="D9"/>
          <w:sz w:val="24"/>
          <w:szCs w:val="24"/>
          <w:lang w:eastAsia="en-US"/>
        </w:rPr>
      </w:pPr>
    </w:p>
    <w:p w14:paraId="220899F0" w14:textId="77777777" w:rsidR="003B5500" w:rsidRPr="00E57417" w:rsidRDefault="003B5500" w:rsidP="00E57417">
      <w:pPr>
        <w:pStyle w:val="ListParagraph"/>
        <w:numPr>
          <w:ilvl w:val="1"/>
          <w:numId w:val="11"/>
        </w:numPr>
        <w:overflowPunct w:val="0"/>
        <w:autoSpaceDE w:val="0"/>
        <w:autoSpaceDN w:val="0"/>
        <w:adjustRightInd w:val="0"/>
        <w:spacing w:after="0"/>
        <w:jc w:val="left"/>
        <w:textAlignment w:val="baseline"/>
        <w:rPr>
          <w:rFonts w:ascii="Arial" w:hAnsi="Arial" w:cs="Arial"/>
          <w:bCs/>
          <w:color w:val="262626" w:themeColor="text1" w:themeTint="D9"/>
          <w:sz w:val="24"/>
          <w:szCs w:val="24"/>
          <w:lang w:eastAsia="en-US"/>
        </w:rPr>
      </w:pPr>
      <w:r w:rsidRPr="005F62A3">
        <w:rPr>
          <w:rFonts w:ascii="Arial" w:hAnsi="Arial" w:cs="Arial"/>
          <w:b/>
          <w:color w:val="262626" w:themeColor="text1" w:themeTint="D9"/>
          <w:sz w:val="24"/>
          <w:szCs w:val="24"/>
          <w:lang w:eastAsia="en-US"/>
        </w:rPr>
        <w:t>Appendix A</w:t>
      </w:r>
      <w:r w:rsidRPr="00E57417">
        <w:rPr>
          <w:rFonts w:ascii="Arial" w:hAnsi="Arial" w:cs="Arial"/>
          <w:bCs/>
          <w:color w:val="262626" w:themeColor="text1" w:themeTint="D9"/>
          <w:sz w:val="24"/>
          <w:szCs w:val="24"/>
          <w:lang w:eastAsia="en-US"/>
        </w:rPr>
        <w:t xml:space="preserve"> contains details about the processing of personal data, including the purpose and nature of the processing, type of personal data, categories of data subject and duration of the processing.</w:t>
      </w:r>
    </w:p>
    <w:p w14:paraId="3F064043" w14:textId="77777777" w:rsidR="003B5500" w:rsidRDefault="003B5500" w:rsidP="003B5500">
      <w:pPr>
        <w:pStyle w:val="ListParagraph"/>
        <w:overflowPunct w:val="0"/>
        <w:autoSpaceDE w:val="0"/>
        <w:autoSpaceDN w:val="0"/>
        <w:adjustRightInd w:val="0"/>
        <w:spacing w:after="0"/>
        <w:ind w:left="360" w:firstLine="0"/>
        <w:jc w:val="left"/>
        <w:textAlignment w:val="baseline"/>
        <w:rPr>
          <w:rFonts w:ascii="Arial" w:hAnsi="Arial" w:cs="Arial"/>
          <w:b/>
          <w:color w:val="262626" w:themeColor="text1" w:themeTint="D9"/>
          <w:sz w:val="24"/>
          <w:szCs w:val="24"/>
          <w:lang w:eastAsia="en-US"/>
        </w:rPr>
      </w:pPr>
    </w:p>
    <w:p w14:paraId="68EE66AA" w14:textId="7BB3C632" w:rsidR="006153BF" w:rsidRPr="00DD2E31" w:rsidRDefault="006153BF" w:rsidP="006153BF">
      <w:pPr>
        <w:overflowPunct w:val="0"/>
        <w:autoSpaceDE w:val="0"/>
        <w:autoSpaceDN w:val="0"/>
        <w:adjustRightInd w:val="0"/>
        <w:spacing w:after="0" w:line="240" w:lineRule="auto"/>
        <w:ind w:left="0" w:firstLine="0"/>
        <w:jc w:val="left"/>
        <w:textAlignment w:val="baseline"/>
        <w:rPr>
          <w:rFonts w:ascii="Arial" w:hAnsi="Arial" w:cs="Arial"/>
          <w:b/>
          <w:color w:val="ED6800"/>
          <w:sz w:val="28"/>
          <w:szCs w:val="28"/>
          <w:lang w:eastAsia="en-US"/>
        </w:rPr>
      </w:pPr>
      <w:r w:rsidRPr="00765EE6">
        <w:rPr>
          <w:rFonts w:ascii="Arial" w:hAnsi="Arial" w:cs="Arial"/>
          <w:b/>
          <w:color w:val="ED6800"/>
          <w:sz w:val="24"/>
          <w:lang w:eastAsia="en-US"/>
        </w:rPr>
        <w:t>1.</w:t>
      </w:r>
      <w:r w:rsidRPr="00765EE6">
        <w:rPr>
          <w:rFonts w:ascii="Arial" w:hAnsi="Arial" w:cs="Arial"/>
          <w:b/>
          <w:color w:val="ED6800"/>
          <w:sz w:val="24"/>
          <w:lang w:eastAsia="en-US"/>
        </w:rPr>
        <w:tab/>
      </w:r>
      <w:r w:rsidRPr="00DD2E31">
        <w:rPr>
          <w:rFonts w:ascii="Arial" w:hAnsi="Arial" w:cs="Arial"/>
          <w:b/>
          <w:color w:val="ED6800"/>
          <w:sz w:val="28"/>
          <w:szCs w:val="28"/>
          <w:lang w:eastAsia="en-US"/>
        </w:rPr>
        <w:t>Definitions and Interpretation</w:t>
      </w:r>
    </w:p>
    <w:p w14:paraId="1CE58112"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2B9545F0" w14:textId="3F3C95DF" w:rsidR="006153BF" w:rsidRPr="00765EE6" w:rsidRDefault="006153BF" w:rsidP="00E57417">
      <w:pPr>
        <w:numPr>
          <w:ilvl w:val="1"/>
          <w:numId w:val="2"/>
        </w:numPr>
        <w:tabs>
          <w:tab w:val="num" w:pos="567"/>
        </w:tabs>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 xml:space="preserve">In this </w:t>
      </w:r>
      <w:r w:rsidR="00AD0CDA" w:rsidRPr="00765EE6">
        <w:rPr>
          <w:rFonts w:ascii="Arial" w:hAnsi="Arial" w:cs="Arial"/>
          <w:color w:val="auto"/>
          <w:sz w:val="24"/>
          <w:szCs w:val="24"/>
          <w:lang w:eastAsia="en-US"/>
        </w:rPr>
        <w:t>agreement</w:t>
      </w:r>
      <w:r w:rsidRPr="00765EE6">
        <w:rPr>
          <w:rFonts w:ascii="Arial" w:hAnsi="Arial" w:cs="Arial"/>
          <w:color w:val="auto"/>
          <w:sz w:val="24"/>
          <w:szCs w:val="24"/>
          <w:lang w:eastAsia="en-US"/>
        </w:rPr>
        <w:t>, the following terms shall have the meaning set out below:</w:t>
      </w:r>
    </w:p>
    <w:p w14:paraId="18A8DD15" w14:textId="77777777" w:rsidR="006153BF" w:rsidRPr="00765EE6" w:rsidRDefault="006153BF" w:rsidP="006153BF">
      <w:pPr>
        <w:overflowPunct w:val="0"/>
        <w:autoSpaceDE w:val="0"/>
        <w:autoSpaceDN w:val="0"/>
        <w:adjustRightInd w:val="0"/>
        <w:spacing w:after="0" w:line="240" w:lineRule="auto"/>
        <w:ind w:left="851" w:firstLine="0"/>
        <w:jc w:val="left"/>
        <w:textAlignment w:val="baseline"/>
        <w:rPr>
          <w:rFonts w:ascii="Arial" w:hAnsi="Arial" w:cs="Arial"/>
          <w:color w:val="auto"/>
          <w:sz w:val="24"/>
          <w:szCs w:val="24"/>
          <w:lang w:eastAsia="en-US"/>
        </w:rPr>
      </w:pPr>
    </w:p>
    <w:p w14:paraId="0827705C" w14:textId="368F9193" w:rsidR="006153BF" w:rsidRPr="00765EE6" w:rsidRDefault="006153BF" w:rsidP="006153BF">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r w:rsidRPr="00765EE6">
        <w:rPr>
          <w:rFonts w:ascii="Arial" w:hAnsi="Arial" w:cs="Arial"/>
          <w:b/>
          <w:color w:val="auto"/>
          <w:sz w:val="24"/>
          <w:szCs w:val="24"/>
          <w:lang w:eastAsia="en-US"/>
        </w:rPr>
        <w:t xml:space="preserve">Caldicott Principles (1997, 2012 &amp; 2016) </w:t>
      </w:r>
      <w:r w:rsidRPr="00765EE6">
        <w:rPr>
          <w:rFonts w:ascii="Arial" w:hAnsi="Arial" w:cs="Arial"/>
          <w:color w:val="auto"/>
          <w:sz w:val="24"/>
          <w:szCs w:val="24"/>
          <w:lang w:eastAsia="en-US"/>
        </w:rPr>
        <w:t>means the Caldicott principles which protect patient identifiable data.  These principles are applicable to any processing of health or social care data.</w:t>
      </w:r>
    </w:p>
    <w:p w14:paraId="3CD08015" w14:textId="25CE6AA4" w:rsidR="00D85B0F" w:rsidRPr="00765EE6" w:rsidRDefault="00D85B0F" w:rsidP="006153BF">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p>
    <w:p w14:paraId="3729E098" w14:textId="77777777" w:rsidR="00765EE6" w:rsidRDefault="00D85B0F" w:rsidP="00765EE6">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r w:rsidRPr="00765EE6">
        <w:rPr>
          <w:rFonts w:ascii="Arial" w:hAnsi="Arial" w:cs="Arial"/>
          <w:b/>
          <w:bCs/>
          <w:color w:val="auto"/>
          <w:sz w:val="24"/>
          <w:szCs w:val="24"/>
          <w:lang w:eastAsia="en-US"/>
        </w:rPr>
        <w:t>Contractor</w:t>
      </w:r>
      <w:r w:rsidRPr="00765EE6">
        <w:rPr>
          <w:rFonts w:ascii="Arial" w:hAnsi="Arial" w:cs="Arial"/>
          <w:color w:val="auto"/>
          <w:sz w:val="24"/>
          <w:szCs w:val="24"/>
          <w:lang w:eastAsia="en-US"/>
        </w:rPr>
        <w:t xml:space="preserve"> means the service provider.</w:t>
      </w:r>
    </w:p>
    <w:p w14:paraId="47C5F3FE" w14:textId="77777777" w:rsidR="00E178FC" w:rsidRDefault="00E178FC" w:rsidP="00765EE6">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p>
    <w:p w14:paraId="2F0BC217" w14:textId="77777777" w:rsidR="00E178FC" w:rsidRPr="00132C15" w:rsidRDefault="00E178FC" w:rsidP="00E178FC">
      <w:pPr>
        <w:pStyle w:val="ListParagraph"/>
        <w:tabs>
          <w:tab w:val="left" w:pos="426"/>
        </w:tabs>
        <w:overflowPunct w:val="0"/>
        <w:autoSpaceDE w:val="0"/>
        <w:autoSpaceDN w:val="0"/>
        <w:adjustRightInd w:val="0"/>
        <w:spacing w:after="0"/>
        <w:ind w:left="567" w:firstLine="0"/>
        <w:jc w:val="left"/>
        <w:textAlignment w:val="baseline"/>
        <w:rPr>
          <w:rFonts w:ascii="Arial" w:hAnsi="Arial" w:cs="Arial"/>
          <w:color w:val="auto"/>
          <w:sz w:val="24"/>
          <w:szCs w:val="24"/>
          <w:lang w:eastAsia="en-US"/>
        </w:rPr>
      </w:pPr>
      <w:r w:rsidRPr="00132C15">
        <w:rPr>
          <w:rFonts w:ascii="Arial" w:hAnsi="Arial" w:cs="Arial"/>
          <w:b/>
          <w:bCs/>
          <w:color w:val="auto"/>
          <w:sz w:val="24"/>
          <w:szCs w:val="24"/>
          <w:lang w:eastAsia="en-US"/>
        </w:rPr>
        <w:t>Controller</w:t>
      </w:r>
      <w:r w:rsidRPr="00132C15">
        <w:rPr>
          <w:rFonts w:ascii="Arial" w:hAnsi="Arial" w:cs="Arial"/>
          <w:color w:val="auto"/>
          <w:sz w:val="24"/>
          <w:szCs w:val="24"/>
          <w:lang w:eastAsia="en-US"/>
        </w:rPr>
        <w:t xml:space="preserve"> (or ‘Data Controller’) means the natural or legal person, public authority, agency or other body which, alone or jointly with others, determines the purposes and means of the processing of personal data.</w:t>
      </w:r>
    </w:p>
    <w:p w14:paraId="7121AAC5" w14:textId="77777777" w:rsidR="00E178FC" w:rsidRDefault="00E178FC" w:rsidP="00E178FC">
      <w:pPr>
        <w:tabs>
          <w:tab w:val="left" w:pos="426"/>
        </w:tabs>
        <w:overflowPunct w:val="0"/>
        <w:autoSpaceDE w:val="0"/>
        <w:autoSpaceDN w:val="0"/>
        <w:adjustRightInd w:val="0"/>
        <w:spacing w:after="0" w:line="240" w:lineRule="auto"/>
        <w:ind w:left="0" w:firstLine="0"/>
        <w:jc w:val="left"/>
        <w:textAlignment w:val="baseline"/>
        <w:rPr>
          <w:rFonts w:ascii="Arial" w:hAnsi="Arial" w:cs="Arial"/>
          <w:b/>
          <w:bCs/>
          <w:color w:val="auto"/>
          <w:sz w:val="24"/>
          <w:szCs w:val="24"/>
          <w:lang w:eastAsia="en-US"/>
        </w:rPr>
      </w:pPr>
    </w:p>
    <w:p w14:paraId="4A4B3F7D" w14:textId="5C99F944" w:rsidR="00D85B0F" w:rsidRPr="00765EE6" w:rsidRDefault="00D85B0F" w:rsidP="00765EE6">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r w:rsidRPr="00765EE6">
        <w:rPr>
          <w:rFonts w:ascii="Arial" w:hAnsi="Arial" w:cs="Arial"/>
          <w:b/>
          <w:bCs/>
          <w:color w:val="auto"/>
          <w:sz w:val="24"/>
          <w:szCs w:val="24"/>
          <w:lang w:eastAsia="en-US"/>
        </w:rPr>
        <w:t xml:space="preserve">Customer </w:t>
      </w:r>
      <w:r w:rsidRPr="00765EE6">
        <w:rPr>
          <w:rFonts w:ascii="Arial" w:hAnsi="Arial" w:cs="Arial"/>
          <w:color w:val="auto"/>
          <w:sz w:val="24"/>
          <w:szCs w:val="24"/>
          <w:lang w:eastAsia="en-US"/>
        </w:rPr>
        <w:t xml:space="preserve">means the contracting organisation, in this case </w:t>
      </w:r>
      <w:r w:rsidRPr="00765EE6">
        <w:rPr>
          <w:rFonts w:ascii="Arial" w:hAnsi="Arial" w:cs="Arial"/>
          <w:color w:val="auto"/>
          <w:sz w:val="24"/>
          <w:szCs w:val="24"/>
          <w:highlight w:val="yellow"/>
          <w:lang w:eastAsia="en-US"/>
        </w:rPr>
        <w:t>[ORGANISATION NAME]</w:t>
      </w:r>
      <w:r w:rsidRPr="00765EE6">
        <w:rPr>
          <w:rFonts w:ascii="Arial" w:hAnsi="Arial" w:cs="Arial"/>
          <w:color w:val="000000" w:themeColor="text1"/>
          <w:sz w:val="24"/>
          <w:szCs w:val="24"/>
          <w:lang w:eastAsia="en-US"/>
        </w:rPr>
        <w:t>.</w:t>
      </w:r>
    </w:p>
    <w:p w14:paraId="1FD7D83E" w14:textId="77777777" w:rsidR="00D85B0F" w:rsidRPr="00765EE6" w:rsidRDefault="00D85B0F" w:rsidP="00D85B0F">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p>
    <w:p w14:paraId="03874249" w14:textId="18E0E2C8" w:rsidR="00D85B0F" w:rsidRPr="00765EE6" w:rsidRDefault="00D85B0F" w:rsidP="00D85B0F">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r w:rsidRPr="00765EE6">
        <w:rPr>
          <w:rFonts w:ascii="Arial" w:hAnsi="Arial" w:cs="Arial"/>
          <w:b/>
          <w:color w:val="auto"/>
          <w:sz w:val="24"/>
          <w:szCs w:val="24"/>
          <w:lang w:eastAsia="en-US"/>
        </w:rPr>
        <w:lastRenderedPageBreak/>
        <w:t xml:space="preserve">Data </w:t>
      </w:r>
      <w:r w:rsidRPr="00765EE6">
        <w:rPr>
          <w:rFonts w:ascii="Arial" w:hAnsi="Arial" w:cs="Arial"/>
          <w:color w:val="auto"/>
          <w:sz w:val="24"/>
          <w:szCs w:val="24"/>
          <w:lang w:eastAsia="en-US"/>
        </w:rPr>
        <w:t>means any ‘information’ provided by, obtained or created on behalf of th</w:t>
      </w:r>
      <w:r w:rsidR="00922456" w:rsidRPr="00765EE6">
        <w:rPr>
          <w:rFonts w:ascii="Arial" w:hAnsi="Arial" w:cs="Arial"/>
          <w:color w:val="auto"/>
          <w:sz w:val="24"/>
          <w:szCs w:val="24"/>
          <w:lang w:eastAsia="en-US"/>
        </w:rPr>
        <w:t>e</w:t>
      </w:r>
      <w:r w:rsidRPr="00765EE6">
        <w:rPr>
          <w:rFonts w:ascii="Arial" w:hAnsi="Arial" w:cs="Arial"/>
          <w:color w:val="000000" w:themeColor="text1"/>
          <w:sz w:val="24"/>
          <w:szCs w:val="24"/>
          <w:lang w:eastAsia="en-US"/>
        </w:rPr>
        <w:t xml:space="preserve"> customer</w:t>
      </w:r>
      <w:r w:rsidRPr="00765EE6">
        <w:rPr>
          <w:rFonts w:ascii="Arial" w:hAnsi="Arial" w:cs="Arial"/>
          <w:color w:val="auto"/>
          <w:sz w:val="24"/>
          <w:szCs w:val="24"/>
          <w:lang w:eastAsia="en-US"/>
        </w:rPr>
        <w:t xml:space="preserve"> in delivering the services specified in this contract; and in the case of Personal Data, any data processed on behalf of </w:t>
      </w:r>
      <w:r w:rsidRPr="00765EE6">
        <w:rPr>
          <w:rFonts w:ascii="Arial" w:hAnsi="Arial" w:cs="Arial"/>
          <w:color w:val="000000" w:themeColor="text1"/>
          <w:sz w:val="24"/>
          <w:szCs w:val="24"/>
          <w:lang w:eastAsia="en-US"/>
        </w:rPr>
        <w:t>the customer</w:t>
      </w:r>
      <w:r w:rsidRPr="00765EE6">
        <w:rPr>
          <w:rFonts w:ascii="Arial" w:hAnsi="Arial" w:cs="Arial"/>
          <w:color w:val="FF0000"/>
          <w:sz w:val="24"/>
          <w:szCs w:val="24"/>
          <w:lang w:eastAsia="en-US"/>
        </w:rPr>
        <w:t xml:space="preserve"> </w:t>
      </w:r>
      <w:r w:rsidRPr="00765EE6">
        <w:rPr>
          <w:rFonts w:ascii="Arial" w:hAnsi="Arial" w:cs="Arial"/>
          <w:color w:val="auto"/>
          <w:sz w:val="24"/>
          <w:szCs w:val="24"/>
          <w:lang w:eastAsia="en-US"/>
        </w:rPr>
        <w:t xml:space="preserve">where </w:t>
      </w:r>
      <w:r w:rsidRPr="00765EE6">
        <w:rPr>
          <w:rFonts w:ascii="Arial" w:hAnsi="Arial" w:cs="Arial"/>
          <w:color w:val="000000" w:themeColor="text1"/>
          <w:sz w:val="24"/>
          <w:szCs w:val="24"/>
          <w:lang w:eastAsia="en-US"/>
        </w:rPr>
        <w:t>the customer</w:t>
      </w:r>
      <w:r w:rsidRPr="00765EE6">
        <w:rPr>
          <w:rFonts w:ascii="Arial" w:hAnsi="Arial" w:cs="Arial"/>
          <w:color w:val="FF0000"/>
          <w:sz w:val="24"/>
          <w:szCs w:val="24"/>
          <w:lang w:eastAsia="en-US"/>
        </w:rPr>
        <w:t xml:space="preserve"> </w:t>
      </w:r>
      <w:r w:rsidRPr="00765EE6">
        <w:rPr>
          <w:rFonts w:ascii="Arial" w:hAnsi="Arial" w:cs="Arial"/>
          <w:color w:val="auto"/>
          <w:sz w:val="24"/>
          <w:szCs w:val="24"/>
          <w:lang w:eastAsia="en-US"/>
        </w:rPr>
        <w:t>is the data controller.</w:t>
      </w:r>
    </w:p>
    <w:p w14:paraId="6C0E210E" w14:textId="77777777" w:rsidR="006153BF" w:rsidRPr="00765EE6" w:rsidRDefault="006153BF" w:rsidP="006153BF">
      <w:pPr>
        <w:overflowPunct w:val="0"/>
        <w:autoSpaceDE w:val="0"/>
        <w:autoSpaceDN w:val="0"/>
        <w:adjustRightInd w:val="0"/>
        <w:spacing w:after="0" w:line="240" w:lineRule="auto"/>
        <w:ind w:left="567" w:firstLine="0"/>
        <w:jc w:val="left"/>
        <w:textAlignment w:val="baseline"/>
        <w:rPr>
          <w:rFonts w:ascii="Arial" w:hAnsi="Arial" w:cs="Arial"/>
          <w:b/>
          <w:color w:val="auto"/>
          <w:sz w:val="24"/>
          <w:szCs w:val="24"/>
          <w:lang w:eastAsia="en-US"/>
        </w:rPr>
      </w:pPr>
    </w:p>
    <w:p w14:paraId="751719A8" w14:textId="77777777" w:rsidR="006153BF" w:rsidRPr="00765EE6" w:rsidRDefault="006153BF" w:rsidP="006153BF">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r w:rsidRPr="00765EE6">
        <w:rPr>
          <w:rFonts w:ascii="Arial" w:hAnsi="Arial" w:cs="Arial"/>
          <w:b/>
          <w:color w:val="auto"/>
          <w:sz w:val="24"/>
          <w:szCs w:val="24"/>
          <w:lang w:eastAsia="en-US"/>
        </w:rPr>
        <w:t xml:space="preserve">Data Protection Act 2018 (DPA) </w:t>
      </w:r>
      <w:r w:rsidRPr="00765EE6">
        <w:rPr>
          <w:rFonts w:ascii="Arial" w:hAnsi="Arial" w:cs="Arial"/>
          <w:color w:val="auto"/>
          <w:sz w:val="24"/>
          <w:szCs w:val="24"/>
          <w:lang w:eastAsia="en-US"/>
        </w:rPr>
        <w:t>means the Data Protection Act 2018 (DPA).</w:t>
      </w:r>
    </w:p>
    <w:p w14:paraId="124040BD" w14:textId="77777777" w:rsidR="006153BF" w:rsidRPr="00765EE6" w:rsidRDefault="006153BF" w:rsidP="006153BF">
      <w:pPr>
        <w:tabs>
          <w:tab w:val="left" w:pos="1701"/>
        </w:tabs>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p>
    <w:p w14:paraId="46004C21" w14:textId="28B22B89" w:rsidR="006153BF" w:rsidRDefault="006153BF" w:rsidP="006153BF">
      <w:pPr>
        <w:tabs>
          <w:tab w:val="left" w:pos="1701"/>
        </w:tabs>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r w:rsidRPr="00765EE6">
        <w:rPr>
          <w:rFonts w:ascii="Arial" w:hAnsi="Arial" w:cs="Arial"/>
          <w:b/>
          <w:color w:val="auto"/>
          <w:sz w:val="24"/>
          <w:szCs w:val="24"/>
          <w:lang w:eastAsia="en-US"/>
        </w:rPr>
        <w:t>Data Protection Officer (DPO)</w:t>
      </w:r>
      <w:r w:rsidRPr="00765EE6">
        <w:rPr>
          <w:rFonts w:ascii="Arial" w:hAnsi="Arial" w:cs="Arial"/>
          <w:color w:val="auto"/>
          <w:sz w:val="24"/>
          <w:szCs w:val="24"/>
          <w:lang w:eastAsia="en-US"/>
        </w:rPr>
        <w:t xml:space="preserve"> means the role as defined under Chapter IV, Articles 37 – 39 of </w:t>
      </w:r>
      <w:r w:rsidR="000C1C37">
        <w:rPr>
          <w:rFonts w:ascii="Arial" w:hAnsi="Arial" w:cs="Arial"/>
          <w:color w:val="auto"/>
          <w:sz w:val="24"/>
          <w:szCs w:val="24"/>
          <w:lang w:eastAsia="en-US"/>
        </w:rPr>
        <w:t xml:space="preserve">UK </w:t>
      </w:r>
      <w:r w:rsidRPr="00765EE6">
        <w:rPr>
          <w:rFonts w:ascii="Arial" w:hAnsi="Arial" w:cs="Arial"/>
          <w:color w:val="auto"/>
          <w:sz w:val="24"/>
          <w:szCs w:val="24"/>
          <w:lang w:eastAsia="en-US"/>
        </w:rPr>
        <w:t>GDPR.</w:t>
      </w:r>
    </w:p>
    <w:p w14:paraId="7E2338A5" w14:textId="77777777" w:rsidR="005D2A6D" w:rsidRDefault="005D2A6D" w:rsidP="006153BF">
      <w:pPr>
        <w:tabs>
          <w:tab w:val="left" w:pos="1701"/>
        </w:tabs>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p>
    <w:p w14:paraId="55835CDC" w14:textId="77777777" w:rsidR="005D2A6D" w:rsidRPr="005D2A6D" w:rsidRDefault="005D2A6D" w:rsidP="005D2A6D">
      <w:pPr>
        <w:overflowPunct w:val="0"/>
        <w:autoSpaceDE w:val="0"/>
        <w:autoSpaceDN w:val="0"/>
        <w:adjustRightInd w:val="0"/>
        <w:spacing w:after="0"/>
        <w:ind w:left="1134" w:hanging="567"/>
        <w:jc w:val="left"/>
        <w:textAlignment w:val="baseline"/>
        <w:rPr>
          <w:rFonts w:ascii="Arial" w:hAnsi="Arial" w:cs="Arial"/>
          <w:bCs/>
          <w:color w:val="auto"/>
          <w:sz w:val="24"/>
          <w:szCs w:val="24"/>
          <w:lang w:eastAsia="en-US"/>
        </w:rPr>
      </w:pPr>
      <w:r w:rsidRPr="005D2A6D">
        <w:rPr>
          <w:rFonts w:ascii="Arial" w:hAnsi="Arial" w:cs="Arial"/>
          <w:b/>
          <w:color w:val="auto"/>
          <w:sz w:val="24"/>
          <w:szCs w:val="24"/>
          <w:lang w:eastAsia="en-US"/>
        </w:rPr>
        <w:t xml:space="preserve">Data Use and Access Act (DUAA) </w:t>
      </w:r>
      <w:r w:rsidRPr="005D2A6D">
        <w:rPr>
          <w:rFonts w:ascii="Arial" w:hAnsi="Arial" w:cs="Arial"/>
          <w:bCs/>
          <w:color w:val="auto"/>
          <w:sz w:val="24"/>
          <w:szCs w:val="24"/>
          <w:lang w:eastAsia="en-US"/>
        </w:rPr>
        <w:t>means The Data (Use and Access) Act 2025 (DUAA).</w:t>
      </w:r>
    </w:p>
    <w:p w14:paraId="3E53A42A" w14:textId="77777777" w:rsidR="005D2A6D" w:rsidRPr="00765EE6" w:rsidRDefault="005D2A6D" w:rsidP="006153BF">
      <w:pPr>
        <w:tabs>
          <w:tab w:val="left" w:pos="1701"/>
        </w:tabs>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p>
    <w:p w14:paraId="78F18C9B" w14:textId="77777777" w:rsidR="006153BF" w:rsidRPr="00765EE6" w:rsidRDefault="006153BF" w:rsidP="006153BF">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r w:rsidRPr="00765EE6">
        <w:rPr>
          <w:rFonts w:ascii="Arial" w:hAnsi="Arial" w:cs="Arial"/>
          <w:b/>
          <w:color w:val="auto"/>
          <w:sz w:val="24"/>
          <w:szCs w:val="24"/>
          <w:lang w:eastAsia="en-US"/>
        </w:rPr>
        <w:t xml:space="preserve">Environmental Information Regulations 2004 (EIR) </w:t>
      </w:r>
      <w:r w:rsidRPr="00765EE6">
        <w:rPr>
          <w:rFonts w:ascii="Arial" w:hAnsi="Arial" w:cs="Arial"/>
          <w:color w:val="auto"/>
          <w:sz w:val="24"/>
          <w:szCs w:val="24"/>
          <w:lang w:eastAsia="en-US"/>
        </w:rPr>
        <w:t>means the Environmental Information Regulations 2004 (EIR) as amended or re-enacted from time to time and any Act substantially replacing the same.</w:t>
      </w:r>
    </w:p>
    <w:p w14:paraId="65AC0281" w14:textId="77777777" w:rsidR="006153BF" w:rsidRPr="00765EE6" w:rsidRDefault="006153BF" w:rsidP="006153BF">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p>
    <w:p w14:paraId="12E8F3CB" w14:textId="77777777" w:rsidR="006153BF" w:rsidRPr="00765EE6" w:rsidRDefault="006153BF" w:rsidP="006153BF">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r w:rsidRPr="00765EE6">
        <w:rPr>
          <w:rFonts w:ascii="Arial" w:hAnsi="Arial" w:cs="Arial"/>
          <w:b/>
          <w:color w:val="auto"/>
          <w:sz w:val="24"/>
          <w:szCs w:val="24"/>
          <w:lang w:eastAsia="en-US"/>
        </w:rPr>
        <w:t xml:space="preserve">Freedom of Information Act 2000 (FOIA) </w:t>
      </w:r>
      <w:r w:rsidRPr="00765EE6">
        <w:rPr>
          <w:rFonts w:ascii="Arial" w:hAnsi="Arial" w:cs="Arial"/>
          <w:color w:val="auto"/>
          <w:sz w:val="24"/>
          <w:szCs w:val="24"/>
          <w:lang w:eastAsia="en-US"/>
        </w:rPr>
        <w:t>means the Freedom of Information Act 2000 (FOIA) as amended or re-enacted from time to time and any Act substantially replacing the same.</w:t>
      </w:r>
    </w:p>
    <w:p w14:paraId="0DDD7FED" w14:textId="77777777" w:rsidR="006153BF" w:rsidRPr="00765EE6" w:rsidRDefault="006153BF" w:rsidP="006153BF">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p>
    <w:p w14:paraId="05815E06" w14:textId="3B32EF49" w:rsidR="006153BF" w:rsidRDefault="006153BF" w:rsidP="006153BF">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r w:rsidRPr="00765EE6">
        <w:rPr>
          <w:rFonts w:ascii="Arial" w:hAnsi="Arial" w:cs="Arial"/>
          <w:b/>
          <w:color w:val="auto"/>
          <w:sz w:val="24"/>
          <w:szCs w:val="24"/>
          <w:lang w:eastAsia="en-US"/>
        </w:rPr>
        <w:t xml:space="preserve">Good Industry Practice </w:t>
      </w:r>
      <w:r w:rsidRPr="00765EE6">
        <w:rPr>
          <w:rFonts w:ascii="Arial" w:hAnsi="Arial" w:cs="Arial"/>
          <w:color w:val="auto"/>
          <w:sz w:val="24"/>
          <w:szCs w:val="24"/>
          <w:lang w:eastAsia="en-US"/>
        </w:rPr>
        <w:t>means the exercise of the degree of skill, diligence, prudence and foresight which would reasonably and ordinarily be expected from a skilled and experienced contractor engaged in the same type of undertaking under the same or similar circumstances as are contemplated by this agreement.</w:t>
      </w:r>
    </w:p>
    <w:p w14:paraId="1D81DCF3" w14:textId="77777777" w:rsidR="00BE6559" w:rsidRPr="00765EE6" w:rsidRDefault="00BE6559" w:rsidP="006153BF">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p>
    <w:p w14:paraId="6B973843" w14:textId="09DAFB63" w:rsidR="006153BF" w:rsidRPr="00765EE6" w:rsidRDefault="000C1C37" w:rsidP="006153BF">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r>
        <w:rPr>
          <w:rFonts w:ascii="Arial" w:hAnsi="Arial" w:cs="Arial"/>
          <w:b/>
          <w:color w:val="auto"/>
          <w:sz w:val="24"/>
          <w:szCs w:val="24"/>
          <w:lang w:eastAsia="en-US"/>
        </w:rPr>
        <w:t xml:space="preserve">UK </w:t>
      </w:r>
      <w:r w:rsidR="006153BF" w:rsidRPr="00765EE6">
        <w:rPr>
          <w:rFonts w:ascii="Arial" w:hAnsi="Arial" w:cs="Arial"/>
          <w:b/>
          <w:color w:val="auto"/>
          <w:sz w:val="24"/>
          <w:szCs w:val="24"/>
          <w:lang w:eastAsia="en-US"/>
        </w:rPr>
        <w:t>General Data Protection Regulation (</w:t>
      </w:r>
      <w:r>
        <w:rPr>
          <w:rFonts w:ascii="Arial" w:hAnsi="Arial" w:cs="Arial"/>
          <w:b/>
          <w:color w:val="auto"/>
          <w:sz w:val="24"/>
          <w:szCs w:val="24"/>
          <w:lang w:eastAsia="en-US"/>
        </w:rPr>
        <w:t xml:space="preserve">UK </w:t>
      </w:r>
      <w:r w:rsidR="006153BF" w:rsidRPr="00765EE6">
        <w:rPr>
          <w:rFonts w:ascii="Arial" w:hAnsi="Arial" w:cs="Arial"/>
          <w:b/>
          <w:color w:val="auto"/>
          <w:sz w:val="24"/>
          <w:szCs w:val="24"/>
          <w:lang w:eastAsia="en-US"/>
        </w:rPr>
        <w:t xml:space="preserve">GDPR) </w:t>
      </w:r>
      <w:r w:rsidR="006153BF" w:rsidRPr="00765EE6">
        <w:rPr>
          <w:rFonts w:ascii="Arial" w:hAnsi="Arial" w:cs="Arial"/>
          <w:color w:val="auto"/>
          <w:sz w:val="24"/>
          <w:szCs w:val="24"/>
          <w:lang w:eastAsia="en-US"/>
        </w:rPr>
        <w:t>means the</w:t>
      </w:r>
      <w:r w:rsidR="00AD0CDA" w:rsidRPr="00765EE6">
        <w:rPr>
          <w:rFonts w:ascii="Arial" w:hAnsi="Arial" w:cs="Arial"/>
          <w:color w:val="auto"/>
          <w:sz w:val="24"/>
          <w:szCs w:val="24"/>
          <w:lang w:eastAsia="en-US"/>
        </w:rPr>
        <w:t xml:space="preserve"> UK</w:t>
      </w:r>
      <w:r w:rsidR="006153BF" w:rsidRPr="00765EE6">
        <w:rPr>
          <w:rFonts w:ascii="Arial" w:hAnsi="Arial" w:cs="Arial"/>
          <w:color w:val="auto"/>
          <w:sz w:val="24"/>
          <w:szCs w:val="24"/>
          <w:lang w:eastAsia="en-US"/>
        </w:rPr>
        <w:t xml:space="preserve"> General Data Protection Regulation, </w:t>
      </w:r>
      <w:r w:rsidR="00F2566B">
        <w:rPr>
          <w:rFonts w:ascii="Arial" w:hAnsi="Arial" w:cs="Arial"/>
          <w:color w:val="auto"/>
          <w:sz w:val="24"/>
          <w:szCs w:val="24"/>
          <w:lang w:eastAsia="en-US"/>
        </w:rPr>
        <w:t>(</w:t>
      </w:r>
      <w:r w:rsidR="00E94F8B" w:rsidRPr="00E94F8B">
        <w:rPr>
          <w:rFonts w:ascii="Arial" w:hAnsi="Arial" w:cs="Arial"/>
          <w:color w:val="auto"/>
          <w:sz w:val="24"/>
          <w:szCs w:val="24"/>
          <w:lang w:eastAsia="en-US"/>
        </w:rPr>
        <w:t xml:space="preserve">that is, the retained EU law version of the General Data Protection Regulation ((EU) 2016/679)) </w:t>
      </w:r>
      <w:r w:rsidR="006153BF" w:rsidRPr="00765EE6">
        <w:rPr>
          <w:rFonts w:ascii="Arial" w:hAnsi="Arial" w:cs="Arial"/>
          <w:color w:val="auto"/>
          <w:sz w:val="24"/>
          <w:szCs w:val="24"/>
          <w:lang w:eastAsia="en-US"/>
        </w:rPr>
        <w:t>as amended or re-enacted from time to time and any United Kingdom Act substantially replacing the same.</w:t>
      </w:r>
    </w:p>
    <w:p w14:paraId="235641CD" w14:textId="77777777" w:rsidR="006153BF" w:rsidRPr="00765EE6" w:rsidRDefault="006153BF" w:rsidP="006153BF">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p>
    <w:p w14:paraId="3F2718D5" w14:textId="5024A72F" w:rsidR="006153BF" w:rsidRPr="00765EE6" w:rsidRDefault="006153BF" w:rsidP="006153BF">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r w:rsidRPr="00765EE6">
        <w:rPr>
          <w:rFonts w:ascii="Arial" w:hAnsi="Arial" w:cs="Arial"/>
          <w:b/>
          <w:color w:val="auto"/>
          <w:sz w:val="24"/>
          <w:szCs w:val="24"/>
          <w:lang w:eastAsia="en-US"/>
        </w:rPr>
        <w:t xml:space="preserve">Information </w:t>
      </w:r>
      <w:r w:rsidRPr="00765EE6">
        <w:rPr>
          <w:rFonts w:ascii="Arial" w:hAnsi="Arial" w:cs="Arial"/>
          <w:color w:val="auto"/>
          <w:sz w:val="24"/>
          <w:szCs w:val="24"/>
          <w:lang w:eastAsia="en-US"/>
        </w:rPr>
        <w:t xml:space="preserve">has the meaning given under Section 84 of the Freedom of Information Act 2000 (FOIA), which shall include (but is not limited to) information in any form whether relating to the past, present or future and may in particular consist of data, documentation, programs, (including the source code of any programs which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has the right to use), computer output, voice transmissions, correspondence, calculations, plans, reports, graphs, charts, statistics, records, projections, maps, drawings, vouchers, receipts and accounting records and may consist of or be stored in any form including paper, microfilm, microfiche, photographic negative, computer software and any electronic medium and references herein to Information shall include reference to the medium in which it is stored.</w:t>
      </w:r>
    </w:p>
    <w:p w14:paraId="64D56A2C" w14:textId="77777777" w:rsidR="003452F2" w:rsidRDefault="003452F2" w:rsidP="006153BF">
      <w:pPr>
        <w:overflowPunct w:val="0"/>
        <w:autoSpaceDE w:val="0"/>
        <w:autoSpaceDN w:val="0"/>
        <w:adjustRightInd w:val="0"/>
        <w:spacing w:after="0" w:line="240" w:lineRule="auto"/>
        <w:ind w:left="567" w:firstLine="0"/>
        <w:jc w:val="left"/>
        <w:textAlignment w:val="baseline"/>
        <w:rPr>
          <w:rFonts w:ascii="Arial" w:hAnsi="Arial" w:cs="Arial"/>
          <w:b/>
          <w:color w:val="auto"/>
          <w:sz w:val="24"/>
          <w:szCs w:val="24"/>
          <w:lang w:eastAsia="en-US"/>
        </w:rPr>
      </w:pPr>
    </w:p>
    <w:p w14:paraId="6E0FC4DC" w14:textId="73A7D771" w:rsidR="003452F2" w:rsidRDefault="003452F2" w:rsidP="006153BF">
      <w:pPr>
        <w:overflowPunct w:val="0"/>
        <w:autoSpaceDE w:val="0"/>
        <w:autoSpaceDN w:val="0"/>
        <w:adjustRightInd w:val="0"/>
        <w:spacing w:after="0" w:line="240" w:lineRule="auto"/>
        <w:ind w:left="567" w:firstLine="0"/>
        <w:jc w:val="left"/>
        <w:textAlignment w:val="baseline"/>
        <w:rPr>
          <w:rFonts w:ascii="Arial" w:hAnsi="Arial" w:cs="Arial"/>
          <w:b/>
          <w:color w:val="auto"/>
          <w:sz w:val="24"/>
          <w:szCs w:val="24"/>
          <w:lang w:eastAsia="en-US"/>
        </w:rPr>
      </w:pPr>
      <w:r w:rsidRPr="00132C15">
        <w:rPr>
          <w:rFonts w:ascii="Arial" w:hAnsi="Arial" w:cs="Arial"/>
          <w:b/>
          <w:bCs/>
          <w:color w:val="auto"/>
          <w:sz w:val="24"/>
          <w:szCs w:val="24"/>
          <w:lang w:eastAsia="en-US"/>
        </w:rPr>
        <w:t>Information Commissioner’s Office (ICO)</w:t>
      </w:r>
      <w:r w:rsidRPr="00132C15">
        <w:rPr>
          <w:rFonts w:ascii="Arial" w:hAnsi="Arial" w:cs="Arial"/>
          <w:color w:val="auto"/>
          <w:sz w:val="24"/>
          <w:szCs w:val="24"/>
          <w:lang w:eastAsia="en-US"/>
        </w:rPr>
        <w:t xml:space="preserve"> means the Information Commissioner’s Office (ICO) as amended by the Data (Use and Access) Act 2025 (DUAA) whereby the ICO will be replaced with the Information Commission</w:t>
      </w:r>
      <w:r w:rsidR="00FD07C7">
        <w:rPr>
          <w:rFonts w:ascii="Arial" w:hAnsi="Arial" w:cs="Arial"/>
          <w:color w:val="auto"/>
          <w:sz w:val="24"/>
          <w:szCs w:val="24"/>
          <w:lang w:eastAsia="en-US"/>
        </w:rPr>
        <w:t>.</w:t>
      </w:r>
    </w:p>
    <w:p w14:paraId="5435840A" w14:textId="77777777" w:rsidR="003452F2" w:rsidRDefault="003452F2" w:rsidP="006153BF">
      <w:pPr>
        <w:overflowPunct w:val="0"/>
        <w:autoSpaceDE w:val="0"/>
        <w:autoSpaceDN w:val="0"/>
        <w:adjustRightInd w:val="0"/>
        <w:spacing w:after="0" w:line="240" w:lineRule="auto"/>
        <w:ind w:left="567" w:firstLine="0"/>
        <w:jc w:val="left"/>
        <w:textAlignment w:val="baseline"/>
        <w:rPr>
          <w:rFonts w:ascii="Arial" w:hAnsi="Arial" w:cs="Arial"/>
          <w:b/>
          <w:color w:val="auto"/>
          <w:sz w:val="24"/>
          <w:szCs w:val="24"/>
          <w:lang w:eastAsia="en-US"/>
        </w:rPr>
      </w:pPr>
    </w:p>
    <w:p w14:paraId="7BB2AB7C" w14:textId="742F434B" w:rsidR="006153BF" w:rsidRPr="00765EE6" w:rsidRDefault="006153BF" w:rsidP="006153BF">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r w:rsidRPr="00765EE6">
        <w:rPr>
          <w:rFonts w:ascii="Arial" w:hAnsi="Arial" w:cs="Arial"/>
          <w:b/>
          <w:color w:val="auto"/>
          <w:sz w:val="24"/>
          <w:szCs w:val="24"/>
          <w:lang w:eastAsia="en-US"/>
        </w:rPr>
        <w:t xml:space="preserve">Information Legislation </w:t>
      </w:r>
      <w:r w:rsidRPr="00765EE6">
        <w:rPr>
          <w:rFonts w:ascii="Arial" w:hAnsi="Arial" w:cs="Arial"/>
          <w:color w:val="auto"/>
          <w:sz w:val="24"/>
          <w:szCs w:val="24"/>
          <w:lang w:eastAsia="en-US"/>
        </w:rPr>
        <w:t xml:space="preserve">means the DPA, FOIA, </w:t>
      </w:r>
      <w:r w:rsidR="000C1C37">
        <w:rPr>
          <w:rFonts w:ascii="Arial" w:hAnsi="Arial" w:cs="Arial"/>
          <w:color w:val="auto"/>
          <w:sz w:val="24"/>
          <w:szCs w:val="24"/>
          <w:lang w:eastAsia="en-US"/>
        </w:rPr>
        <w:t xml:space="preserve">UK </w:t>
      </w:r>
      <w:r w:rsidRPr="00765EE6">
        <w:rPr>
          <w:rFonts w:ascii="Arial" w:hAnsi="Arial" w:cs="Arial"/>
          <w:color w:val="auto"/>
          <w:sz w:val="24"/>
          <w:szCs w:val="24"/>
          <w:lang w:eastAsia="en-US"/>
        </w:rPr>
        <w:t>GDPR and the EIR.</w:t>
      </w:r>
    </w:p>
    <w:p w14:paraId="1069AB56" w14:textId="77777777" w:rsidR="006153BF" w:rsidRPr="00765EE6" w:rsidRDefault="006153BF" w:rsidP="006153BF">
      <w:pPr>
        <w:overflowPunct w:val="0"/>
        <w:autoSpaceDE w:val="0"/>
        <w:autoSpaceDN w:val="0"/>
        <w:adjustRightInd w:val="0"/>
        <w:spacing w:after="0" w:line="240" w:lineRule="auto"/>
        <w:ind w:left="567" w:firstLine="0"/>
        <w:jc w:val="left"/>
        <w:textAlignment w:val="baseline"/>
        <w:rPr>
          <w:rFonts w:ascii="Arial" w:hAnsi="Arial" w:cs="Arial"/>
          <w:b/>
          <w:color w:val="auto"/>
          <w:sz w:val="24"/>
          <w:szCs w:val="24"/>
          <w:lang w:eastAsia="en-US"/>
        </w:rPr>
      </w:pPr>
    </w:p>
    <w:p w14:paraId="40DEBC50" w14:textId="7B67C943" w:rsidR="006153BF" w:rsidRPr="00765EE6" w:rsidRDefault="006153BF" w:rsidP="006153BF">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r w:rsidRPr="00765EE6">
        <w:rPr>
          <w:rFonts w:ascii="Arial" w:hAnsi="Arial" w:cs="Arial"/>
          <w:b/>
          <w:color w:val="auto"/>
          <w:sz w:val="24"/>
          <w:szCs w:val="24"/>
          <w:lang w:eastAsia="en-US"/>
        </w:rPr>
        <w:t xml:space="preserve">Information Governance Requirements </w:t>
      </w:r>
      <w:r w:rsidRPr="00765EE6">
        <w:rPr>
          <w:rFonts w:ascii="Arial" w:hAnsi="Arial" w:cs="Arial"/>
          <w:color w:val="auto"/>
          <w:sz w:val="24"/>
          <w:szCs w:val="24"/>
          <w:lang w:eastAsia="en-US"/>
        </w:rPr>
        <w:t xml:space="preserve">means the documented set of additional information governance requirements which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applies within itself and requires of its Contractors and of which it has furnished a copy to the Contractor via </w:t>
      </w:r>
      <w:hyperlink r:id="rId13" w:history="1">
        <w:r w:rsidRPr="00765EE6">
          <w:rPr>
            <w:rFonts w:ascii="Arial" w:hAnsi="Arial" w:cs="Arial"/>
            <w:color w:val="auto"/>
            <w:sz w:val="24"/>
            <w:szCs w:val="24"/>
            <w:lang w:eastAsia="en-US"/>
          </w:rPr>
          <w:t>information governance</w:t>
        </w:r>
      </w:hyperlink>
      <w:r w:rsidRPr="00765EE6">
        <w:rPr>
          <w:rFonts w:ascii="Arial" w:hAnsi="Arial" w:cs="Arial"/>
          <w:color w:val="auto"/>
          <w:sz w:val="24"/>
          <w:szCs w:val="24"/>
          <w:lang w:eastAsia="en-US"/>
        </w:rPr>
        <w:t>.</w:t>
      </w:r>
    </w:p>
    <w:p w14:paraId="3BEB1A23" w14:textId="77777777" w:rsidR="006153BF" w:rsidRPr="00765EE6" w:rsidRDefault="006153BF" w:rsidP="006153BF">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p>
    <w:p w14:paraId="455678B9" w14:textId="77777777" w:rsidR="006153BF" w:rsidRPr="00765EE6" w:rsidRDefault="006153BF" w:rsidP="006153BF">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r w:rsidRPr="00765EE6">
        <w:rPr>
          <w:rFonts w:ascii="Arial" w:hAnsi="Arial" w:cs="Arial"/>
          <w:b/>
          <w:color w:val="auto"/>
          <w:sz w:val="24"/>
          <w:szCs w:val="24"/>
          <w:lang w:eastAsia="en-US"/>
        </w:rPr>
        <w:t xml:space="preserve">Legislation </w:t>
      </w:r>
      <w:r w:rsidRPr="00765EE6">
        <w:rPr>
          <w:rFonts w:ascii="Arial" w:hAnsi="Arial" w:cs="Arial"/>
          <w:color w:val="auto"/>
          <w:sz w:val="24"/>
          <w:szCs w:val="24"/>
          <w:lang w:eastAsia="en-US"/>
        </w:rPr>
        <w:t>for the avoidance of doubt includes all Law in particular the Information Legislation.</w:t>
      </w:r>
    </w:p>
    <w:p w14:paraId="21621A0A" w14:textId="77777777" w:rsidR="006153BF" w:rsidRPr="00765EE6" w:rsidRDefault="006153BF" w:rsidP="006153BF">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p>
    <w:p w14:paraId="4B8DBA63" w14:textId="184BAB3D" w:rsidR="006153BF" w:rsidRDefault="006153BF" w:rsidP="006153BF">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r w:rsidRPr="00765EE6">
        <w:rPr>
          <w:rFonts w:ascii="Arial" w:hAnsi="Arial" w:cs="Arial"/>
          <w:b/>
          <w:color w:val="auto"/>
          <w:sz w:val="24"/>
          <w:szCs w:val="24"/>
          <w:lang w:eastAsia="en-US"/>
        </w:rPr>
        <w:t xml:space="preserve">Personal Data </w:t>
      </w:r>
      <w:r w:rsidRPr="00765EE6">
        <w:rPr>
          <w:rFonts w:ascii="Arial" w:hAnsi="Arial" w:cs="Arial"/>
          <w:color w:val="auto"/>
          <w:sz w:val="24"/>
          <w:szCs w:val="24"/>
          <w:lang w:eastAsia="en-US"/>
        </w:rPr>
        <w:t xml:space="preserve">means personal data as defined in Sections 3(2) and (3) of the DPA and Article 4(2) of the </w:t>
      </w:r>
      <w:r w:rsidR="000C1C37">
        <w:rPr>
          <w:rFonts w:ascii="Arial" w:hAnsi="Arial" w:cs="Arial"/>
          <w:color w:val="auto"/>
          <w:sz w:val="24"/>
          <w:szCs w:val="24"/>
          <w:lang w:eastAsia="en-US"/>
        </w:rPr>
        <w:t xml:space="preserve">UK </w:t>
      </w:r>
      <w:r w:rsidRPr="00765EE6">
        <w:rPr>
          <w:rFonts w:ascii="Arial" w:hAnsi="Arial" w:cs="Arial"/>
          <w:color w:val="auto"/>
          <w:sz w:val="24"/>
          <w:szCs w:val="24"/>
          <w:lang w:eastAsia="en-US"/>
        </w:rPr>
        <w:t xml:space="preserve">GDPR, which is supplied to the contractor by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or obtained by the contractor in the course of performing the services.</w:t>
      </w:r>
    </w:p>
    <w:p w14:paraId="7FCF7FE0" w14:textId="77777777" w:rsidR="00E10E2C" w:rsidRDefault="00E10E2C" w:rsidP="006153BF">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p>
    <w:p w14:paraId="5945B751" w14:textId="77777777" w:rsidR="00E10E2C" w:rsidRPr="00147479" w:rsidRDefault="00E10E2C" w:rsidP="00897301">
      <w:pPr>
        <w:pStyle w:val="ListParagraph"/>
        <w:tabs>
          <w:tab w:val="left" w:pos="1418"/>
        </w:tabs>
        <w:overflowPunct w:val="0"/>
        <w:autoSpaceDE w:val="0"/>
        <w:autoSpaceDN w:val="0"/>
        <w:adjustRightInd w:val="0"/>
        <w:spacing w:after="0"/>
        <w:ind w:left="567" w:firstLine="0"/>
        <w:jc w:val="left"/>
        <w:textAlignment w:val="baseline"/>
        <w:rPr>
          <w:rFonts w:ascii="Arial" w:hAnsi="Arial" w:cs="Arial"/>
          <w:color w:val="auto"/>
          <w:sz w:val="24"/>
          <w:szCs w:val="24"/>
          <w:lang w:eastAsia="en-US"/>
        </w:rPr>
      </w:pPr>
      <w:r w:rsidRPr="00147479">
        <w:rPr>
          <w:rFonts w:ascii="Arial" w:hAnsi="Arial" w:cs="Arial"/>
          <w:b/>
          <w:bCs/>
          <w:color w:val="auto"/>
          <w:sz w:val="24"/>
          <w:szCs w:val="24"/>
          <w:lang w:eastAsia="en-US"/>
        </w:rPr>
        <w:t xml:space="preserve">Processor </w:t>
      </w:r>
      <w:r w:rsidRPr="005F62A3">
        <w:rPr>
          <w:rFonts w:ascii="Arial" w:hAnsi="Arial" w:cs="Arial"/>
          <w:color w:val="auto"/>
          <w:sz w:val="24"/>
          <w:szCs w:val="24"/>
          <w:lang w:eastAsia="en-US"/>
        </w:rPr>
        <w:t>(</w:t>
      </w:r>
      <w:r w:rsidRPr="00343DDC">
        <w:rPr>
          <w:rFonts w:ascii="Arial" w:hAnsi="Arial" w:cs="Arial"/>
          <w:color w:val="auto"/>
          <w:sz w:val="24"/>
          <w:szCs w:val="24"/>
          <w:lang w:eastAsia="en-US"/>
        </w:rPr>
        <w:t>or ‘Data Processor’</w:t>
      </w:r>
      <w:r w:rsidRPr="005F62A3">
        <w:rPr>
          <w:rFonts w:ascii="Arial" w:hAnsi="Arial" w:cs="Arial"/>
          <w:color w:val="auto"/>
          <w:sz w:val="24"/>
          <w:szCs w:val="24"/>
          <w:lang w:eastAsia="en-US"/>
        </w:rPr>
        <w:t>)</w:t>
      </w:r>
      <w:r>
        <w:rPr>
          <w:rFonts w:ascii="Arial" w:hAnsi="Arial" w:cs="Arial"/>
          <w:b/>
          <w:bCs/>
          <w:color w:val="auto"/>
          <w:sz w:val="24"/>
          <w:szCs w:val="24"/>
          <w:lang w:eastAsia="en-US"/>
        </w:rPr>
        <w:t xml:space="preserve"> </w:t>
      </w:r>
      <w:r w:rsidRPr="00147479">
        <w:rPr>
          <w:rFonts w:ascii="Arial" w:hAnsi="Arial" w:cs="Arial"/>
          <w:color w:val="auto"/>
          <w:sz w:val="24"/>
          <w:szCs w:val="24"/>
          <w:lang w:eastAsia="en-US"/>
        </w:rPr>
        <w:t>means the natural or legal person, public authority, agency or other body which processes personal data on behalf of the controller.</w:t>
      </w:r>
    </w:p>
    <w:p w14:paraId="6296769D" w14:textId="77777777" w:rsidR="00E10E2C" w:rsidRPr="00147479" w:rsidRDefault="00E10E2C" w:rsidP="00897301">
      <w:pPr>
        <w:pStyle w:val="ListParagraph"/>
        <w:ind w:left="567" w:firstLine="0"/>
        <w:rPr>
          <w:rFonts w:ascii="Arial" w:hAnsi="Arial" w:cs="Arial"/>
          <w:color w:val="auto"/>
          <w:sz w:val="24"/>
          <w:szCs w:val="24"/>
          <w:lang w:eastAsia="en-US"/>
        </w:rPr>
      </w:pPr>
    </w:p>
    <w:p w14:paraId="41515D38" w14:textId="77777777" w:rsidR="00E10E2C" w:rsidRPr="00147479" w:rsidRDefault="00E10E2C" w:rsidP="00897301">
      <w:pPr>
        <w:pStyle w:val="ListParagraph"/>
        <w:tabs>
          <w:tab w:val="left" w:pos="1418"/>
        </w:tabs>
        <w:overflowPunct w:val="0"/>
        <w:autoSpaceDE w:val="0"/>
        <w:autoSpaceDN w:val="0"/>
        <w:adjustRightInd w:val="0"/>
        <w:spacing w:after="0"/>
        <w:ind w:left="567" w:firstLine="0"/>
        <w:jc w:val="left"/>
        <w:textAlignment w:val="baseline"/>
        <w:rPr>
          <w:rFonts w:ascii="Arial" w:hAnsi="Arial" w:cs="Arial"/>
          <w:color w:val="auto"/>
          <w:sz w:val="24"/>
          <w:szCs w:val="24"/>
          <w:lang w:eastAsia="en-US"/>
        </w:rPr>
      </w:pPr>
      <w:r w:rsidRPr="00147479">
        <w:rPr>
          <w:rFonts w:ascii="Arial" w:hAnsi="Arial" w:cs="Arial"/>
          <w:b/>
          <w:bCs/>
          <w:color w:val="auto"/>
          <w:sz w:val="24"/>
          <w:szCs w:val="24"/>
          <w:lang w:eastAsia="en-US"/>
        </w:rPr>
        <w:t>Sub-processor</w:t>
      </w:r>
      <w:r w:rsidRPr="00147479">
        <w:rPr>
          <w:rFonts w:ascii="Arial" w:hAnsi="Arial" w:cs="Arial"/>
          <w:color w:val="auto"/>
          <w:sz w:val="24"/>
          <w:szCs w:val="24"/>
          <w:lang w:eastAsia="en-US"/>
        </w:rPr>
        <w:t xml:space="preserve"> means any other processor sub-contracted by the processor.</w:t>
      </w:r>
      <w:r w:rsidRPr="00147479">
        <w:t xml:space="preserve"> </w:t>
      </w:r>
    </w:p>
    <w:p w14:paraId="5FA2BC18" w14:textId="77777777" w:rsidR="00E10E2C" w:rsidRPr="00765EE6" w:rsidRDefault="00E10E2C" w:rsidP="00897301">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p>
    <w:p w14:paraId="4CF254CE" w14:textId="353BEEA2" w:rsidR="006153BF" w:rsidRPr="00765EE6" w:rsidRDefault="006153BF" w:rsidP="006153BF">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r w:rsidRPr="00765EE6">
        <w:rPr>
          <w:rFonts w:ascii="Arial" w:hAnsi="Arial" w:cs="Arial"/>
          <w:b/>
          <w:color w:val="auto"/>
          <w:sz w:val="24"/>
          <w:szCs w:val="24"/>
          <w:lang w:eastAsia="en-US"/>
        </w:rPr>
        <w:t xml:space="preserve">Subject Access Request </w:t>
      </w:r>
      <w:r w:rsidRPr="00765EE6">
        <w:rPr>
          <w:rFonts w:ascii="Arial" w:hAnsi="Arial" w:cs="Arial"/>
          <w:color w:val="auto"/>
          <w:sz w:val="24"/>
          <w:szCs w:val="24"/>
          <w:lang w:eastAsia="en-US"/>
        </w:rPr>
        <w:t xml:space="preserve">means a request for personal data falling within the provisions of Articles 12 and 15 of the </w:t>
      </w:r>
      <w:r w:rsidR="000C1C37">
        <w:rPr>
          <w:rFonts w:ascii="Arial" w:hAnsi="Arial" w:cs="Arial"/>
          <w:color w:val="auto"/>
          <w:sz w:val="24"/>
          <w:szCs w:val="24"/>
          <w:lang w:eastAsia="en-US"/>
        </w:rPr>
        <w:t xml:space="preserve">UK </w:t>
      </w:r>
      <w:r w:rsidRPr="00765EE6">
        <w:rPr>
          <w:rFonts w:ascii="Arial" w:hAnsi="Arial" w:cs="Arial"/>
          <w:color w:val="auto"/>
          <w:sz w:val="24"/>
          <w:szCs w:val="24"/>
          <w:lang w:eastAsia="en-US"/>
        </w:rPr>
        <w:t>GDPR</w:t>
      </w:r>
      <w:r w:rsidR="009C1E22" w:rsidRPr="00765EE6">
        <w:rPr>
          <w:rFonts w:ascii="Arial" w:hAnsi="Arial" w:cs="Arial"/>
          <w:color w:val="auto"/>
          <w:sz w:val="24"/>
          <w:szCs w:val="24"/>
          <w:lang w:eastAsia="en-US"/>
        </w:rPr>
        <w:t>.</w:t>
      </w:r>
    </w:p>
    <w:p w14:paraId="07AC4EBD" w14:textId="77777777" w:rsidR="006153BF" w:rsidRPr="00DD2E31"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8"/>
          <w:szCs w:val="28"/>
          <w:lang w:eastAsia="en-US"/>
        </w:rPr>
      </w:pPr>
    </w:p>
    <w:p w14:paraId="78554B59" w14:textId="77777777" w:rsidR="006153BF" w:rsidRPr="00DD2E31" w:rsidRDefault="006153BF" w:rsidP="006153BF">
      <w:pPr>
        <w:overflowPunct w:val="0"/>
        <w:autoSpaceDE w:val="0"/>
        <w:autoSpaceDN w:val="0"/>
        <w:adjustRightInd w:val="0"/>
        <w:spacing w:after="0" w:line="240" w:lineRule="auto"/>
        <w:ind w:left="0" w:firstLine="0"/>
        <w:jc w:val="left"/>
        <w:textAlignment w:val="baseline"/>
        <w:rPr>
          <w:rFonts w:ascii="Arial" w:hAnsi="Arial" w:cs="Arial"/>
          <w:b/>
          <w:color w:val="ED6800"/>
          <w:sz w:val="28"/>
          <w:szCs w:val="28"/>
          <w:lang w:eastAsia="en-US"/>
        </w:rPr>
      </w:pPr>
      <w:r w:rsidRPr="00DD2E31">
        <w:rPr>
          <w:rFonts w:ascii="Arial" w:hAnsi="Arial" w:cs="Arial"/>
          <w:b/>
          <w:color w:val="ED6800"/>
          <w:sz w:val="28"/>
          <w:szCs w:val="28"/>
          <w:lang w:eastAsia="en-US"/>
        </w:rPr>
        <w:t>2.</w:t>
      </w:r>
      <w:r w:rsidRPr="00DD2E31">
        <w:rPr>
          <w:rFonts w:ascii="Arial" w:hAnsi="Arial" w:cs="Arial"/>
          <w:b/>
          <w:color w:val="ED6800"/>
          <w:sz w:val="28"/>
          <w:szCs w:val="28"/>
          <w:lang w:eastAsia="en-US"/>
        </w:rPr>
        <w:tab/>
        <w:t>Resolution of Inconsistency</w:t>
      </w:r>
    </w:p>
    <w:p w14:paraId="7B38995A"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456013FF" w14:textId="5F6B5EEE"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2.1</w:t>
      </w:r>
      <w:r w:rsidRPr="00765EE6">
        <w:rPr>
          <w:rFonts w:ascii="Arial" w:hAnsi="Arial" w:cs="Arial"/>
          <w:color w:val="auto"/>
          <w:sz w:val="24"/>
          <w:szCs w:val="24"/>
          <w:lang w:eastAsia="en-US"/>
        </w:rPr>
        <w:tab/>
        <w:t xml:space="preserve">The contractor shall immediately </w:t>
      </w:r>
      <w:r w:rsidR="00B17D01">
        <w:rPr>
          <w:rFonts w:ascii="Arial" w:hAnsi="Arial" w:cs="Arial"/>
          <w:color w:val="auto"/>
          <w:sz w:val="24"/>
          <w:szCs w:val="24"/>
          <w:lang w:eastAsia="en-US"/>
        </w:rPr>
        <w:t>(</w:t>
      </w:r>
      <w:r w:rsidRPr="00765EE6">
        <w:rPr>
          <w:rFonts w:ascii="Arial" w:hAnsi="Arial" w:cs="Arial"/>
          <w:color w:val="auto"/>
          <w:sz w:val="24"/>
          <w:szCs w:val="24"/>
          <w:lang w:eastAsia="en-US"/>
        </w:rPr>
        <w:t xml:space="preserve">upon becoming </w:t>
      </w:r>
      <w:r w:rsidR="00F76ECB" w:rsidRPr="00765EE6">
        <w:rPr>
          <w:rFonts w:ascii="Arial" w:hAnsi="Arial" w:cs="Arial"/>
          <w:color w:val="auto"/>
          <w:sz w:val="24"/>
          <w:szCs w:val="24"/>
          <w:lang w:eastAsia="en-US"/>
        </w:rPr>
        <w:t>aware</w:t>
      </w:r>
      <w:r w:rsidR="00F76ECB">
        <w:rPr>
          <w:rFonts w:ascii="Arial" w:hAnsi="Arial" w:cs="Arial"/>
          <w:color w:val="auto"/>
          <w:sz w:val="24"/>
          <w:szCs w:val="24"/>
          <w:lang w:eastAsia="en-US"/>
        </w:rPr>
        <w:t>)</w:t>
      </w:r>
      <w:r w:rsidR="00F76ECB" w:rsidRPr="00765EE6">
        <w:rPr>
          <w:rFonts w:ascii="Arial" w:hAnsi="Arial" w:cs="Arial"/>
          <w:color w:val="auto"/>
          <w:sz w:val="24"/>
          <w:szCs w:val="24"/>
          <w:lang w:eastAsia="en-US"/>
        </w:rPr>
        <w:t xml:space="preserve"> notify</w:t>
      </w:r>
      <w:r w:rsidRPr="00765EE6">
        <w:rPr>
          <w:rFonts w:ascii="Arial" w:hAnsi="Arial" w:cs="Arial"/>
          <w:color w:val="auto"/>
          <w:sz w:val="24"/>
          <w:szCs w:val="24"/>
          <w:lang w:eastAsia="en-US"/>
        </w:rPr>
        <w:t xml:space="preserve">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of any inconsistency between its practices and the provisions of information legislation, including related regulation, standards, guidance and policies applicable under this schedule and compliance statements made by the contractor during the contract procurement process.</w:t>
      </w:r>
    </w:p>
    <w:p w14:paraId="11EBF2AF" w14:textId="77777777"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p>
    <w:p w14:paraId="23C9DD45" w14:textId="34ACE1BD"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2.2</w:t>
      </w:r>
      <w:r w:rsidRPr="00765EE6">
        <w:rPr>
          <w:rFonts w:ascii="Arial" w:hAnsi="Arial" w:cs="Arial"/>
          <w:color w:val="auto"/>
          <w:sz w:val="24"/>
          <w:szCs w:val="24"/>
          <w:lang w:eastAsia="en-US"/>
        </w:rPr>
        <w:tab/>
        <w:t xml:space="preserve">Where notified or it otherwise becomes aware of inconsistency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as soon as practicable, shall advise the contractor which provision the contractor shall be required to comply with (but not so as to place the contractor in breach of any legislation) by means of an action plan which:</w:t>
      </w:r>
    </w:p>
    <w:p w14:paraId="123A74AA" w14:textId="77777777"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p>
    <w:p w14:paraId="679A5401" w14:textId="582A4AA3" w:rsidR="006153BF" w:rsidRPr="00765EE6" w:rsidRDefault="006153BF" w:rsidP="006153BF">
      <w:pPr>
        <w:overflowPunct w:val="0"/>
        <w:autoSpaceDE w:val="0"/>
        <w:autoSpaceDN w:val="0"/>
        <w:adjustRightInd w:val="0"/>
        <w:spacing w:after="0" w:line="240" w:lineRule="auto"/>
        <w:ind w:left="1134" w:hanging="567"/>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2.2.1</w:t>
      </w:r>
      <w:r w:rsidRPr="00765EE6">
        <w:rPr>
          <w:rFonts w:ascii="Arial" w:hAnsi="Arial" w:cs="Arial"/>
          <w:color w:val="auto"/>
          <w:sz w:val="24"/>
          <w:szCs w:val="24"/>
          <w:lang w:eastAsia="en-US"/>
        </w:rPr>
        <w:tab/>
        <w:t xml:space="preserve">specifies the inconsistency and articulates the resulting risks posed to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’s compliance with legislation</w:t>
      </w:r>
      <w:r w:rsidR="009C1E22" w:rsidRPr="00765EE6">
        <w:rPr>
          <w:rFonts w:ascii="Arial" w:hAnsi="Arial" w:cs="Arial"/>
          <w:color w:val="auto"/>
          <w:sz w:val="24"/>
          <w:szCs w:val="24"/>
          <w:lang w:eastAsia="en-US"/>
        </w:rPr>
        <w:t>,</w:t>
      </w:r>
    </w:p>
    <w:p w14:paraId="269597AF" w14:textId="77777777"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p>
    <w:p w14:paraId="53E8EEF0" w14:textId="5D1943EA" w:rsidR="006153BF" w:rsidRPr="00765EE6" w:rsidRDefault="006153BF" w:rsidP="006153BF">
      <w:pPr>
        <w:overflowPunct w:val="0"/>
        <w:autoSpaceDE w:val="0"/>
        <w:autoSpaceDN w:val="0"/>
        <w:adjustRightInd w:val="0"/>
        <w:spacing w:after="0" w:line="240" w:lineRule="auto"/>
        <w:ind w:left="1134" w:hanging="567"/>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2.2.2</w:t>
      </w:r>
      <w:r w:rsidRPr="00765EE6">
        <w:rPr>
          <w:rFonts w:ascii="Arial" w:hAnsi="Arial" w:cs="Arial"/>
          <w:color w:val="auto"/>
          <w:sz w:val="24"/>
          <w:szCs w:val="24"/>
          <w:lang w:eastAsia="en-US"/>
        </w:rPr>
        <w:tab/>
        <w:t>explains how the requirement to resolve the inconsistency meets the contractual requirements and the statements of compliance made during the tender process</w:t>
      </w:r>
      <w:r w:rsidR="009C1E22" w:rsidRPr="00765EE6">
        <w:rPr>
          <w:rFonts w:ascii="Arial" w:hAnsi="Arial" w:cs="Arial"/>
          <w:color w:val="auto"/>
          <w:sz w:val="24"/>
          <w:szCs w:val="24"/>
          <w:lang w:eastAsia="en-US"/>
        </w:rPr>
        <w:t>,</w:t>
      </w:r>
    </w:p>
    <w:p w14:paraId="2A234947" w14:textId="77777777" w:rsidR="006153BF" w:rsidRPr="00765EE6" w:rsidRDefault="006153BF" w:rsidP="006153BF">
      <w:pPr>
        <w:overflowPunct w:val="0"/>
        <w:autoSpaceDE w:val="0"/>
        <w:autoSpaceDN w:val="0"/>
        <w:adjustRightInd w:val="0"/>
        <w:spacing w:after="0" w:line="240" w:lineRule="auto"/>
        <w:ind w:left="1134" w:hanging="567"/>
        <w:jc w:val="left"/>
        <w:textAlignment w:val="baseline"/>
        <w:rPr>
          <w:rFonts w:ascii="Arial" w:hAnsi="Arial" w:cs="Arial"/>
          <w:color w:val="auto"/>
          <w:sz w:val="24"/>
          <w:szCs w:val="24"/>
          <w:lang w:eastAsia="en-US"/>
        </w:rPr>
      </w:pPr>
    </w:p>
    <w:p w14:paraId="26BEE556" w14:textId="539DE556" w:rsidR="006153BF" w:rsidRPr="00765EE6" w:rsidRDefault="006153BF" w:rsidP="006153BF">
      <w:pPr>
        <w:overflowPunct w:val="0"/>
        <w:autoSpaceDE w:val="0"/>
        <w:autoSpaceDN w:val="0"/>
        <w:adjustRightInd w:val="0"/>
        <w:spacing w:after="0" w:line="240" w:lineRule="auto"/>
        <w:ind w:left="1134" w:hanging="567"/>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2.2.3</w:t>
      </w:r>
      <w:r w:rsidRPr="00765EE6">
        <w:rPr>
          <w:rFonts w:ascii="Arial" w:hAnsi="Arial" w:cs="Arial"/>
          <w:color w:val="auto"/>
          <w:sz w:val="24"/>
          <w:szCs w:val="24"/>
          <w:lang w:eastAsia="en-US"/>
        </w:rPr>
        <w:tab/>
        <w:t xml:space="preserve">specifies the time period which in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’s opinion is reasonable in which to resolve the inconsistency</w:t>
      </w:r>
      <w:r w:rsidR="009C1E22" w:rsidRPr="00765EE6">
        <w:rPr>
          <w:rFonts w:ascii="Arial" w:hAnsi="Arial" w:cs="Arial"/>
          <w:color w:val="auto"/>
          <w:sz w:val="24"/>
          <w:szCs w:val="24"/>
          <w:lang w:eastAsia="en-US"/>
        </w:rPr>
        <w:t>,</w:t>
      </w:r>
    </w:p>
    <w:p w14:paraId="0470E518" w14:textId="77777777" w:rsidR="006153BF" w:rsidRPr="00765EE6" w:rsidRDefault="006153BF" w:rsidP="006153BF">
      <w:pPr>
        <w:overflowPunct w:val="0"/>
        <w:autoSpaceDE w:val="0"/>
        <w:autoSpaceDN w:val="0"/>
        <w:adjustRightInd w:val="0"/>
        <w:spacing w:after="0" w:line="240" w:lineRule="auto"/>
        <w:ind w:left="1134" w:hanging="567"/>
        <w:jc w:val="left"/>
        <w:textAlignment w:val="baseline"/>
        <w:rPr>
          <w:rFonts w:ascii="Arial" w:hAnsi="Arial" w:cs="Arial"/>
          <w:color w:val="auto"/>
          <w:sz w:val="24"/>
          <w:szCs w:val="24"/>
          <w:lang w:eastAsia="en-US"/>
        </w:rPr>
      </w:pPr>
    </w:p>
    <w:p w14:paraId="7A117CD1" w14:textId="76408E90" w:rsidR="006153BF" w:rsidRPr="00765EE6" w:rsidRDefault="006153BF" w:rsidP="006153BF">
      <w:pPr>
        <w:overflowPunct w:val="0"/>
        <w:autoSpaceDE w:val="0"/>
        <w:autoSpaceDN w:val="0"/>
        <w:adjustRightInd w:val="0"/>
        <w:spacing w:after="0" w:line="240" w:lineRule="auto"/>
        <w:ind w:left="1134" w:hanging="567"/>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2.2.4</w:t>
      </w:r>
      <w:r w:rsidRPr="00765EE6">
        <w:rPr>
          <w:rFonts w:ascii="Arial" w:hAnsi="Arial" w:cs="Arial"/>
          <w:color w:val="auto"/>
          <w:sz w:val="24"/>
          <w:szCs w:val="24"/>
          <w:lang w:eastAsia="en-US"/>
        </w:rPr>
        <w:tab/>
        <w:t xml:space="preserve">explains the means by which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intends to satisfy itself that the inconsistency is resolved and specifies the steps the contractor is required to take to facilitate any assessment</w:t>
      </w:r>
      <w:r w:rsidR="009C1E22" w:rsidRPr="00765EE6">
        <w:rPr>
          <w:rFonts w:ascii="Arial" w:hAnsi="Arial" w:cs="Arial"/>
          <w:color w:val="auto"/>
          <w:sz w:val="24"/>
          <w:szCs w:val="24"/>
          <w:lang w:eastAsia="en-US"/>
        </w:rPr>
        <w:t>, and</w:t>
      </w:r>
    </w:p>
    <w:p w14:paraId="0BEE597C" w14:textId="77777777" w:rsidR="006153BF" w:rsidRPr="00765EE6" w:rsidRDefault="006153BF" w:rsidP="006153BF">
      <w:pPr>
        <w:overflowPunct w:val="0"/>
        <w:autoSpaceDE w:val="0"/>
        <w:autoSpaceDN w:val="0"/>
        <w:adjustRightInd w:val="0"/>
        <w:spacing w:after="0" w:line="240" w:lineRule="auto"/>
        <w:ind w:left="1134" w:hanging="567"/>
        <w:jc w:val="left"/>
        <w:textAlignment w:val="baseline"/>
        <w:rPr>
          <w:rFonts w:ascii="Arial" w:hAnsi="Arial" w:cs="Arial"/>
          <w:color w:val="auto"/>
          <w:sz w:val="24"/>
          <w:szCs w:val="24"/>
          <w:lang w:eastAsia="en-US"/>
        </w:rPr>
      </w:pPr>
    </w:p>
    <w:p w14:paraId="51EBB1C1" w14:textId="2A1D81C7" w:rsidR="006153BF" w:rsidRPr="00765EE6" w:rsidRDefault="006153BF" w:rsidP="006153BF">
      <w:pPr>
        <w:overflowPunct w:val="0"/>
        <w:autoSpaceDE w:val="0"/>
        <w:autoSpaceDN w:val="0"/>
        <w:adjustRightInd w:val="0"/>
        <w:spacing w:after="0" w:line="240" w:lineRule="auto"/>
        <w:ind w:left="1134" w:hanging="567"/>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2.2.5</w:t>
      </w:r>
      <w:r w:rsidRPr="00765EE6">
        <w:rPr>
          <w:rFonts w:ascii="Arial" w:hAnsi="Arial" w:cs="Arial"/>
          <w:color w:val="auto"/>
          <w:sz w:val="24"/>
          <w:szCs w:val="24"/>
          <w:lang w:eastAsia="en-US"/>
        </w:rPr>
        <w:tab/>
        <w:t>takes into account the opinion of the contractor on the level of resource required to resolve the inconsistency</w:t>
      </w:r>
      <w:r w:rsidR="009C1E22" w:rsidRPr="00765EE6">
        <w:rPr>
          <w:rFonts w:ascii="Arial" w:hAnsi="Arial" w:cs="Arial"/>
          <w:color w:val="auto"/>
          <w:sz w:val="24"/>
          <w:szCs w:val="24"/>
          <w:lang w:eastAsia="en-US"/>
        </w:rPr>
        <w:t>.</w:t>
      </w:r>
    </w:p>
    <w:p w14:paraId="1AC695F8" w14:textId="77777777" w:rsidR="006153BF" w:rsidRPr="00DD2E31"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8"/>
          <w:szCs w:val="28"/>
          <w:lang w:eastAsia="en-US"/>
        </w:rPr>
      </w:pPr>
    </w:p>
    <w:p w14:paraId="4F73F8B9" w14:textId="77777777" w:rsidR="006153BF" w:rsidRPr="00DD2E31" w:rsidRDefault="006153BF" w:rsidP="006153BF">
      <w:pPr>
        <w:overflowPunct w:val="0"/>
        <w:autoSpaceDE w:val="0"/>
        <w:autoSpaceDN w:val="0"/>
        <w:adjustRightInd w:val="0"/>
        <w:spacing w:after="0" w:line="240" w:lineRule="auto"/>
        <w:ind w:left="0" w:firstLine="0"/>
        <w:jc w:val="left"/>
        <w:textAlignment w:val="baseline"/>
        <w:rPr>
          <w:rFonts w:ascii="Arial" w:hAnsi="Arial" w:cs="Arial"/>
          <w:b/>
          <w:color w:val="ED6800"/>
          <w:sz w:val="28"/>
          <w:szCs w:val="28"/>
          <w:lang w:eastAsia="en-US"/>
        </w:rPr>
      </w:pPr>
      <w:r w:rsidRPr="00DD2E31">
        <w:rPr>
          <w:rFonts w:ascii="Arial" w:hAnsi="Arial" w:cs="Arial"/>
          <w:b/>
          <w:color w:val="ED6800"/>
          <w:sz w:val="28"/>
          <w:szCs w:val="28"/>
          <w:lang w:eastAsia="en-US"/>
        </w:rPr>
        <w:t>3.</w:t>
      </w:r>
      <w:r w:rsidRPr="00DD2E31">
        <w:rPr>
          <w:rFonts w:ascii="Arial" w:hAnsi="Arial" w:cs="Arial"/>
          <w:b/>
          <w:color w:val="ED6800"/>
          <w:sz w:val="28"/>
          <w:szCs w:val="28"/>
          <w:lang w:eastAsia="en-US"/>
        </w:rPr>
        <w:tab/>
        <w:t xml:space="preserve">Protection of Information </w:t>
      </w:r>
    </w:p>
    <w:p w14:paraId="2F19C2CD"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0A52F40A" w14:textId="77777777"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3.1</w:t>
      </w:r>
      <w:r w:rsidRPr="00765EE6">
        <w:rPr>
          <w:rFonts w:ascii="Arial" w:hAnsi="Arial" w:cs="Arial"/>
          <w:color w:val="auto"/>
          <w:sz w:val="24"/>
          <w:szCs w:val="24"/>
          <w:lang w:eastAsia="en-US"/>
        </w:rPr>
        <w:tab/>
        <w:t>The contractor acknowledges that the confidentiality, integrity and availability of information and on the security provided in relation to Information is a material element of this agreement.</w:t>
      </w:r>
    </w:p>
    <w:p w14:paraId="2B68D4A3"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6FB2431C" w14:textId="2B5ECB95"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3.2</w:t>
      </w:r>
      <w:r w:rsidR="00AE0C27">
        <w:rPr>
          <w:rFonts w:ascii="Arial" w:hAnsi="Arial" w:cs="Arial"/>
          <w:color w:val="auto"/>
          <w:sz w:val="24"/>
          <w:szCs w:val="24"/>
          <w:lang w:eastAsia="en-US"/>
        </w:rPr>
        <w:t xml:space="preserve">   </w:t>
      </w:r>
      <w:r w:rsidRPr="00765EE6">
        <w:rPr>
          <w:rFonts w:ascii="Arial" w:hAnsi="Arial" w:cs="Arial"/>
          <w:color w:val="auto"/>
          <w:sz w:val="24"/>
          <w:szCs w:val="24"/>
          <w:lang w:eastAsia="en-US"/>
        </w:rPr>
        <w:t>The contractor shall and at all times provide a level of security which:</w:t>
      </w:r>
    </w:p>
    <w:p w14:paraId="24C57778"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4684F875" w14:textId="5B9BFEE8"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3.2.1</w:t>
      </w:r>
      <w:r w:rsidRPr="00765EE6">
        <w:rPr>
          <w:rFonts w:ascii="Arial" w:hAnsi="Arial" w:cs="Arial"/>
          <w:color w:val="auto"/>
          <w:sz w:val="24"/>
          <w:szCs w:val="24"/>
          <w:lang w:eastAsia="en-US"/>
        </w:rPr>
        <w:tab/>
        <w:t>is in accordance with legislation and this contract</w:t>
      </w:r>
      <w:r w:rsidR="009C1E22" w:rsidRPr="00765EE6">
        <w:rPr>
          <w:rFonts w:ascii="Arial" w:hAnsi="Arial" w:cs="Arial"/>
          <w:color w:val="auto"/>
          <w:sz w:val="24"/>
          <w:szCs w:val="24"/>
          <w:lang w:eastAsia="en-US"/>
        </w:rPr>
        <w:t>,</w:t>
      </w:r>
    </w:p>
    <w:p w14:paraId="763C6D61" w14:textId="77777777"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p>
    <w:p w14:paraId="073D0A05" w14:textId="5A1642F8"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3.2.2</w:t>
      </w:r>
      <w:r w:rsidRPr="00765EE6">
        <w:rPr>
          <w:rFonts w:ascii="Arial" w:hAnsi="Arial" w:cs="Arial"/>
          <w:color w:val="auto"/>
          <w:sz w:val="24"/>
          <w:szCs w:val="24"/>
          <w:lang w:eastAsia="en-US"/>
        </w:rPr>
        <w:tab/>
        <w:t xml:space="preserve">is in accordance with compliance regimes representing good industry practice which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may specify</w:t>
      </w:r>
      <w:r w:rsidR="009C1E22" w:rsidRPr="00765EE6">
        <w:rPr>
          <w:rFonts w:ascii="Arial" w:hAnsi="Arial" w:cs="Arial"/>
          <w:color w:val="auto"/>
          <w:sz w:val="24"/>
          <w:szCs w:val="24"/>
          <w:lang w:eastAsia="en-US"/>
        </w:rPr>
        <w:t>,</w:t>
      </w:r>
    </w:p>
    <w:p w14:paraId="4BB604F5" w14:textId="77777777"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p>
    <w:p w14:paraId="20E90C1D" w14:textId="53F8695A"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3.2.3</w:t>
      </w:r>
      <w:r w:rsidRPr="00765EE6">
        <w:rPr>
          <w:rFonts w:ascii="Arial" w:hAnsi="Arial" w:cs="Arial"/>
          <w:color w:val="auto"/>
          <w:sz w:val="24"/>
          <w:szCs w:val="24"/>
          <w:lang w:eastAsia="en-US"/>
        </w:rPr>
        <w:tab/>
        <w:t>complies with the information governance requirements</w:t>
      </w:r>
      <w:r w:rsidR="009C1E22" w:rsidRPr="00765EE6">
        <w:rPr>
          <w:rFonts w:ascii="Arial" w:hAnsi="Arial" w:cs="Arial"/>
          <w:color w:val="auto"/>
          <w:sz w:val="24"/>
          <w:szCs w:val="24"/>
          <w:lang w:eastAsia="en-US"/>
        </w:rPr>
        <w:t>,</w:t>
      </w:r>
      <w:r w:rsidRPr="00765EE6">
        <w:rPr>
          <w:rFonts w:ascii="Arial" w:hAnsi="Arial" w:cs="Arial"/>
          <w:color w:val="auto"/>
          <w:sz w:val="24"/>
          <w:szCs w:val="24"/>
          <w:lang w:eastAsia="en-US"/>
        </w:rPr>
        <w:t xml:space="preserve"> and</w:t>
      </w:r>
    </w:p>
    <w:p w14:paraId="27827799" w14:textId="77777777"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p>
    <w:p w14:paraId="5332F1DC" w14:textId="490868B0"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3.2.3</w:t>
      </w:r>
      <w:r w:rsidRPr="00765EE6">
        <w:rPr>
          <w:rFonts w:ascii="Arial" w:hAnsi="Arial" w:cs="Arial"/>
          <w:color w:val="auto"/>
          <w:sz w:val="24"/>
          <w:szCs w:val="24"/>
          <w:lang w:eastAsia="en-US"/>
        </w:rPr>
        <w:tab/>
        <w:t xml:space="preserve">meets any specific security threats identified from time to time by </w:t>
      </w:r>
      <w:r w:rsidR="00D85B0F" w:rsidRPr="00765EE6">
        <w:rPr>
          <w:rFonts w:ascii="Arial" w:hAnsi="Arial" w:cs="Arial"/>
          <w:color w:val="000000" w:themeColor="text1"/>
          <w:sz w:val="24"/>
          <w:szCs w:val="24"/>
          <w:lang w:eastAsia="en-US"/>
        </w:rPr>
        <w:t>the customer</w:t>
      </w:r>
      <w:r w:rsidR="009C1E22" w:rsidRPr="00765EE6">
        <w:rPr>
          <w:rFonts w:ascii="Arial" w:hAnsi="Arial" w:cs="Arial"/>
          <w:color w:val="000000" w:themeColor="text1"/>
          <w:sz w:val="24"/>
          <w:szCs w:val="24"/>
          <w:lang w:eastAsia="en-US"/>
        </w:rPr>
        <w:t>.</w:t>
      </w:r>
    </w:p>
    <w:p w14:paraId="0975C5D6" w14:textId="77777777"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p>
    <w:p w14:paraId="06336AE7" w14:textId="168581F8"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lastRenderedPageBreak/>
        <w:t>3.3</w:t>
      </w:r>
      <w:r w:rsidRPr="00765EE6">
        <w:rPr>
          <w:rFonts w:ascii="Arial" w:hAnsi="Arial" w:cs="Arial"/>
          <w:color w:val="auto"/>
          <w:sz w:val="24"/>
          <w:szCs w:val="24"/>
          <w:lang w:eastAsia="en-US"/>
        </w:rPr>
        <w:tab/>
        <w:t xml:space="preserve">The contractor shall ensure that it provides comparable technical and policy coverage of security to information as if it were being processed directly by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This shall include but not limited to the following:</w:t>
      </w:r>
    </w:p>
    <w:p w14:paraId="7D98D051"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6A7CC0AA" w14:textId="77777777" w:rsidR="006153BF" w:rsidRPr="00765EE6" w:rsidRDefault="006153BF" w:rsidP="006153BF">
      <w:pPr>
        <w:tabs>
          <w:tab w:val="left" w:pos="1276"/>
        </w:tabs>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3.3.1</w:t>
      </w:r>
      <w:r w:rsidRPr="00765EE6">
        <w:rPr>
          <w:rFonts w:ascii="Arial" w:hAnsi="Arial" w:cs="Arial"/>
          <w:color w:val="auto"/>
          <w:sz w:val="24"/>
          <w:szCs w:val="24"/>
          <w:lang w:eastAsia="en-US"/>
        </w:rPr>
        <w:tab/>
        <w:t>All mobile storage systems and hardware shall be encrypted to at least industry standards.</w:t>
      </w:r>
    </w:p>
    <w:p w14:paraId="4EF822BB" w14:textId="77777777" w:rsidR="006153BF" w:rsidRPr="00765EE6" w:rsidRDefault="006153BF" w:rsidP="006153BF">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p>
    <w:p w14:paraId="20594C22" w14:textId="7C07372E"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3.3.2</w:t>
      </w:r>
      <w:r w:rsidRPr="00765EE6">
        <w:rPr>
          <w:rFonts w:ascii="Arial" w:hAnsi="Arial" w:cs="Arial"/>
          <w:color w:val="auto"/>
          <w:sz w:val="24"/>
          <w:szCs w:val="24"/>
          <w:lang w:eastAsia="en-US"/>
        </w:rPr>
        <w:tab/>
        <w:t xml:space="preserve">When data is to be sent out, every effort should be made to use </w:t>
      </w:r>
      <w:r w:rsidR="000C1C37">
        <w:rPr>
          <w:rFonts w:ascii="Arial" w:hAnsi="Arial" w:cs="Arial"/>
          <w:color w:val="auto"/>
          <w:sz w:val="24"/>
          <w:szCs w:val="24"/>
          <w:lang w:eastAsia="en-US"/>
        </w:rPr>
        <w:t xml:space="preserve">secure </w:t>
      </w:r>
      <w:r w:rsidRPr="00765EE6">
        <w:rPr>
          <w:rFonts w:ascii="Arial" w:hAnsi="Arial" w:cs="Arial"/>
          <w:color w:val="auto"/>
          <w:sz w:val="24"/>
          <w:szCs w:val="24"/>
          <w:lang w:eastAsia="en-US"/>
        </w:rPr>
        <w:t xml:space="preserve">electronic transfer methods, </w:t>
      </w:r>
      <w:r w:rsidR="000C1C37">
        <w:rPr>
          <w:rFonts w:ascii="Arial" w:hAnsi="Arial" w:cs="Arial"/>
          <w:color w:val="auto"/>
          <w:sz w:val="24"/>
          <w:szCs w:val="24"/>
          <w:lang w:eastAsia="en-US"/>
        </w:rPr>
        <w:t xml:space="preserve">for example </w:t>
      </w:r>
      <w:r w:rsidRPr="00765EE6">
        <w:rPr>
          <w:rFonts w:ascii="Arial" w:hAnsi="Arial" w:cs="Arial"/>
          <w:color w:val="auto"/>
          <w:sz w:val="24"/>
          <w:szCs w:val="24"/>
          <w:lang w:eastAsia="en-US"/>
        </w:rPr>
        <w:t xml:space="preserve">via </w:t>
      </w:r>
      <w:r w:rsidR="000C1C37">
        <w:rPr>
          <w:rFonts w:ascii="Arial" w:hAnsi="Arial" w:cs="Arial"/>
          <w:color w:val="auto"/>
          <w:sz w:val="24"/>
          <w:szCs w:val="24"/>
          <w:lang w:eastAsia="en-US"/>
        </w:rPr>
        <w:t xml:space="preserve">encrypted email, </w:t>
      </w:r>
      <w:r w:rsidRPr="00765EE6">
        <w:rPr>
          <w:rFonts w:ascii="Arial" w:hAnsi="Arial" w:cs="Arial"/>
          <w:color w:val="auto"/>
          <w:sz w:val="24"/>
          <w:szCs w:val="24"/>
          <w:lang w:eastAsia="en-US"/>
        </w:rPr>
        <w:t xml:space="preserve">a secure email portal, </w:t>
      </w:r>
      <w:proofErr w:type="spellStart"/>
      <w:r w:rsidRPr="00765EE6">
        <w:rPr>
          <w:rFonts w:ascii="Arial" w:hAnsi="Arial" w:cs="Arial"/>
          <w:color w:val="auto"/>
          <w:sz w:val="24"/>
          <w:szCs w:val="24"/>
          <w:lang w:eastAsia="en-US"/>
        </w:rPr>
        <w:t>psn</w:t>
      </w:r>
      <w:proofErr w:type="spellEnd"/>
      <w:r w:rsidRPr="00765EE6">
        <w:rPr>
          <w:rFonts w:ascii="Arial" w:hAnsi="Arial" w:cs="Arial"/>
          <w:color w:val="auto"/>
          <w:sz w:val="24"/>
          <w:szCs w:val="24"/>
          <w:lang w:eastAsia="en-US"/>
        </w:rPr>
        <w:t>.</w:t>
      </w:r>
    </w:p>
    <w:p w14:paraId="1CCA72EB" w14:textId="77777777"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p>
    <w:p w14:paraId="1DA76E8D" w14:textId="77777777"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3.3.3</w:t>
      </w:r>
      <w:r w:rsidRPr="00765EE6">
        <w:rPr>
          <w:rFonts w:ascii="Arial" w:hAnsi="Arial" w:cs="Arial"/>
          <w:color w:val="auto"/>
          <w:sz w:val="24"/>
          <w:szCs w:val="24"/>
          <w:lang w:eastAsia="en-US"/>
        </w:rPr>
        <w:tab/>
        <w:t>When data is being emailed, every effort should be made to reply to an email, rather than free-typing an email address.</w:t>
      </w:r>
    </w:p>
    <w:p w14:paraId="3B48CE25" w14:textId="77777777"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p>
    <w:p w14:paraId="731940BF" w14:textId="77777777"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3.3.4</w:t>
      </w:r>
      <w:r w:rsidRPr="00765EE6">
        <w:rPr>
          <w:rFonts w:ascii="Arial" w:hAnsi="Arial" w:cs="Arial"/>
          <w:color w:val="auto"/>
          <w:sz w:val="24"/>
          <w:szCs w:val="24"/>
          <w:lang w:eastAsia="en-US"/>
        </w:rPr>
        <w:tab/>
        <w:t>Where electronic transfer is not possible, personal data must sent using Royal Mail recorded delivery, with the recipient address checked by at least two individuals prior to posting.</w:t>
      </w:r>
    </w:p>
    <w:p w14:paraId="2AD5E164" w14:textId="77777777"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p>
    <w:p w14:paraId="6A34727F" w14:textId="77777777"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3.3.5</w:t>
      </w:r>
      <w:r w:rsidRPr="00765EE6">
        <w:rPr>
          <w:rFonts w:ascii="Arial" w:hAnsi="Arial" w:cs="Arial"/>
          <w:color w:val="auto"/>
          <w:sz w:val="24"/>
          <w:szCs w:val="24"/>
          <w:lang w:eastAsia="en-US"/>
        </w:rPr>
        <w:tab/>
        <w:t>All employees shall be appropriately vetted before use in the services which are the subject of this agreement.</w:t>
      </w:r>
    </w:p>
    <w:p w14:paraId="791962AD" w14:textId="77777777" w:rsidR="006153BF" w:rsidRPr="00765EE6" w:rsidRDefault="006153BF" w:rsidP="006153BF">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p>
    <w:p w14:paraId="5DEB804E" w14:textId="650E3751"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3.3.6</w:t>
      </w:r>
      <w:r w:rsidRPr="00765EE6">
        <w:rPr>
          <w:rFonts w:ascii="Arial" w:hAnsi="Arial" w:cs="Arial"/>
          <w:color w:val="auto"/>
          <w:sz w:val="24"/>
          <w:szCs w:val="24"/>
          <w:lang w:eastAsia="en-US"/>
        </w:rPr>
        <w:tab/>
        <w:t xml:space="preserve">All employees shall receive adequate information governance training which shall be refreshed over a period of no longer than every two years, and assurances will be provided to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in this regard.</w:t>
      </w:r>
    </w:p>
    <w:p w14:paraId="2EA61B1C" w14:textId="77777777"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p>
    <w:p w14:paraId="356AD4CB" w14:textId="0A1DE7A0"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3.3.7</w:t>
      </w:r>
      <w:r w:rsidRPr="00765EE6">
        <w:rPr>
          <w:rFonts w:ascii="Arial" w:hAnsi="Arial" w:cs="Arial"/>
          <w:color w:val="auto"/>
          <w:sz w:val="24"/>
          <w:szCs w:val="24"/>
          <w:lang w:eastAsia="en-US"/>
        </w:rPr>
        <w:tab/>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reserves the right to see evidence of training completion for all employees subject to this agreement.</w:t>
      </w:r>
    </w:p>
    <w:p w14:paraId="5E723E7F" w14:textId="77777777" w:rsidR="006153BF" w:rsidRPr="00765EE6" w:rsidRDefault="006153BF" w:rsidP="006153BF">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p>
    <w:p w14:paraId="5FD4644D" w14:textId="77777777"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3.3.8</w:t>
      </w:r>
      <w:r w:rsidRPr="00765EE6">
        <w:rPr>
          <w:rFonts w:ascii="Arial" w:hAnsi="Arial" w:cs="Arial"/>
          <w:color w:val="auto"/>
          <w:sz w:val="24"/>
          <w:szCs w:val="24"/>
          <w:lang w:eastAsia="en-US"/>
        </w:rPr>
        <w:tab/>
        <w:t xml:space="preserve">All buildings and physical environments shall be subject to appropriate physical security and protection. </w:t>
      </w:r>
    </w:p>
    <w:p w14:paraId="7218D9D4" w14:textId="77777777" w:rsidR="006153BF" w:rsidRPr="00765EE6" w:rsidRDefault="006153BF" w:rsidP="006153BF">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p>
    <w:p w14:paraId="3E697D85" w14:textId="065F1204"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r w:rsidRPr="005F62A3">
        <w:rPr>
          <w:rFonts w:ascii="Arial" w:hAnsi="Arial" w:cs="Arial"/>
          <w:color w:val="auto"/>
          <w:sz w:val="24"/>
          <w:szCs w:val="24"/>
          <w:highlight w:val="yellow"/>
          <w:lang w:eastAsia="en-US"/>
        </w:rPr>
        <w:t>3.3.9</w:t>
      </w:r>
      <w:r w:rsidRPr="005F62A3">
        <w:rPr>
          <w:rFonts w:ascii="Arial" w:hAnsi="Arial" w:cs="Arial"/>
          <w:color w:val="auto"/>
          <w:sz w:val="24"/>
          <w:szCs w:val="24"/>
          <w:highlight w:val="yellow"/>
          <w:lang w:eastAsia="en-US"/>
        </w:rPr>
        <w:tab/>
      </w:r>
      <w:r w:rsidR="00DE2354">
        <w:rPr>
          <w:rFonts w:ascii="Arial" w:hAnsi="Arial" w:cs="Arial"/>
          <w:color w:val="auto"/>
          <w:sz w:val="24"/>
          <w:szCs w:val="24"/>
          <w:highlight w:val="yellow"/>
          <w:lang w:eastAsia="en-US"/>
        </w:rPr>
        <w:t>If</w:t>
      </w:r>
      <w:r w:rsidR="00DE2354" w:rsidRPr="005F62A3">
        <w:rPr>
          <w:rFonts w:ascii="Arial" w:hAnsi="Arial" w:cs="Arial"/>
          <w:color w:val="auto"/>
          <w:sz w:val="24"/>
          <w:szCs w:val="24"/>
          <w:highlight w:val="yellow"/>
          <w:lang w:eastAsia="en-US"/>
        </w:rPr>
        <w:t xml:space="preserve"> </w:t>
      </w:r>
      <w:r w:rsidRPr="005F62A3">
        <w:rPr>
          <w:rFonts w:ascii="Arial" w:hAnsi="Arial" w:cs="Arial"/>
          <w:color w:val="auto"/>
          <w:sz w:val="24"/>
          <w:szCs w:val="24"/>
          <w:highlight w:val="yellow"/>
          <w:lang w:eastAsia="en-US"/>
        </w:rPr>
        <w:t>handling NHS data, the contractor shall apply safe haven usage to at least NHS standard and comply with the requirements of the Caldicott Principles.</w:t>
      </w:r>
    </w:p>
    <w:p w14:paraId="7001398B"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7A098EB7" w14:textId="498B8233"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3.3.10</w:t>
      </w:r>
      <w:r w:rsidRPr="00765EE6">
        <w:rPr>
          <w:rFonts w:ascii="Arial" w:hAnsi="Arial" w:cs="Arial"/>
          <w:color w:val="auto"/>
          <w:sz w:val="24"/>
          <w:szCs w:val="24"/>
          <w:lang w:eastAsia="en-US"/>
        </w:rPr>
        <w:tab/>
        <w:t xml:space="preserve">The contractor shall permit access to information by employees of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only.</w:t>
      </w:r>
    </w:p>
    <w:p w14:paraId="5BB5012F" w14:textId="77777777"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p>
    <w:p w14:paraId="49FB47E8" w14:textId="77777777"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3.3.11</w:t>
      </w:r>
      <w:r w:rsidRPr="00765EE6">
        <w:rPr>
          <w:rFonts w:ascii="Arial" w:hAnsi="Arial" w:cs="Arial"/>
          <w:color w:val="auto"/>
          <w:sz w:val="24"/>
          <w:szCs w:val="24"/>
          <w:lang w:eastAsia="en-US"/>
        </w:rPr>
        <w:tab/>
        <w:t>The contractor shall securely destroy all information provided or created under this agreement, which is no longer required to be retained in accordance with this agreement.</w:t>
      </w:r>
    </w:p>
    <w:p w14:paraId="48027555"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215C26DB" w14:textId="77777777"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3.4</w:t>
      </w:r>
      <w:r w:rsidRPr="00765EE6">
        <w:rPr>
          <w:rFonts w:ascii="Arial" w:hAnsi="Arial" w:cs="Arial"/>
          <w:color w:val="auto"/>
          <w:sz w:val="24"/>
          <w:szCs w:val="24"/>
          <w:lang w:eastAsia="en-US"/>
        </w:rPr>
        <w:tab/>
        <w:t>The contractor will have in place fully tested and effective disaster recovery and business continuity plans.</w:t>
      </w:r>
    </w:p>
    <w:p w14:paraId="674B6564"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527D9241" w14:textId="77777777"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3.5</w:t>
      </w:r>
      <w:r w:rsidRPr="00765EE6">
        <w:rPr>
          <w:rFonts w:ascii="Arial" w:hAnsi="Arial" w:cs="Arial"/>
          <w:color w:val="auto"/>
          <w:sz w:val="24"/>
          <w:szCs w:val="24"/>
          <w:lang w:eastAsia="en-US"/>
        </w:rPr>
        <w:tab/>
        <w:t>The contractor shall observe the following principles when handling personal data for the purpose of carrying out the contractor’s obligations under this agreement.</w:t>
      </w:r>
    </w:p>
    <w:p w14:paraId="3660BB27"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37F8A474" w14:textId="77777777"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3.5.1</w:t>
      </w:r>
      <w:r w:rsidRPr="00765EE6">
        <w:rPr>
          <w:rFonts w:ascii="Arial" w:hAnsi="Arial" w:cs="Arial"/>
          <w:color w:val="auto"/>
          <w:sz w:val="24"/>
          <w:szCs w:val="24"/>
          <w:lang w:eastAsia="en-US"/>
        </w:rPr>
        <w:tab/>
        <w:t>Every proposed processing of personal data within or outside the contractor’s organisation should be clearly defined and regularly risk assessed and approved by an appropriate information governance role holder.</w:t>
      </w:r>
    </w:p>
    <w:p w14:paraId="58C9D573"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520E786A" w14:textId="77777777"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3.5.2.</w:t>
      </w:r>
      <w:r w:rsidRPr="00765EE6">
        <w:rPr>
          <w:rFonts w:ascii="Arial" w:hAnsi="Arial" w:cs="Arial"/>
          <w:color w:val="auto"/>
          <w:sz w:val="24"/>
          <w:szCs w:val="24"/>
          <w:lang w:eastAsia="en-US"/>
        </w:rPr>
        <w:tab/>
        <w:t>Personal data must not be processed unless it is absolutely necessary.  Personal data should not be used unless there is no alternative.</w:t>
      </w:r>
    </w:p>
    <w:p w14:paraId="102E59F8" w14:textId="77777777"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p>
    <w:p w14:paraId="5D3E424E" w14:textId="77777777"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lastRenderedPageBreak/>
        <w:t>3.5.3</w:t>
      </w:r>
      <w:r w:rsidRPr="00765EE6">
        <w:rPr>
          <w:rFonts w:ascii="Arial" w:hAnsi="Arial" w:cs="Arial"/>
          <w:color w:val="auto"/>
          <w:sz w:val="24"/>
          <w:szCs w:val="24"/>
          <w:lang w:eastAsia="en-US"/>
        </w:rPr>
        <w:tab/>
        <w:t>The minimum necessary personal data is to be used.  Where use of personal data is considered necessary, each individual item of information should be justified with the aim of reducing the need for processing personally identifiable information.</w:t>
      </w:r>
    </w:p>
    <w:p w14:paraId="3882818E"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01B0E88D" w14:textId="77777777"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3.5.4</w:t>
      </w:r>
      <w:r w:rsidRPr="00765EE6">
        <w:rPr>
          <w:rFonts w:ascii="Arial" w:hAnsi="Arial" w:cs="Arial"/>
          <w:color w:val="auto"/>
          <w:sz w:val="24"/>
          <w:szCs w:val="24"/>
          <w:lang w:eastAsia="en-US"/>
        </w:rPr>
        <w:tab/>
        <w:t>Access to personal data should be on a strict need to know basis.  Employees should only have access to the data that they need to see, and should only receive the access and functionality permissions required to undertake their roles.</w:t>
      </w:r>
    </w:p>
    <w:p w14:paraId="7AD61308"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01A50164" w14:textId="0842E17F"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3.5.5</w:t>
      </w:r>
      <w:r w:rsidRPr="00765EE6">
        <w:rPr>
          <w:rFonts w:ascii="Arial" w:hAnsi="Arial" w:cs="Arial"/>
          <w:color w:val="auto"/>
          <w:sz w:val="24"/>
          <w:szCs w:val="24"/>
          <w:lang w:eastAsia="en-US"/>
        </w:rPr>
        <w:tab/>
      </w:r>
      <w:r w:rsidR="00B841CC">
        <w:rPr>
          <w:rFonts w:ascii="Arial" w:hAnsi="Arial" w:cs="Arial"/>
          <w:color w:val="auto"/>
          <w:sz w:val="24"/>
          <w:szCs w:val="24"/>
          <w:lang w:eastAsia="en-US"/>
        </w:rPr>
        <w:t>As per Article 28(3)(b) U</w:t>
      </w:r>
      <w:r w:rsidR="00387D22">
        <w:rPr>
          <w:rFonts w:ascii="Arial" w:hAnsi="Arial" w:cs="Arial"/>
          <w:color w:val="auto"/>
          <w:sz w:val="24"/>
          <w:szCs w:val="24"/>
          <w:lang w:eastAsia="en-US"/>
        </w:rPr>
        <w:t>K</w:t>
      </w:r>
      <w:r w:rsidR="00B841CC">
        <w:rPr>
          <w:rFonts w:ascii="Arial" w:hAnsi="Arial" w:cs="Arial"/>
          <w:color w:val="auto"/>
          <w:sz w:val="24"/>
          <w:szCs w:val="24"/>
          <w:lang w:eastAsia="en-US"/>
        </w:rPr>
        <w:t xml:space="preserve"> GDPR</w:t>
      </w:r>
      <w:r w:rsidR="007E5544">
        <w:rPr>
          <w:rFonts w:ascii="Arial" w:hAnsi="Arial" w:cs="Arial"/>
          <w:color w:val="auto"/>
          <w:sz w:val="24"/>
          <w:szCs w:val="24"/>
          <w:lang w:eastAsia="en-US"/>
        </w:rPr>
        <w:t>, t</w:t>
      </w:r>
      <w:r w:rsidRPr="00765EE6">
        <w:rPr>
          <w:rFonts w:ascii="Arial" w:hAnsi="Arial" w:cs="Arial"/>
          <w:color w:val="auto"/>
          <w:sz w:val="24"/>
          <w:szCs w:val="24"/>
          <w:lang w:eastAsia="en-US"/>
        </w:rPr>
        <w:t xml:space="preserve">he contractor must ensure that its employees are aware of their responsibility to comply with the common law duty of confidentiality. </w:t>
      </w:r>
    </w:p>
    <w:p w14:paraId="3232F787" w14:textId="77777777"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p>
    <w:p w14:paraId="684EB13C" w14:textId="6CABFE46"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3.5.6</w:t>
      </w:r>
      <w:r w:rsidRPr="00765EE6">
        <w:rPr>
          <w:rFonts w:ascii="Arial" w:hAnsi="Arial" w:cs="Arial"/>
          <w:color w:val="auto"/>
          <w:sz w:val="24"/>
          <w:szCs w:val="24"/>
          <w:lang w:eastAsia="en-US"/>
        </w:rPr>
        <w:tab/>
        <w:t xml:space="preserve">All persons handling personal data must understand and comply with the DPA and </w:t>
      </w:r>
      <w:r w:rsidR="000C1C37">
        <w:rPr>
          <w:rFonts w:ascii="Arial" w:hAnsi="Arial" w:cs="Arial"/>
          <w:color w:val="auto"/>
          <w:sz w:val="24"/>
          <w:szCs w:val="24"/>
          <w:lang w:eastAsia="en-US"/>
        </w:rPr>
        <w:t xml:space="preserve">UK </w:t>
      </w:r>
      <w:r w:rsidRPr="00765EE6">
        <w:rPr>
          <w:rFonts w:ascii="Arial" w:hAnsi="Arial" w:cs="Arial"/>
          <w:color w:val="auto"/>
          <w:sz w:val="24"/>
          <w:szCs w:val="24"/>
          <w:lang w:eastAsia="en-US"/>
        </w:rPr>
        <w:t>GDPR.  All processing of personal data must be lawful.</w:t>
      </w:r>
    </w:p>
    <w:p w14:paraId="2DF2432C"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4207AE39" w14:textId="46C4BBBE"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3.6</w:t>
      </w:r>
      <w:r w:rsidRPr="00765EE6">
        <w:rPr>
          <w:rFonts w:ascii="Arial" w:hAnsi="Arial" w:cs="Arial"/>
          <w:color w:val="auto"/>
          <w:sz w:val="24"/>
          <w:szCs w:val="24"/>
          <w:lang w:eastAsia="en-US"/>
        </w:rPr>
        <w:tab/>
        <w:t xml:space="preserve">Any information received by the contractor from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under this agreement or generated by the contractor pursuant to this agreement shall remain at all times the property of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It shall be identified, clearly marked and recorded as such by the contractor on all media and in all documentation.</w:t>
      </w:r>
    </w:p>
    <w:p w14:paraId="3BB3A63C"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75FD2A5A" w14:textId="0BC69CBD"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3.7</w:t>
      </w:r>
      <w:r w:rsidRPr="00765EE6">
        <w:rPr>
          <w:rFonts w:ascii="Arial" w:hAnsi="Arial" w:cs="Arial"/>
          <w:color w:val="auto"/>
          <w:sz w:val="24"/>
          <w:szCs w:val="24"/>
          <w:lang w:eastAsia="en-US"/>
        </w:rPr>
        <w:tab/>
        <w:t xml:space="preserve">The contractor shall not, save as required by this agreement, without the prior written consent of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disclose to any other person any information provided by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under this agreement. </w:t>
      </w:r>
    </w:p>
    <w:p w14:paraId="0C4EC7BE"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4551800A" w14:textId="08D187E7"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3.8</w:t>
      </w:r>
      <w:r w:rsidRPr="00765EE6">
        <w:rPr>
          <w:rFonts w:ascii="Arial" w:hAnsi="Arial" w:cs="Arial"/>
          <w:color w:val="auto"/>
          <w:sz w:val="24"/>
          <w:szCs w:val="24"/>
          <w:lang w:eastAsia="en-US"/>
        </w:rPr>
        <w:tab/>
      </w:r>
      <w:r w:rsidR="000400DC">
        <w:rPr>
          <w:rFonts w:ascii="Arial" w:hAnsi="Arial" w:cs="Arial"/>
          <w:color w:val="auto"/>
          <w:sz w:val="24"/>
          <w:szCs w:val="24"/>
          <w:lang w:eastAsia="en-US"/>
        </w:rPr>
        <w:t>As per Article 28(3)(</w:t>
      </w:r>
      <w:r w:rsidR="005000DB">
        <w:rPr>
          <w:rFonts w:ascii="Arial" w:hAnsi="Arial" w:cs="Arial"/>
          <w:color w:val="auto"/>
          <w:sz w:val="24"/>
          <w:szCs w:val="24"/>
          <w:lang w:eastAsia="en-US"/>
        </w:rPr>
        <w:t>d) UK GDPR, w</w:t>
      </w:r>
      <w:r w:rsidRPr="00765EE6">
        <w:rPr>
          <w:rFonts w:ascii="Arial" w:hAnsi="Arial" w:cs="Arial"/>
          <w:color w:val="auto"/>
          <w:sz w:val="24"/>
          <w:szCs w:val="24"/>
          <w:lang w:eastAsia="en-US"/>
        </w:rPr>
        <w:t xml:space="preserve">here processing personal data, the contractor shall not procure the services of any other agent or subcontractor in connection with this agreement without the explicit written consent of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w:t>
      </w:r>
    </w:p>
    <w:p w14:paraId="62A9EC6D"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2BE007E9" w14:textId="6C422B68"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3.9</w:t>
      </w:r>
      <w:r w:rsidRPr="00765EE6">
        <w:rPr>
          <w:rFonts w:ascii="Arial" w:hAnsi="Arial" w:cs="Arial"/>
          <w:color w:val="auto"/>
          <w:sz w:val="24"/>
          <w:szCs w:val="24"/>
          <w:lang w:eastAsia="en-US"/>
        </w:rPr>
        <w:tab/>
        <w:t xml:space="preserve">The contractor shall observe and comply with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’s security classification/ protective marking scheme as defined within its information governance requirements.</w:t>
      </w:r>
    </w:p>
    <w:p w14:paraId="4C9C4837"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228B4644" w14:textId="1E129F94"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3.10</w:t>
      </w:r>
      <w:r w:rsidRPr="00765EE6">
        <w:rPr>
          <w:rFonts w:ascii="Arial" w:hAnsi="Arial" w:cs="Arial"/>
          <w:color w:val="auto"/>
          <w:sz w:val="24"/>
          <w:szCs w:val="24"/>
          <w:lang w:eastAsia="en-US"/>
        </w:rPr>
        <w:tab/>
        <w:t xml:space="preserve">The contractor shall take all necessary precautions to ensure that all information obtained from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under or in connection with this agreement, is given only to such of the contractor’s employees and professional advisors or consultants engaged to advise the contractor in connection with this agreement as is strictly necessary for the performance of this agreement, and is treated as confidential and not disclosed (without prior written approval) or used by any such employees or such professional advisors or consultants otherwise than for the purposes of this agreement.</w:t>
      </w:r>
    </w:p>
    <w:p w14:paraId="541361D7"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069D455C" w14:textId="20F8D265"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3.11</w:t>
      </w:r>
      <w:r w:rsidRPr="00765EE6">
        <w:rPr>
          <w:rFonts w:ascii="Arial" w:hAnsi="Arial" w:cs="Arial"/>
          <w:color w:val="auto"/>
          <w:sz w:val="24"/>
          <w:szCs w:val="24"/>
          <w:lang w:eastAsia="en-US"/>
        </w:rPr>
        <w:tab/>
        <w:t xml:space="preserve">The contractor shall not use any information it receives from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otherwise than for the purposes of this agreement.</w:t>
      </w:r>
    </w:p>
    <w:p w14:paraId="5A7A7C23"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27F940E1" w14:textId="3F95F14A" w:rsidR="006153BF" w:rsidRPr="00765EE6" w:rsidRDefault="00637585"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3.12</w:t>
      </w:r>
      <w:r>
        <w:rPr>
          <w:rFonts w:ascii="Arial" w:hAnsi="Arial" w:cs="Arial"/>
          <w:color w:val="auto"/>
          <w:sz w:val="24"/>
          <w:szCs w:val="24"/>
          <w:lang w:eastAsia="en-US"/>
        </w:rPr>
        <w:t xml:space="preserve"> With</w:t>
      </w:r>
      <w:r w:rsidR="006153BF" w:rsidRPr="00765EE6">
        <w:rPr>
          <w:rFonts w:ascii="Arial" w:hAnsi="Arial" w:cs="Arial"/>
          <w:color w:val="auto"/>
          <w:sz w:val="24"/>
          <w:szCs w:val="24"/>
          <w:lang w:eastAsia="en-US"/>
        </w:rPr>
        <w:t xml:space="preserve"> regard to </w:t>
      </w:r>
      <w:r w:rsidR="00756CF9">
        <w:rPr>
          <w:rFonts w:ascii="Arial" w:hAnsi="Arial" w:cs="Arial"/>
          <w:color w:val="auto"/>
          <w:sz w:val="24"/>
          <w:szCs w:val="24"/>
          <w:lang w:eastAsia="en-US"/>
        </w:rPr>
        <w:t>customer</w:t>
      </w:r>
      <w:r w:rsidR="00756CF9" w:rsidRPr="00765EE6">
        <w:rPr>
          <w:rFonts w:ascii="Arial" w:hAnsi="Arial" w:cs="Arial"/>
          <w:color w:val="auto"/>
          <w:sz w:val="24"/>
          <w:szCs w:val="24"/>
          <w:lang w:eastAsia="en-US"/>
        </w:rPr>
        <w:t xml:space="preserve"> </w:t>
      </w:r>
      <w:r w:rsidR="006153BF" w:rsidRPr="00765EE6">
        <w:rPr>
          <w:rFonts w:ascii="Arial" w:hAnsi="Arial" w:cs="Arial"/>
          <w:color w:val="auto"/>
          <w:sz w:val="24"/>
          <w:szCs w:val="24"/>
          <w:lang w:eastAsia="en-US"/>
        </w:rPr>
        <w:t>data:</w:t>
      </w:r>
    </w:p>
    <w:p w14:paraId="203ABC60"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0859710A" w14:textId="5F098D5D"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3.12.1</w:t>
      </w:r>
      <w:r w:rsidRPr="00765EE6">
        <w:rPr>
          <w:rFonts w:ascii="Arial" w:hAnsi="Arial" w:cs="Arial"/>
          <w:color w:val="auto"/>
          <w:sz w:val="24"/>
          <w:szCs w:val="24"/>
          <w:lang w:eastAsia="en-US"/>
        </w:rPr>
        <w:tab/>
        <w:t xml:space="preserve">The contractor shall not delete or remove any proprietary notices contained within or relating to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data.</w:t>
      </w:r>
    </w:p>
    <w:p w14:paraId="6A524F04" w14:textId="77777777"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p>
    <w:p w14:paraId="72AE4A1B" w14:textId="4F224CCC"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3.12.2</w:t>
      </w:r>
      <w:r w:rsidRPr="00765EE6">
        <w:rPr>
          <w:rFonts w:ascii="Arial" w:hAnsi="Arial" w:cs="Arial"/>
          <w:color w:val="auto"/>
          <w:sz w:val="24"/>
          <w:szCs w:val="24"/>
          <w:lang w:eastAsia="en-US"/>
        </w:rPr>
        <w:tab/>
        <w:t xml:space="preserve">The contractor shall not store, copy, disclose, or use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data except as necessary for the performance by the contractor of its obligations under this agreement or as otherwise expressly authorised in writing by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w:t>
      </w:r>
    </w:p>
    <w:p w14:paraId="235DDF1A" w14:textId="77777777"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p>
    <w:p w14:paraId="6344B47F" w14:textId="105059BB"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3.12.</w:t>
      </w:r>
      <w:r w:rsidR="00637585" w:rsidRPr="00765EE6">
        <w:rPr>
          <w:rFonts w:ascii="Arial" w:hAnsi="Arial" w:cs="Arial"/>
          <w:color w:val="auto"/>
          <w:sz w:val="24"/>
          <w:szCs w:val="24"/>
          <w:lang w:eastAsia="en-US"/>
        </w:rPr>
        <w:t>3. To</w:t>
      </w:r>
      <w:r w:rsidRPr="00765EE6">
        <w:rPr>
          <w:rFonts w:ascii="Arial" w:hAnsi="Arial" w:cs="Arial"/>
          <w:color w:val="auto"/>
          <w:sz w:val="24"/>
          <w:szCs w:val="24"/>
          <w:lang w:eastAsia="en-US"/>
        </w:rPr>
        <w:t xml:space="preserve"> the extent that </w:t>
      </w:r>
      <w:r w:rsidR="008466EE">
        <w:rPr>
          <w:rFonts w:ascii="Arial" w:hAnsi="Arial" w:cs="Arial"/>
          <w:color w:val="auto"/>
          <w:sz w:val="24"/>
          <w:szCs w:val="24"/>
          <w:lang w:eastAsia="en-US"/>
        </w:rPr>
        <w:t>customer</w:t>
      </w:r>
      <w:r w:rsidR="008466EE" w:rsidRPr="00765EE6">
        <w:rPr>
          <w:rFonts w:ascii="Arial" w:hAnsi="Arial" w:cs="Arial"/>
          <w:color w:val="auto"/>
          <w:sz w:val="24"/>
          <w:szCs w:val="24"/>
          <w:lang w:eastAsia="en-US"/>
        </w:rPr>
        <w:t xml:space="preserve"> </w:t>
      </w:r>
      <w:r w:rsidRPr="00765EE6">
        <w:rPr>
          <w:rFonts w:ascii="Arial" w:hAnsi="Arial" w:cs="Arial"/>
          <w:color w:val="auto"/>
          <w:sz w:val="24"/>
          <w:szCs w:val="24"/>
          <w:lang w:eastAsia="en-US"/>
        </w:rPr>
        <w:t xml:space="preserve">data is held and/or processed by the contractor, the contractor shall supply that authority data to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as requested by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in the format it is held.</w:t>
      </w:r>
    </w:p>
    <w:p w14:paraId="5DCD53FC" w14:textId="77777777"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p>
    <w:p w14:paraId="291BE14F" w14:textId="6758DF56"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3.12.</w:t>
      </w:r>
      <w:r w:rsidR="00637585" w:rsidRPr="00765EE6">
        <w:rPr>
          <w:rFonts w:ascii="Arial" w:hAnsi="Arial" w:cs="Arial"/>
          <w:color w:val="auto"/>
          <w:sz w:val="24"/>
          <w:szCs w:val="24"/>
          <w:lang w:eastAsia="en-US"/>
        </w:rPr>
        <w:t>4. The</w:t>
      </w:r>
      <w:r w:rsidRPr="00765EE6">
        <w:rPr>
          <w:rFonts w:ascii="Arial" w:hAnsi="Arial" w:cs="Arial"/>
          <w:color w:val="auto"/>
          <w:sz w:val="24"/>
          <w:szCs w:val="24"/>
          <w:lang w:eastAsia="en-US"/>
        </w:rPr>
        <w:t xml:space="preserve"> contractor shall take responsibility for preserving the integrity of authority data and preventing the corruption or loss of authority data.</w:t>
      </w:r>
    </w:p>
    <w:p w14:paraId="2D9F69B8" w14:textId="77777777"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p>
    <w:p w14:paraId="57A77F66" w14:textId="167D89DF"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3.12.5</w:t>
      </w:r>
      <w:r w:rsidRPr="00765EE6">
        <w:rPr>
          <w:rFonts w:ascii="Arial" w:hAnsi="Arial" w:cs="Arial"/>
          <w:color w:val="auto"/>
          <w:sz w:val="24"/>
          <w:szCs w:val="24"/>
          <w:lang w:eastAsia="en-US"/>
        </w:rPr>
        <w:tab/>
        <w:t xml:space="preserve">The contractor shall perform secure back-ups of all authority data and shall ensure that up-to-date back-ups are stored off-site in accordance with the business continuity and disaster recovery plan.  The contractor shall ensure that such back-ups are available to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at all times upon request and are delivered to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at no less than monthly intervals.</w:t>
      </w:r>
    </w:p>
    <w:p w14:paraId="4FCF57CD" w14:textId="77777777"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p>
    <w:p w14:paraId="606834F4" w14:textId="14617F3D"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3.12.6</w:t>
      </w:r>
      <w:r w:rsidRPr="00765EE6">
        <w:rPr>
          <w:rFonts w:ascii="Arial" w:hAnsi="Arial" w:cs="Arial"/>
          <w:color w:val="auto"/>
          <w:sz w:val="24"/>
          <w:szCs w:val="24"/>
          <w:lang w:eastAsia="en-US"/>
        </w:rPr>
        <w:tab/>
        <w:t xml:space="preserve">The contractor shall ensure that any system on which the contractor holds any </w:t>
      </w:r>
      <w:r w:rsidR="00AF01EF">
        <w:rPr>
          <w:rFonts w:ascii="Arial" w:hAnsi="Arial" w:cs="Arial"/>
          <w:color w:val="auto"/>
          <w:sz w:val="24"/>
          <w:szCs w:val="24"/>
          <w:lang w:eastAsia="en-US"/>
        </w:rPr>
        <w:t xml:space="preserve">customer </w:t>
      </w:r>
      <w:r w:rsidRPr="00765EE6">
        <w:rPr>
          <w:rFonts w:ascii="Arial" w:hAnsi="Arial" w:cs="Arial"/>
          <w:color w:val="auto"/>
          <w:sz w:val="24"/>
          <w:szCs w:val="24"/>
          <w:lang w:eastAsia="en-US"/>
        </w:rPr>
        <w:t xml:space="preserve">data, including back-up data, is a secure system that complies with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’s information governance requirements</w:t>
      </w:r>
      <w:r w:rsidR="009C1E22" w:rsidRPr="00765EE6">
        <w:rPr>
          <w:rFonts w:ascii="Arial" w:hAnsi="Arial" w:cs="Arial"/>
          <w:color w:val="auto"/>
          <w:sz w:val="24"/>
          <w:szCs w:val="24"/>
          <w:lang w:eastAsia="en-US"/>
        </w:rPr>
        <w:t>.</w:t>
      </w:r>
    </w:p>
    <w:p w14:paraId="18C45A8C" w14:textId="77777777"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p>
    <w:p w14:paraId="3FD26189" w14:textId="0404C1C0"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3.12.7</w:t>
      </w:r>
      <w:r w:rsidRPr="00765EE6">
        <w:rPr>
          <w:rFonts w:ascii="Arial" w:hAnsi="Arial" w:cs="Arial"/>
          <w:color w:val="auto"/>
          <w:sz w:val="24"/>
          <w:szCs w:val="24"/>
          <w:lang w:eastAsia="en-US"/>
        </w:rPr>
        <w:tab/>
        <w:t xml:space="preserve">If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data is corrupted, lost or sufficiently degraded as a result of the contractor's default so as to be unusable,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may:</w:t>
      </w:r>
    </w:p>
    <w:p w14:paraId="04F492D9" w14:textId="77777777"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p>
    <w:p w14:paraId="35B24CA6" w14:textId="77777777" w:rsidR="006153BF" w:rsidRPr="00765EE6" w:rsidRDefault="006153BF" w:rsidP="006153BF">
      <w:pPr>
        <w:tabs>
          <w:tab w:val="left" w:pos="2268"/>
        </w:tabs>
        <w:overflowPunct w:val="0"/>
        <w:autoSpaceDE w:val="0"/>
        <w:autoSpaceDN w:val="0"/>
        <w:adjustRightInd w:val="0"/>
        <w:spacing w:after="0" w:line="240" w:lineRule="auto"/>
        <w:ind w:left="2268" w:hanging="992"/>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3.12.7.1</w:t>
      </w:r>
      <w:r w:rsidRPr="00765EE6">
        <w:rPr>
          <w:rFonts w:ascii="Arial" w:hAnsi="Arial" w:cs="Arial"/>
          <w:color w:val="auto"/>
          <w:sz w:val="24"/>
          <w:szCs w:val="24"/>
          <w:lang w:eastAsia="en-US"/>
        </w:rPr>
        <w:tab/>
        <w:t>require the contractor (at the contractor's expense) to restore or procure the restoration of authority data in full and in not later than three days (subject to any agreed business continuity and disaster recovery plan); and/or</w:t>
      </w:r>
    </w:p>
    <w:p w14:paraId="14335087" w14:textId="77777777" w:rsidR="006153BF" w:rsidRPr="00765EE6" w:rsidRDefault="006153BF" w:rsidP="006153BF">
      <w:pPr>
        <w:tabs>
          <w:tab w:val="left" w:pos="2268"/>
        </w:tabs>
        <w:overflowPunct w:val="0"/>
        <w:autoSpaceDE w:val="0"/>
        <w:autoSpaceDN w:val="0"/>
        <w:adjustRightInd w:val="0"/>
        <w:spacing w:after="0" w:line="240" w:lineRule="auto"/>
        <w:ind w:left="2268" w:hanging="992"/>
        <w:jc w:val="left"/>
        <w:textAlignment w:val="baseline"/>
        <w:rPr>
          <w:rFonts w:ascii="Arial" w:hAnsi="Arial" w:cs="Arial"/>
          <w:color w:val="auto"/>
          <w:sz w:val="24"/>
          <w:szCs w:val="24"/>
          <w:lang w:eastAsia="en-US"/>
        </w:rPr>
      </w:pPr>
    </w:p>
    <w:p w14:paraId="0FA504D1" w14:textId="7B5B1156" w:rsidR="006153BF" w:rsidRPr="00765EE6" w:rsidRDefault="006153BF" w:rsidP="006153BF">
      <w:pPr>
        <w:tabs>
          <w:tab w:val="left" w:pos="2268"/>
        </w:tabs>
        <w:overflowPunct w:val="0"/>
        <w:autoSpaceDE w:val="0"/>
        <w:autoSpaceDN w:val="0"/>
        <w:adjustRightInd w:val="0"/>
        <w:spacing w:after="0" w:line="240" w:lineRule="auto"/>
        <w:ind w:left="2268" w:hanging="992"/>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3.12.7.2</w:t>
      </w:r>
      <w:r w:rsidRPr="00765EE6">
        <w:rPr>
          <w:rFonts w:ascii="Arial" w:hAnsi="Arial" w:cs="Arial"/>
          <w:color w:val="auto"/>
          <w:sz w:val="24"/>
          <w:szCs w:val="24"/>
          <w:lang w:eastAsia="en-US"/>
        </w:rPr>
        <w:tab/>
        <w:t xml:space="preserve">in default thereof itself restore or procure the restoration of </w:t>
      </w:r>
      <w:r w:rsidR="005E7258">
        <w:rPr>
          <w:rFonts w:ascii="Arial" w:hAnsi="Arial" w:cs="Arial"/>
          <w:color w:val="auto"/>
          <w:sz w:val="24"/>
          <w:szCs w:val="24"/>
          <w:lang w:eastAsia="en-US"/>
        </w:rPr>
        <w:t>customer</w:t>
      </w:r>
      <w:r w:rsidR="005E7258" w:rsidRPr="00765EE6">
        <w:rPr>
          <w:rFonts w:ascii="Arial" w:hAnsi="Arial" w:cs="Arial"/>
          <w:color w:val="auto"/>
          <w:sz w:val="24"/>
          <w:szCs w:val="24"/>
          <w:lang w:eastAsia="en-US"/>
        </w:rPr>
        <w:t xml:space="preserve"> </w:t>
      </w:r>
      <w:r w:rsidRPr="00765EE6">
        <w:rPr>
          <w:rFonts w:ascii="Arial" w:hAnsi="Arial" w:cs="Arial"/>
          <w:color w:val="auto"/>
          <w:sz w:val="24"/>
          <w:szCs w:val="24"/>
          <w:lang w:eastAsia="en-US"/>
        </w:rPr>
        <w:t>data, and shall be repaid by the contractor any reasonable expenses incurred in doing so.</w:t>
      </w:r>
    </w:p>
    <w:p w14:paraId="48B67B20" w14:textId="77777777"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p>
    <w:p w14:paraId="1B9E531E" w14:textId="6FB509B3"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3.12.8</w:t>
      </w:r>
      <w:r w:rsidRPr="00765EE6">
        <w:rPr>
          <w:rFonts w:ascii="Arial" w:hAnsi="Arial" w:cs="Arial"/>
          <w:color w:val="auto"/>
          <w:sz w:val="24"/>
          <w:szCs w:val="24"/>
          <w:lang w:eastAsia="en-US"/>
        </w:rPr>
        <w:tab/>
        <w:t xml:space="preserve">If at any time the contractor suspects or has reason to believe that </w:t>
      </w:r>
      <w:r w:rsidR="005E7258">
        <w:rPr>
          <w:rFonts w:ascii="Arial" w:hAnsi="Arial" w:cs="Arial"/>
          <w:color w:val="auto"/>
          <w:sz w:val="24"/>
          <w:szCs w:val="24"/>
          <w:lang w:eastAsia="en-US"/>
        </w:rPr>
        <w:t>customer</w:t>
      </w:r>
      <w:r w:rsidR="005E7258" w:rsidRPr="00765EE6">
        <w:rPr>
          <w:rFonts w:ascii="Arial" w:hAnsi="Arial" w:cs="Arial"/>
          <w:color w:val="auto"/>
          <w:sz w:val="24"/>
          <w:szCs w:val="24"/>
          <w:lang w:eastAsia="en-US"/>
        </w:rPr>
        <w:t xml:space="preserve"> </w:t>
      </w:r>
      <w:r w:rsidRPr="00765EE6">
        <w:rPr>
          <w:rFonts w:ascii="Arial" w:hAnsi="Arial" w:cs="Arial"/>
          <w:color w:val="auto"/>
          <w:sz w:val="24"/>
          <w:szCs w:val="24"/>
          <w:lang w:eastAsia="en-US"/>
        </w:rPr>
        <w:t xml:space="preserve">data has or may become corrupted, lost or sufficiently degraded in any way for any reason, then the contractor shall notify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immediately and inform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of the remedial action the contractor proposes to take.</w:t>
      </w:r>
    </w:p>
    <w:p w14:paraId="23E76D3B"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00564748" w14:textId="77777777" w:rsidR="006153BF" w:rsidRPr="00DD2E31" w:rsidRDefault="006153BF" w:rsidP="006153BF">
      <w:pPr>
        <w:overflowPunct w:val="0"/>
        <w:autoSpaceDE w:val="0"/>
        <w:autoSpaceDN w:val="0"/>
        <w:adjustRightInd w:val="0"/>
        <w:spacing w:after="0" w:line="240" w:lineRule="auto"/>
        <w:ind w:left="0" w:firstLine="0"/>
        <w:jc w:val="left"/>
        <w:textAlignment w:val="baseline"/>
        <w:rPr>
          <w:rFonts w:ascii="Arial" w:hAnsi="Arial" w:cs="Arial"/>
          <w:b/>
          <w:color w:val="ED6800"/>
          <w:sz w:val="28"/>
          <w:szCs w:val="28"/>
          <w:lang w:eastAsia="en-US"/>
        </w:rPr>
      </w:pPr>
      <w:r w:rsidRPr="00DD2E31">
        <w:rPr>
          <w:rFonts w:ascii="Arial" w:hAnsi="Arial" w:cs="Arial"/>
          <w:b/>
          <w:color w:val="ED6800"/>
          <w:sz w:val="28"/>
          <w:szCs w:val="28"/>
          <w:lang w:eastAsia="en-US"/>
        </w:rPr>
        <w:t>4.</w:t>
      </w:r>
      <w:r w:rsidRPr="00DD2E31">
        <w:rPr>
          <w:rFonts w:ascii="Arial" w:hAnsi="Arial" w:cs="Arial"/>
          <w:b/>
          <w:color w:val="ED6800"/>
          <w:sz w:val="28"/>
          <w:szCs w:val="28"/>
          <w:lang w:eastAsia="en-US"/>
        </w:rPr>
        <w:tab/>
        <w:t>Data Protection</w:t>
      </w:r>
    </w:p>
    <w:p w14:paraId="08F93647"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5BA40035" w14:textId="0F4202CE"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4.1</w:t>
      </w:r>
      <w:r w:rsidRPr="00765EE6">
        <w:rPr>
          <w:rFonts w:ascii="Arial" w:hAnsi="Arial" w:cs="Arial"/>
          <w:color w:val="auto"/>
          <w:sz w:val="24"/>
          <w:szCs w:val="24"/>
          <w:lang w:eastAsia="en-US"/>
        </w:rPr>
        <w:tab/>
      </w:r>
      <w:r w:rsidR="00046BB7">
        <w:rPr>
          <w:rFonts w:ascii="Arial" w:hAnsi="Arial" w:cs="Arial"/>
          <w:color w:val="auto"/>
          <w:sz w:val="24"/>
          <w:szCs w:val="24"/>
          <w:lang w:eastAsia="en-US"/>
        </w:rPr>
        <w:t>As per Article 28(3)</w:t>
      </w:r>
      <w:r w:rsidR="00CE6B51">
        <w:rPr>
          <w:rFonts w:ascii="Arial" w:hAnsi="Arial" w:cs="Arial"/>
          <w:color w:val="auto"/>
          <w:sz w:val="24"/>
          <w:szCs w:val="24"/>
          <w:lang w:eastAsia="en-US"/>
        </w:rPr>
        <w:t>(a)</w:t>
      </w:r>
      <w:r w:rsidR="00046BB7">
        <w:rPr>
          <w:rFonts w:ascii="Arial" w:hAnsi="Arial" w:cs="Arial"/>
          <w:color w:val="auto"/>
          <w:sz w:val="24"/>
          <w:szCs w:val="24"/>
          <w:lang w:eastAsia="en-US"/>
        </w:rPr>
        <w:t xml:space="preserve"> UK GDPR</w:t>
      </w:r>
      <w:r w:rsidR="00106F29">
        <w:rPr>
          <w:rFonts w:ascii="Arial" w:hAnsi="Arial" w:cs="Arial"/>
          <w:color w:val="auto"/>
          <w:sz w:val="24"/>
          <w:szCs w:val="24"/>
          <w:lang w:eastAsia="en-US"/>
        </w:rPr>
        <w:t>, t</w:t>
      </w:r>
      <w:r w:rsidR="00D85B0F" w:rsidRPr="00765EE6">
        <w:rPr>
          <w:rFonts w:ascii="Arial" w:hAnsi="Arial" w:cs="Arial"/>
          <w:color w:val="000000" w:themeColor="text1"/>
          <w:sz w:val="24"/>
          <w:szCs w:val="24"/>
          <w:lang w:eastAsia="en-US"/>
        </w:rPr>
        <w:t>he customer</w:t>
      </w:r>
      <w:r w:rsidRPr="00765EE6">
        <w:rPr>
          <w:rFonts w:ascii="Arial" w:hAnsi="Arial" w:cs="Arial"/>
          <w:color w:val="auto"/>
          <w:sz w:val="24"/>
          <w:szCs w:val="24"/>
          <w:lang w:eastAsia="en-US"/>
        </w:rPr>
        <w:t xml:space="preserve"> is and will remain the data controller in relation to the personal information processed under this agreement, and that the contractor will act as data processor with respect to such personal information.</w:t>
      </w:r>
      <w:r w:rsidR="00D85B0F" w:rsidRPr="00765EE6">
        <w:rPr>
          <w:rFonts w:ascii="Arial" w:hAnsi="Arial" w:cs="Arial"/>
          <w:color w:val="auto"/>
          <w:sz w:val="24"/>
          <w:szCs w:val="24"/>
          <w:lang w:eastAsia="en-US"/>
        </w:rPr>
        <w:t xml:space="preserve"> </w:t>
      </w:r>
      <w:r w:rsidRPr="00765EE6">
        <w:rPr>
          <w:rFonts w:ascii="Arial" w:hAnsi="Arial" w:cs="Arial"/>
          <w:color w:val="auto"/>
          <w:sz w:val="24"/>
          <w:szCs w:val="24"/>
          <w:lang w:eastAsia="en-US"/>
        </w:rPr>
        <w:t xml:space="preserve"> As such, the contractor must follow the direction of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as to how personal data is processed</w:t>
      </w:r>
      <w:r w:rsidR="00EF4A5E">
        <w:rPr>
          <w:rFonts w:ascii="Arial" w:hAnsi="Arial" w:cs="Arial"/>
          <w:color w:val="auto"/>
          <w:sz w:val="24"/>
          <w:szCs w:val="24"/>
          <w:lang w:eastAsia="en-US"/>
        </w:rPr>
        <w:t xml:space="preserve"> (including when making any international transfer </w:t>
      </w:r>
      <w:r w:rsidR="00B83286">
        <w:rPr>
          <w:rFonts w:ascii="Arial" w:hAnsi="Arial" w:cs="Arial"/>
          <w:color w:val="auto"/>
          <w:sz w:val="24"/>
          <w:szCs w:val="24"/>
          <w:lang w:eastAsia="en-US"/>
        </w:rPr>
        <w:t>of personal data) unless it is required to do otherwise by UK law</w:t>
      </w:r>
      <w:r w:rsidRPr="00765EE6">
        <w:rPr>
          <w:rFonts w:ascii="Arial" w:hAnsi="Arial" w:cs="Arial"/>
          <w:color w:val="auto"/>
          <w:sz w:val="24"/>
          <w:szCs w:val="24"/>
          <w:lang w:eastAsia="en-US"/>
        </w:rPr>
        <w:t>.</w:t>
      </w:r>
      <w:r w:rsidR="00B83286">
        <w:rPr>
          <w:rFonts w:ascii="Arial" w:hAnsi="Arial" w:cs="Arial"/>
          <w:color w:val="auto"/>
          <w:sz w:val="24"/>
          <w:szCs w:val="24"/>
          <w:lang w:eastAsia="en-US"/>
        </w:rPr>
        <w:t xml:space="preserve"> </w:t>
      </w:r>
    </w:p>
    <w:p w14:paraId="3DA8E53C"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136F003F" w14:textId="59682500"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4.2</w:t>
      </w:r>
      <w:r w:rsidRPr="00765EE6">
        <w:rPr>
          <w:rFonts w:ascii="Arial" w:hAnsi="Arial" w:cs="Arial"/>
          <w:color w:val="auto"/>
          <w:sz w:val="24"/>
          <w:szCs w:val="24"/>
          <w:lang w:eastAsia="en-US"/>
        </w:rPr>
        <w:tab/>
        <w:t xml:space="preserve">All personal data acquired by the contractor from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shall only be used for the purposes of this agreement and shall not be further processed or disclosed without the prior written consent of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w:t>
      </w:r>
    </w:p>
    <w:p w14:paraId="24693560"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73315819" w14:textId="3251EC8A"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4.3</w:t>
      </w:r>
      <w:r w:rsidRPr="00765EE6">
        <w:rPr>
          <w:rFonts w:ascii="Arial" w:hAnsi="Arial" w:cs="Arial"/>
          <w:color w:val="auto"/>
          <w:sz w:val="24"/>
          <w:szCs w:val="24"/>
          <w:lang w:eastAsia="en-US"/>
        </w:rPr>
        <w:tab/>
        <w:t xml:space="preserve">The contractor shall comply with the </w:t>
      </w:r>
      <w:r w:rsidR="000C1C37">
        <w:rPr>
          <w:rFonts w:ascii="Arial" w:hAnsi="Arial" w:cs="Arial"/>
          <w:color w:val="auto"/>
          <w:sz w:val="24"/>
          <w:szCs w:val="24"/>
          <w:lang w:eastAsia="en-US"/>
        </w:rPr>
        <w:t xml:space="preserve">UK </w:t>
      </w:r>
      <w:r w:rsidRPr="00765EE6">
        <w:rPr>
          <w:rFonts w:ascii="Arial" w:hAnsi="Arial" w:cs="Arial"/>
          <w:color w:val="auto"/>
          <w:sz w:val="24"/>
          <w:szCs w:val="24"/>
          <w:lang w:eastAsia="en-US"/>
        </w:rPr>
        <w:t>GDPR requirements with regard to appointing a Data Protection Officer.</w:t>
      </w:r>
    </w:p>
    <w:p w14:paraId="470DA813" w14:textId="77777777"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p>
    <w:p w14:paraId="71F5B771" w14:textId="77777777"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 xml:space="preserve">4.4 </w:t>
      </w:r>
      <w:r w:rsidRPr="00765EE6">
        <w:rPr>
          <w:rFonts w:ascii="Arial" w:hAnsi="Arial" w:cs="Arial"/>
          <w:color w:val="auto"/>
          <w:sz w:val="24"/>
          <w:szCs w:val="24"/>
          <w:lang w:eastAsia="en-US"/>
        </w:rPr>
        <w:tab/>
        <w:t xml:space="preserve">The contractor warrants that it has </w:t>
      </w:r>
      <w:r w:rsidR="00D217A8" w:rsidRPr="00765EE6">
        <w:rPr>
          <w:rFonts w:ascii="Arial" w:hAnsi="Arial" w:cs="Arial"/>
          <w:color w:val="auto"/>
          <w:sz w:val="24"/>
          <w:szCs w:val="24"/>
          <w:lang w:eastAsia="en-US"/>
        </w:rPr>
        <w:t>complied with its</w:t>
      </w:r>
      <w:r w:rsidRPr="00765EE6">
        <w:rPr>
          <w:rFonts w:ascii="Arial" w:hAnsi="Arial" w:cs="Arial"/>
          <w:color w:val="auto"/>
          <w:sz w:val="24"/>
          <w:szCs w:val="24"/>
          <w:lang w:eastAsia="en-US"/>
        </w:rPr>
        <w:t xml:space="preserve"> notification </w:t>
      </w:r>
      <w:r w:rsidR="00D217A8" w:rsidRPr="00765EE6">
        <w:rPr>
          <w:rFonts w:ascii="Arial" w:hAnsi="Arial" w:cs="Arial"/>
          <w:color w:val="auto"/>
          <w:sz w:val="24"/>
          <w:szCs w:val="24"/>
          <w:lang w:eastAsia="en-US"/>
        </w:rPr>
        <w:t xml:space="preserve">requirements </w:t>
      </w:r>
      <w:r w:rsidRPr="00765EE6">
        <w:rPr>
          <w:rFonts w:ascii="Arial" w:hAnsi="Arial" w:cs="Arial"/>
          <w:color w:val="auto"/>
          <w:sz w:val="24"/>
          <w:szCs w:val="24"/>
          <w:lang w:eastAsia="en-US"/>
        </w:rPr>
        <w:t xml:space="preserve">under the DPA to undertake the subject matter of this agreement. </w:t>
      </w:r>
      <w:r w:rsidR="00D217A8" w:rsidRPr="00765EE6">
        <w:rPr>
          <w:rFonts w:ascii="Arial" w:hAnsi="Arial" w:cs="Arial"/>
          <w:color w:val="auto"/>
          <w:sz w:val="24"/>
          <w:szCs w:val="24"/>
          <w:lang w:eastAsia="en-US"/>
        </w:rPr>
        <w:t xml:space="preserve"> Where notification is required, the contractor is operating under registration number </w:t>
      </w:r>
      <w:r w:rsidR="00D217A8" w:rsidRPr="00765EE6">
        <w:rPr>
          <w:rFonts w:ascii="Arial" w:hAnsi="Arial" w:cs="Arial"/>
          <w:color w:val="auto"/>
          <w:sz w:val="24"/>
          <w:szCs w:val="24"/>
          <w:highlight w:val="yellow"/>
          <w:lang w:eastAsia="en-US"/>
        </w:rPr>
        <w:t>[number]</w:t>
      </w:r>
      <w:r w:rsidR="00D217A8" w:rsidRPr="00765EE6">
        <w:rPr>
          <w:rFonts w:ascii="Arial" w:hAnsi="Arial" w:cs="Arial"/>
          <w:color w:val="auto"/>
          <w:sz w:val="24"/>
          <w:szCs w:val="24"/>
          <w:lang w:eastAsia="en-US"/>
        </w:rPr>
        <w:t>.</w:t>
      </w:r>
    </w:p>
    <w:p w14:paraId="7A8B6262" w14:textId="77777777"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p>
    <w:p w14:paraId="504A3F03" w14:textId="6FC4623E"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4.5</w:t>
      </w:r>
      <w:r w:rsidRPr="00765EE6">
        <w:rPr>
          <w:rFonts w:ascii="Arial" w:hAnsi="Arial" w:cs="Arial"/>
          <w:color w:val="auto"/>
          <w:sz w:val="24"/>
          <w:szCs w:val="24"/>
          <w:lang w:eastAsia="en-US"/>
        </w:rPr>
        <w:tab/>
        <w:t xml:space="preserve">The contractor shall comply with all relevant codes of practice issued under the DPA and </w:t>
      </w:r>
      <w:r w:rsidR="000C1C37">
        <w:rPr>
          <w:rFonts w:ascii="Arial" w:hAnsi="Arial" w:cs="Arial"/>
          <w:color w:val="auto"/>
          <w:sz w:val="24"/>
          <w:szCs w:val="24"/>
          <w:lang w:eastAsia="en-US"/>
        </w:rPr>
        <w:t xml:space="preserve">UK </w:t>
      </w:r>
      <w:r w:rsidRPr="00765EE6">
        <w:rPr>
          <w:rFonts w:ascii="Arial" w:hAnsi="Arial" w:cs="Arial"/>
          <w:color w:val="auto"/>
          <w:sz w:val="24"/>
          <w:szCs w:val="24"/>
          <w:lang w:eastAsia="en-US"/>
        </w:rPr>
        <w:t>GDPR.</w:t>
      </w:r>
    </w:p>
    <w:p w14:paraId="4B604835"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47BEE53B" w14:textId="24FAB557"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lastRenderedPageBreak/>
        <w:t>4.6</w:t>
      </w:r>
      <w:r w:rsidRPr="00765EE6">
        <w:rPr>
          <w:rFonts w:ascii="Arial" w:hAnsi="Arial" w:cs="Arial"/>
          <w:color w:val="auto"/>
          <w:sz w:val="24"/>
          <w:szCs w:val="24"/>
          <w:lang w:eastAsia="en-US"/>
        </w:rPr>
        <w:tab/>
      </w:r>
      <w:r w:rsidR="00A05672">
        <w:rPr>
          <w:rFonts w:ascii="Arial" w:hAnsi="Arial" w:cs="Arial"/>
          <w:color w:val="auto"/>
          <w:sz w:val="24"/>
          <w:szCs w:val="24"/>
          <w:lang w:eastAsia="en-US"/>
        </w:rPr>
        <w:t>As per Article 28(3)</w:t>
      </w:r>
      <w:r w:rsidR="00E91E7B">
        <w:rPr>
          <w:rFonts w:ascii="Arial" w:hAnsi="Arial" w:cs="Arial"/>
          <w:color w:val="auto"/>
          <w:sz w:val="24"/>
          <w:szCs w:val="24"/>
          <w:lang w:eastAsia="en-US"/>
        </w:rPr>
        <w:t>(e), t</w:t>
      </w:r>
      <w:r w:rsidRPr="00765EE6">
        <w:rPr>
          <w:rFonts w:ascii="Arial" w:hAnsi="Arial" w:cs="Arial"/>
          <w:color w:val="auto"/>
          <w:sz w:val="24"/>
          <w:szCs w:val="24"/>
          <w:lang w:eastAsia="en-US"/>
        </w:rPr>
        <w:t xml:space="preserve">he contractor shall assist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in safeguarding the legal rights of the data subject</w:t>
      </w:r>
      <w:r w:rsidR="00287EBD">
        <w:rPr>
          <w:rFonts w:ascii="Arial" w:hAnsi="Arial" w:cs="Arial"/>
          <w:color w:val="auto"/>
          <w:sz w:val="24"/>
          <w:szCs w:val="24"/>
          <w:lang w:eastAsia="en-US"/>
        </w:rPr>
        <w:t xml:space="preserve">. The contractor </w:t>
      </w:r>
      <w:r w:rsidR="003925C2">
        <w:rPr>
          <w:rFonts w:ascii="Arial" w:hAnsi="Arial" w:cs="Arial"/>
          <w:color w:val="auto"/>
          <w:sz w:val="24"/>
          <w:szCs w:val="24"/>
          <w:lang w:eastAsia="en-US"/>
        </w:rPr>
        <w:t>shall</w:t>
      </w:r>
      <w:r w:rsidR="00287EBD">
        <w:rPr>
          <w:rFonts w:ascii="Arial" w:hAnsi="Arial" w:cs="Arial"/>
          <w:color w:val="auto"/>
          <w:sz w:val="24"/>
          <w:szCs w:val="24"/>
          <w:lang w:eastAsia="en-US"/>
        </w:rPr>
        <w:t xml:space="preserve"> take</w:t>
      </w:r>
      <w:r w:rsidR="006A2BF6">
        <w:rPr>
          <w:rFonts w:ascii="Arial" w:hAnsi="Arial" w:cs="Arial"/>
          <w:color w:val="auto"/>
          <w:sz w:val="24"/>
          <w:szCs w:val="24"/>
          <w:lang w:eastAsia="en-US"/>
        </w:rPr>
        <w:t xml:space="preserve"> appropriate </w:t>
      </w:r>
      <w:r w:rsidR="00204789">
        <w:rPr>
          <w:rFonts w:ascii="Arial" w:hAnsi="Arial" w:cs="Arial"/>
          <w:color w:val="auto"/>
          <w:sz w:val="24"/>
          <w:szCs w:val="24"/>
          <w:lang w:eastAsia="en-US"/>
        </w:rPr>
        <w:t>technical and organisational measures</w:t>
      </w:r>
      <w:r w:rsidR="00D12561">
        <w:rPr>
          <w:rFonts w:ascii="Arial" w:hAnsi="Arial" w:cs="Arial"/>
          <w:color w:val="auto"/>
          <w:sz w:val="24"/>
          <w:szCs w:val="24"/>
          <w:lang w:eastAsia="en-US"/>
        </w:rPr>
        <w:t xml:space="preserve"> to assist the customer respond to requests from individuals to exercise their </w:t>
      </w:r>
      <w:r w:rsidR="00FF554D">
        <w:rPr>
          <w:rFonts w:ascii="Arial" w:hAnsi="Arial" w:cs="Arial"/>
          <w:color w:val="auto"/>
          <w:sz w:val="24"/>
          <w:szCs w:val="24"/>
          <w:lang w:eastAsia="en-US"/>
        </w:rPr>
        <w:t>rights.</w:t>
      </w:r>
    </w:p>
    <w:p w14:paraId="016CE952" w14:textId="77777777"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p>
    <w:p w14:paraId="4A3F9CF2" w14:textId="75858888"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 xml:space="preserve">4.7 </w:t>
      </w:r>
      <w:r w:rsidRPr="00765EE6">
        <w:rPr>
          <w:rFonts w:ascii="Arial" w:hAnsi="Arial" w:cs="Arial"/>
          <w:color w:val="auto"/>
          <w:sz w:val="24"/>
          <w:szCs w:val="24"/>
          <w:lang w:eastAsia="en-US"/>
        </w:rPr>
        <w:tab/>
      </w:r>
      <w:r w:rsidR="00524FBA">
        <w:rPr>
          <w:rFonts w:ascii="Arial" w:hAnsi="Arial" w:cs="Arial"/>
          <w:color w:val="auto"/>
          <w:sz w:val="24"/>
          <w:szCs w:val="24"/>
          <w:lang w:eastAsia="en-US"/>
        </w:rPr>
        <w:t>As per Article 28(</w:t>
      </w:r>
      <w:r w:rsidR="00735C64">
        <w:rPr>
          <w:rFonts w:ascii="Arial" w:hAnsi="Arial" w:cs="Arial"/>
          <w:color w:val="auto"/>
          <w:sz w:val="24"/>
          <w:szCs w:val="24"/>
          <w:lang w:eastAsia="en-US"/>
        </w:rPr>
        <w:t>3)(c) UK GDPR, t</w:t>
      </w:r>
      <w:r w:rsidRPr="00765EE6">
        <w:rPr>
          <w:rFonts w:ascii="Arial" w:hAnsi="Arial" w:cs="Arial"/>
          <w:color w:val="auto"/>
          <w:sz w:val="24"/>
          <w:szCs w:val="24"/>
          <w:lang w:eastAsia="en-US"/>
        </w:rPr>
        <w:t xml:space="preserve">he contractor will have in place at all times appropriate technical and organisational security measures to safeguard </w:t>
      </w:r>
      <w:r w:rsidR="00011F61">
        <w:rPr>
          <w:rFonts w:ascii="Arial" w:hAnsi="Arial" w:cs="Arial"/>
          <w:color w:val="auto"/>
          <w:sz w:val="24"/>
          <w:szCs w:val="24"/>
          <w:lang w:eastAsia="en-US"/>
        </w:rPr>
        <w:t>customer</w:t>
      </w:r>
      <w:r w:rsidR="00011F61" w:rsidRPr="00765EE6">
        <w:rPr>
          <w:rFonts w:ascii="Arial" w:hAnsi="Arial" w:cs="Arial"/>
          <w:color w:val="auto"/>
          <w:sz w:val="24"/>
          <w:szCs w:val="24"/>
          <w:lang w:eastAsia="en-US"/>
        </w:rPr>
        <w:t xml:space="preserve"> </w:t>
      </w:r>
      <w:r w:rsidRPr="00765EE6">
        <w:rPr>
          <w:rFonts w:ascii="Arial" w:hAnsi="Arial" w:cs="Arial"/>
          <w:color w:val="auto"/>
          <w:sz w:val="24"/>
          <w:szCs w:val="24"/>
          <w:lang w:eastAsia="en-US"/>
        </w:rPr>
        <w:t xml:space="preserve">data in compliance with </w:t>
      </w:r>
      <w:r w:rsidR="000C1C37">
        <w:rPr>
          <w:rFonts w:ascii="Arial" w:hAnsi="Arial" w:cs="Arial"/>
          <w:color w:val="auto"/>
          <w:sz w:val="24"/>
          <w:szCs w:val="24"/>
          <w:lang w:eastAsia="en-US"/>
        </w:rPr>
        <w:t xml:space="preserve">UK GDPR, </w:t>
      </w:r>
      <w:r w:rsidRPr="00765EE6">
        <w:rPr>
          <w:rFonts w:ascii="Arial" w:hAnsi="Arial" w:cs="Arial"/>
          <w:color w:val="auto"/>
          <w:sz w:val="24"/>
          <w:szCs w:val="24"/>
          <w:lang w:eastAsia="en-US"/>
        </w:rPr>
        <w:t>DPA and National Cyber Security Centre (NSNC) guidance.</w:t>
      </w:r>
    </w:p>
    <w:p w14:paraId="0574C590"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6BCBD57D" w14:textId="1ED3CFC1"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4.8</w:t>
      </w:r>
      <w:r w:rsidRPr="00765EE6">
        <w:rPr>
          <w:rFonts w:ascii="Arial" w:hAnsi="Arial" w:cs="Arial"/>
          <w:color w:val="auto"/>
          <w:sz w:val="24"/>
          <w:szCs w:val="24"/>
          <w:lang w:eastAsia="en-US"/>
        </w:rPr>
        <w:tab/>
        <w:t xml:space="preserve">The </w:t>
      </w:r>
      <w:r w:rsidR="00A9555C">
        <w:rPr>
          <w:rFonts w:ascii="Arial" w:hAnsi="Arial" w:cs="Arial"/>
          <w:color w:val="auto"/>
          <w:sz w:val="24"/>
          <w:szCs w:val="24"/>
          <w:lang w:eastAsia="en-US"/>
        </w:rPr>
        <w:t>c</w:t>
      </w:r>
      <w:r w:rsidRPr="00765EE6">
        <w:rPr>
          <w:rFonts w:ascii="Arial" w:hAnsi="Arial" w:cs="Arial"/>
          <w:color w:val="auto"/>
          <w:sz w:val="24"/>
          <w:szCs w:val="24"/>
          <w:lang w:eastAsia="en-US"/>
        </w:rPr>
        <w:t xml:space="preserve">ontractor shall indemnify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against loss, destruction or processing contrary to information legislation by itself, its employees, contractors or agents.</w:t>
      </w:r>
    </w:p>
    <w:p w14:paraId="05CA14C0"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348AB270" w14:textId="4DEEC1E8"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4.9</w:t>
      </w:r>
      <w:r w:rsidRPr="00765EE6">
        <w:rPr>
          <w:rFonts w:ascii="Arial" w:hAnsi="Arial" w:cs="Arial"/>
          <w:color w:val="auto"/>
          <w:sz w:val="24"/>
          <w:szCs w:val="24"/>
          <w:lang w:eastAsia="en-US"/>
        </w:rPr>
        <w:tab/>
        <w:t xml:space="preserve">The contractor shall ensure the reliability and ongoing training of all its relevant employees to ensure awareness of and compliance with the contractor’s obligations under the DPA and the </w:t>
      </w:r>
      <w:r w:rsidR="000C1C37">
        <w:rPr>
          <w:rFonts w:ascii="Arial" w:hAnsi="Arial" w:cs="Arial"/>
          <w:color w:val="auto"/>
          <w:sz w:val="24"/>
          <w:szCs w:val="24"/>
          <w:lang w:eastAsia="en-US"/>
        </w:rPr>
        <w:t xml:space="preserve">UK </w:t>
      </w:r>
      <w:r w:rsidRPr="00765EE6">
        <w:rPr>
          <w:rFonts w:ascii="Arial" w:hAnsi="Arial" w:cs="Arial"/>
          <w:color w:val="auto"/>
          <w:sz w:val="24"/>
          <w:szCs w:val="24"/>
          <w:lang w:eastAsia="en-US"/>
        </w:rPr>
        <w:t>GDPR.</w:t>
      </w:r>
    </w:p>
    <w:p w14:paraId="47EC3E5D"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4D216128" w14:textId="07EE0457"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4.10</w:t>
      </w:r>
      <w:r w:rsidRPr="00765EE6">
        <w:rPr>
          <w:rFonts w:ascii="Arial" w:hAnsi="Arial" w:cs="Arial"/>
          <w:color w:val="auto"/>
          <w:sz w:val="24"/>
          <w:szCs w:val="24"/>
          <w:lang w:eastAsia="en-US"/>
        </w:rPr>
        <w:tab/>
      </w:r>
      <w:r w:rsidR="00377381">
        <w:rPr>
          <w:rFonts w:ascii="Arial" w:hAnsi="Arial" w:cs="Arial"/>
          <w:color w:val="000000" w:themeColor="text1"/>
          <w:sz w:val="24"/>
          <w:szCs w:val="24"/>
          <w:lang w:eastAsia="en-US"/>
        </w:rPr>
        <w:t>T</w:t>
      </w:r>
      <w:r w:rsidR="00D85B0F" w:rsidRPr="00765EE6">
        <w:rPr>
          <w:rFonts w:ascii="Arial" w:hAnsi="Arial" w:cs="Arial"/>
          <w:color w:val="000000" w:themeColor="text1"/>
          <w:sz w:val="24"/>
          <w:szCs w:val="24"/>
          <w:lang w:eastAsia="en-US"/>
        </w:rPr>
        <w:t>he customer</w:t>
      </w:r>
      <w:r w:rsidRPr="00765EE6">
        <w:rPr>
          <w:rFonts w:ascii="Arial" w:hAnsi="Arial" w:cs="Arial"/>
          <w:color w:val="auto"/>
          <w:sz w:val="24"/>
          <w:szCs w:val="24"/>
          <w:lang w:eastAsia="en-US"/>
        </w:rPr>
        <w:t xml:space="preserve"> shall respond to all Subject Access Requests (SAR), whether received by the contractor or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w:t>
      </w:r>
    </w:p>
    <w:p w14:paraId="1499208A" w14:textId="77777777"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p>
    <w:p w14:paraId="5181FBEA" w14:textId="3ED5ECD0"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4.10.1</w:t>
      </w:r>
      <w:r w:rsidRPr="00765EE6">
        <w:rPr>
          <w:rFonts w:ascii="Arial" w:hAnsi="Arial" w:cs="Arial"/>
          <w:color w:val="auto"/>
          <w:sz w:val="24"/>
          <w:szCs w:val="24"/>
          <w:lang w:eastAsia="en-US"/>
        </w:rPr>
        <w:tab/>
        <w:t xml:space="preserve">On receipt of a SAR made directly to them, the </w:t>
      </w:r>
      <w:r w:rsidR="00A9555C">
        <w:rPr>
          <w:rFonts w:ascii="Arial" w:hAnsi="Arial" w:cs="Arial"/>
          <w:color w:val="auto"/>
          <w:sz w:val="24"/>
          <w:szCs w:val="24"/>
          <w:lang w:eastAsia="en-US"/>
        </w:rPr>
        <w:t>c</w:t>
      </w:r>
      <w:r w:rsidRPr="00765EE6">
        <w:rPr>
          <w:rFonts w:ascii="Arial" w:hAnsi="Arial" w:cs="Arial"/>
          <w:color w:val="auto"/>
          <w:sz w:val="24"/>
          <w:szCs w:val="24"/>
          <w:lang w:eastAsia="en-US"/>
        </w:rPr>
        <w:t xml:space="preserve">ontractor will forward the request immediately, and no later than two working days after receipt, to </w:t>
      </w:r>
      <w:r w:rsidR="00D85B0F" w:rsidRPr="00765EE6">
        <w:rPr>
          <w:rFonts w:ascii="Arial" w:hAnsi="Arial" w:cs="Arial"/>
          <w:color w:val="auto"/>
          <w:sz w:val="24"/>
          <w:szCs w:val="24"/>
          <w:highlight w:val="yellow"/>
          <w:lang w:eastAsia="en-US"/>
        </w:rPr>
        <w:t>[ORGANISATION DP LEAD]</w:t>
      </w:r>
    </w:p>
    <w:p w14:paraId="02AA192D" w14:textId="77777777"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p>
    <w:p w14:paraId="52948CAB" w14:textId="2FEACF44" w:rsidR="006153BF"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4.10.2</w:t>
      </w:r>
      <w:r w:rsidRPr="00765EE6">
        <w:rPr>
          <w:rFonts w:ascii="Arial" w:hAnsi="Arial" w:cs="Arial"/>
          <w:color w:val="auto"/>
          <w:sz w:val="24"/>
          <w:szCs w:val="24"/>
          <w:lang w:eastAsia="en-US"/>
        </w:rPr>
        <w:tab/>
        <w:t xml:space="preserve">If requested by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the </w:t>
      </w:r>
      <w:r w:rsidR="00A9555C">
        <w:rPr>
          <w:rFonts w:ascii="Arial" w:hAnsi="Arial" w:cs="Arial"/>
          <w:color w:val="auto"/>
          <w:sz w:val="24"/>
          <w:szCs w:val="24"/>
          <w:lang w:eastAsia="en-US"/>
        </w:rPr>
        <w:t>c</w:t>
      </w:r>
      <w:r w:rsidRPr="00765EE6">
        <w:rPr>
          <w:rFonts w:ascii="Arial" w:hAnsi="Arial" w:cs="Arial"/>
          <w:color w:val="auto"/>
          <w:sz w:val="24"/>
          <w:szCs w:val="24"/>
          <w:lang w:eastAsia="en-US"/>
        </w:rPr>
        <w:t xml:space="preserve">ontractor shall provide to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the personal data requested by the data subject (as defined in the DPA) within 10 working days of receipt of instruction by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for supply of the data.</w:t>
      </w:r>
    </w:p>
    <w:p w14:paraId="4E465578" w14:textId="77777777" w:rsidR="000C1C37" w:rsidRPr="00765EE6" w:rsidRDefault="000C1C37"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p>
    <w:p w14:paraId="23DD8A05" w14:textId="4C76A02B"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4.10.3</w:t>
      </w:r>
      <w:r w:rsidRPr="00765EE6">
        <w:rPr>
          <w:rFonts w:ascii="Arial" w:hAnsi="Arial" w:cs="Arial"/>
          <w:color w:val="auto"/>
          <w:sz w:val="24"/>
          <w:szCs w:val="24"/>
          <w:lang w:eastAsia="en-US"/>
        </w:rPr>
        <w:tab/>
        <w:t xml:space="preserve">The information shall be supplied to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in pdf form in full, with any proposed redactions highlighted.</w:t>
      </w:r>
    </w:p>
    <w:p w14:paraId="05049DD7"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1D27E12D" w14:textId="5D7E99BA"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4.11</w:t>
      </w:r>
      <w:r w:rsidRPr="00765EE6">
        <w:rPr>
          <w:rFonts w:ascii="Arial" w:hAnsi="Arial" w:cs="Arial"/>
          <w:color w:val="auto"/>
          <w:sz w:val="24"/>
          <w:szCs w:val="24"/>
          <w:lang w:eastAsia="en-US"/>
        </w:rPr>
        <w:tab/>
        <w:t xml:space="preserve">The contractor shall immediately and no later than two working days after receipt, forward to </w:t>
      </w:r>
      <w:r w:rsidR="00D85B0F" w:rsidRPr="00765EE6">
        <w:rPr>
          <w:rFonts w:ascii="Arial" w:hAnsi="Arial" w:cs="Arial"/>
          <w:color w:val="auto"/>
          <w:sz w:val="24"/>
          <w:szCs w:val="24"/>
          <w:highlight w:val="yellow"/>
          <w:lang w:eastAsia="en-US"/>
        </w:rPr>
        <w:t>[ORGANISATION DP LEAD]</w:t>
      </w:r>
      <w:r w:rsidRPr="00765EE6">
        <w:rPr>
          <w:rFonts w:ascii="Arial" w:hAnsi="Arial" w:cs="Arial"/>
          <w:color w:val="auto"/>
          <w:sz w:val="24"/>
          <w:szCs w:val="24"/>
          <w:lang w:eastAsia="en-US"/>
        </w:rPr>
        <w:t>:</w:t>
      </w:r>
    </w:p>
    <w:p w14:paraId="1DF64B4C"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0CB3752F" w14:textId="77777777"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4.11.1</w:t>
      </w:r>
      <w:r w:rsidRPr="00765EE6">
        <w:rPr>
          <w:rFonts w:ascii="Arial" w:hAnsi="Arial" w:cs="Arial"/>
          <w:color w:val="auto"/>
          <w:sz w:val="24"/>
          <w:szCs w:val="24"/>
          <w:lang w:eastAsia="en-US"/>
        </w:rPr>
        <w:tab/>
        <w:t>a request from any person whose personal data it holds to access his or her personal data; or</w:t>
      </w:r>
    </w:p>
    <w:p w14:paraId="5BA345FE"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21C10AC6" w14:textId="28ED7445"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4.11.2</w:t>
      </w:r>
      <w:r w:rsidRPr="00765EE6">
        <w:rPr>
          <w:rFonts w:ascii="Arial" w:hAnsi="Arial" w:cs="Arial"/>
          <w:color w:val="auto"/>
          <w:sz w:val="24"/>
          <w:szCs w:val="24"/>
          <w:lang w:eastAsia="en-US"/>
        </w:rPr>
        <w:tab/>
        <w:t xml:space="preserve">a complaint or request relating to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’s obligations under the DPA and the </w:t>
      </w:r>
      <w:r w:rsidR="000C1C37">
        <w:rPr>
          <w:rFonts w:ascii="Arial" w:hAnsi="Arial" w:cs="Arial"/>
          <w:color w:val="auto"/>
          <w:sz w:val="24"/>
          <w:szCs w:val="24"/>
          <w:lang w:eastAsia="en-US"/>
        </w:rPr>
        <w:t xml:space="preserve">UK </w:t>
      </w:r>
      <w:r w:rsidRPr="00765EE6">
        <w:rPr>
          <w:rFonts w:ascii="Arial" w:hAnsi="Arial" w:cs="Arial"/>
          <w:color w:val="auto"/>
          <w:sz w:val="24"/>
          <w:szCs w:val="24"/>
          <w:lang w:eastAsia="en-US"/>
        </w:rPr>
        <w:t>GDPR</w:t>
      </w:r>
    </w:p>
    <w:p w14:paraId="05C71E2F"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42DD92CB" w14:textId="2D8CB9E2"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4.12</w:t>
      </w:r>
      <w:r w:rsidRPr="00765EE6">
        <w:rPr>
          <w:rFonts w:ascii="Arial" w:hAnsi="Arial" w:cs="Arial"/>
          <w:color w:val="auto"/>
          <w:sz w:val="24"/>
          <w:szCs w:val="24"/>
          <w:lang w:eastAsia="en-US"/>
        </w:rPr>
        <w:tab/>
        <w:t xml:space="preserve">The contractor will assist and co-operate with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in relation to any complaint or request received, including:</w:t>
      </w:r>
    </w:p>
    <w:p w14:paraId="4955458B"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6759D07E" w14:textId="60EDBAB3"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4.12.1</w:t>
      </w:r>
      <w:r w:rsidRPr="00765EE6">
        <w:rPr>
          <w:rFonts w:ascii="Arial" w:hAnsi="Arial" w:cs="Arial"/>
          <w:color w:val="auto"/>
          <w:sz w:val="24"/>
          <w:szCs w:val="24"/>
          <w:lang w:eastAsia="en-US"/>
        </w:rPr>
        <w:tab/>
        <w:t>providing full details of the complaint or request</w:t>
      </w:r>
      <w:r w:rsidR="009C1E22" w:rsidRPr="00765EE6">
        <w:rPr>
          <w:rFonts w:ascii="Arial" w:hAnsi="Arial" w:cs="Arial"/>
          <w:color w:val="auto"/>
          <w:sz w:val="24"/>
          <w:szCs w:val="24"/>
          <w:lang w:eastAsia="en-US"/>
        </w:rPr>
        <w:t>,</w:t>
      </w:r>
    </w:p>
    <w:p w14:paraId="7BA05A4C"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51B4FE5C" w14:textId="4057ADF7"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4.12.2</w:t>
      </w:r>
      <w:r w:rsidRPr="00765EE6">
        <w:rPr>
          <w:rFonts w:ascii="Arial" w:hAnsi="Arial" w:cs="Arial"/>
          <w:color w:val="auto"/>
          <w:sz w:val="24"/>
          <w:szCs w:val="24"/>
          <w:lang w:eastAsia="en-US"/>
        </w:rPr>
        <w:tab/>
        <w:t xml:space="preserve">providing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with any information relating to a SAR within 10 working days of receipt of the request</w:t>
      </w:r>
      <w:r w:rsidR="009C1E22" w:rsidRPr="00765EE6">
        <w:rPr>
          <w:rFonts w:ascii="Arial" w:hAnsi="Arial" w:cs="Arial"/>
          <w:color w:val="auto"/>
          <w:sz w:val="24"/>
          <w:szCs w:val="24"/>
          <w:lang w:eastAsia="en-US"/>
        </w:rPr>
        <w:t>,</w:t>
      </w:r>
    </w:p>
    <w:p w14:paraId="278EE6DD"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303B8527" w14:textId="5E1E262A"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4.12.3</w:t>
      </w:r>
      <w:r w:rsidRPr="00765EE6">
        <w:rPr>
          <w:rFonts w:ascii="Arial" w:hAnsi="Arial" w:cs="Arial"/>
          <w:color w:val="auto"/>
          <w:sz w:val="24"/>
          <w:szCs w:val="24"/>
          <w:lang w:eastAsia="en-US"/>
        </w:rPr>
        <w:tab/>
        <w:t>promptly providing the service manager with any personal data and other information requested</w:t>
      </w:r>
      <w:r w:rsidR="009C1E22" w:rsidRPr="00765EE6">
        <w:rPr>
          <w:rFonts w:ascii="Arial" w:hAnsi="Arial" w:cs="Arial"/>
          <w:color w:val="auto"/>
          <w:sz w:val="24"/>
          <w:szCs w:val="24"/>
          <w:lang w:eastAsia="en-US"/>
        </w:rPr>
        <w:t>, and</w:t>
      </w:r>
    </w:p>
    <w:p w14:paraId="766FECFA" w14:textId="77777777"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p>
    <w:p w14:paraId="3EE31B6C" w14:textId="067418F9"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4.12.4</w:t>
      </w:r>
      <w:r w:rsidRPr="00765EE6">
        <w:rPr>
          <w:rFonts w:ascii="Arial" w:hAnsi="Arial" w:cs="Arial"/>
          <w:color w:val="auto"/>
          <w:sz w:val="24"/>
          <w:szCs w:val="24"/>
          <w:lang w:eastAsia="en-US"/>
        </w:rPr>
        <w:tab/>
        <w:t xml:space="preserve">respond to any further requests from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’s Data Protection Officer when investigating information security incidents</w:t>
      </w:r>
      <w:r w:rsidR="009C1E22" w:rsidRPr="00765EE6">
        <w:rPr>
          <w:rFonts w:ascii="Arial" w:hAnsi="Arial" w:cs="Arial"/>
          <w:color w:val="auto"/>
          <w:sz w:val="24"/>
          <w:szCs w:val="24"/>
          <w:lang w:eastAsia="en-US"/>
        </w:rPr>
        <w:t>.</w:t>
      </w:r>
    </w:p>
    <w:p w14:paraId="299FC797"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71B8BF06" w14:textId="40102DEA"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lastRenderedPageBreak/>
        <w:t>4.13</w:t>
      </w:r>
      <w:r w:rsidRPr="00765EE6">
        <w:rPr>
          <w:rFonts w:ascii="Arial" w:hAnsi="Arial" w:cs="Arial"/>
          <w:color w:val="auto"/>
          <w:sz w:val="24"/>
          <w:szCs w:val="24"/>
          <w:lang w:eastAsia="en-US"/>
        </w:rPr>
        <w:tab/>
        <w:t xml:space="preserve">In addition to the obligation undertaken in paragraph 3.8, the contractor shall not further process information outside of the </w:t>
      </w:r>
      <w:r w:rsidR="00BD12D9">
        <w:rPr>
          <w:rFonts w:ascii="Arial" w:hAnsi="Arial" w:cs="Arial"/>
          <w:color w:val="auto"/>
          <w:sz w:val="24"/>
          <w:szCs w:val="24"/>
          <w:lang w:eastAsia="en-US"/>
        </w:rPr>
        <w:t>UK</w:t>
      </w:r>
      <w:r w:rsidRPr="00765EE6">
        <w:rPr>
          <w:rFonts w:ascii="Arial" w:hAnsi="Arial" w:cs="Arial"/>
          <w:color w:val="auto"/>
          <w:sz w:val="24"/>
          <w:szCs w:val="24"/>
          <w:lang w:eastAsia="en-US"/>
        </w:rPr>
        <w:t xml:space="preserve"> without full prior written consent from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w:t>
      </w:r>
    </w:p>
    <w:p w14:paraId="57853AD8" w14:textId="77777777"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p>
    <w:p w14:paraId="2D2F5F70" w14:textId="45AAF785"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 xml:space="preserve">4.14 </w:t>
      </w:r>
      <w:r w:rsidRPr="00765EE6">
        <w:rPr>
          <w:rFonts w:ascii="Arial" w:hAnsi="Arial" w:cs="Arial"/>
          <w:color w:val="auto"/>
          <w:sz w:val="24"/>
          <w:szCs w:val="24"/>
          <w:lang w:eastAsia="en-US"/>
        </w:rPr>
        <w:tab/>
      </w:r>
      <w:r w:rsidR="00495826">
        <w:rPr>
          <w:rFonts w:ascii="Arial" w:hAnsi="Arial" w:cs="Arial"/>
          <w:color w:val="auto"/>
          <w:sz w:val="24"/>
          <w:szCs w:val="24"/>
          <w:lang w:eastAsia="en-US"/>
        </w:rPr>
        <w:t>As per Article 28(</w:t>
      </w:r>
      <w:r w:rsidR="00A550F3">
        <w:rPr>
          <w:rFonts w:ascii="Arial" w:hAnsi="Arial" w:cs="Arial"/>
          <w:color w:val="auto"/>
          <w:sz w:val="24"/>
          <w:szCs w:val="24"/>
          <w:lang w:eastAsia="en-US"/>
        </w:rPr>
        <w:t>3)(h), t</w:t>
      </w:r>
      <w:r w:rsidRPr="00765EE6">
        <w:rPr>
          <w:rFonts w:ascii="Arial" w:hAnsi="Arial" w:cs="Arial"/>
          <w:color w:val="auto"/>
          <w:sz w:val="24"/>
          <w:szCs w:val="24"/>
          <w:lang w:eastAsia="en-US"/>
        </w:rPr>
        <w:t>he contractor shall cooperate with data protection compliance audits as and when requested.</w:t>
      </w:r>
    </w:p>
    <w:p w14:paraId="0D6D25E8" w14:textId="77777777"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p>
    <w:p w14:paraId="73216673" w14:textId="34AF2E44" w:rsidR="004644EB" w:rsidRDefault="006153BF" w:rsidP="004644EB">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4.15</w:t>
      </w:r>
      <w:r w:rsidRPr="00765EE6">
        <w:rPr>
          <w:rFonts w:ascii="Arial" w:hAnsi="Arial" w:cs="Arial"/>
          <w:color w:val="auto"/>
          <w:sz w:val="24"/>
          <w:szCs w:val="24"/>
          <w:lang w:eastAsia="en-US"/>
        </w:rPr>
        <w:tab/>
        <w:t xml:space="preserve">The contractor shall comply with </w:t>
      </w:r>
      <w:r w:rsidR="000C1C37">
        <w:rPr>
          <w:rFonts w:ascii="Arial" w:hAnsi="Arial" w:cs="Arial"/>
          <w:color w:val="auto"/>
          <w:sz w:val="24"/>
          <w:szCs w:val="24"/>
          <w:lang w:eastAsia="en-US"/>
        </w:rPr>
        <w:t xml:space="preserve">UK </w:t>
      </w:r>
      <w:r w:rsidRPr="00765EE6">
        <w:rPr>
          <w:rFonts w:ascii="Arial" w:hAnsi="Arial" w:cs="Arial"/>
          <w:color w:val="auto"/>
          <w:sz w:val="24"/>
          <w:szCs w:val="24"/>
          <w:lang w:eastAsia="en-US"/>
        </w:rPr>
        <w:t>GDPR requirements for maintaining accurate, current and comprehensive Records of Processing Activities</w:t>
      </w:r>
      <w:r w:rsidR="000C1C37">
        <w:rPr>
          <w:rFonts w:ascii="Arial" w:hAnsi="Arial" w:cs="Arial"/>
          <w:color w:val="auto"/>
          <w:sz w:val="24"/>
          <w:szCs w:val="24"/>
          <w:lang w:eastAsia="en-US"/>
        </w:rPr>
        <w:t xml:space="preserve"> (</w:t>
      </w:r>
      <w:proofErr w:type="spellStart"/>
      <w:r w:rsidR="000C1C37">
        <w:rPr>
          <w:rFonts w:ascii="Arial" w:hAnsi="Arial" w:cs="Arial"/>
          <w:color w:val="auto"/>
          <w:sz w:val="24"/>
          <w:szCs w:val="24"/>
          <w:lang w:eastAsia="en-US"/>
        </w:rPr>
        <w:t>RoPA</w:t>
      </w:r>
      <w:proofErr w:type="spellEnd"/>
      <w:r w:rsidR="000C1C37">
        <w:rPr>
          <w:rFonts w:ascii="Arial" w:hAnsi="Arial" w:cs="Arial"/>
          <w:color w:val="auto"/>
          <w:sz w:val="24"/>
          <w:szCs w:val="24"/>
          <w:lang w:eastAsia="en-US"/>
        </w:rPr>
        <w:t>)</w:t>
      </w:r>
      <w:r w:rsidRPr="00765EE6">
        <w:rPr>
          <w:rFonts w:ascii="Arial" w:hAnsi="Arial" w:cs="Arial"/>
          <w:color w:val="auto"/>
          <w:sz w:val="24"/>
          <w:szCs w:val="24"/>
          <w:lang w:eastAsia="en-US"/>
        </w:rPr>
        <w:t>.</w:t>
      </w:r>
    </w:p>
    <w:p w14:paraId="60D3F94E" w14:textId="77777777" w:rsidR="004644EB" w:rsidRDefault="004644EB" w:rsidP="004644EB">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p>
    <w:p w14:paraId="635F4D83" w14:textId="00F09193" w:rsidR="0095129D" w:rsidRDefault="00277E48" w:rsidP="0095129D">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r>
        <w:rPr>
          <w:rFonts w:ascii="Arial" w:hAnsi="Arial" w:cs="Arial"/>
          <w:color w:val="auto"/>
          <w:sz w:val="24"/>
          <w:szCs w:val="24"/>
          <w:lang w:eastAsia="en-US"/>
        </w:rPr>
        <w:t xml:space="preserve">4.16 </w:t>
      </w:r>
      <w:r w:rsidR="0095129D">
        <w:rPr>
          <w:rFonts w:ascii="Arial" w:hAnsi="Arial" w:cs="Arial"/>
          <w:color w:val="auto"/>
          <w:sz w:val="24"/>
          <w:szCs w:val="24"/>
          <w:lang w:eastAsia="en-US"/>
        </w:rPr>
        <w:t>As per Article 28(3)</w:t>
      </w:r>
      <w:r w:rsidR="002F2115">
        <w:rPr>
          <w:rFonts w:ascii="Arial" w:hAnsi="Arial" w:cs="Arial"/>
          <w:color w:val="auto"/>
          <w:sz w:val="24"/>
          <w:szCs w:val="24"/>
          <w:lang w:eastAsia="en-US"/>
        </w:rPr>
        <w:t>(f) UK GDPR, t</w:t>
      </w:r>
      <w:r w:rsidR="00CA0728">
        <w:rPr>
          <w:rFonts w:ascii="Arial" w:hAnsi="Arial" w:cs="Arial"/>
          <w:color w:val="auto"/>
          <w:sz w:val="24"/>
          <w:szCs w:val="24"/>
          <w:lang w:eastAsia="en-US"/>
        </w:rPr>
        <w:t>aking into account the nature of processing and the information available</w:t>
      </w:r>
      <w:r w:rsidR="00D87353">
        <w:rPr>
          <w:rFonts w:ascii="Arial" w:hAnsi="Arial" w:cs="Arial"/>
          <w:color w:val="auto"/>
          <w:sz w:val="24"/>
          <w:szCs w:val="24"/>
          <w:lang w:eastAsia="en-US"/>
        </w:rPr>
        <w:t>, t</w:t>
      </w:r>
      <w:r>
        <w:rPr>
          <w:rFonts w:ascii="Arial" w:hAnsi="Arial" w:cs="Arial"/>
          <w:color w:val="auto"/>
          <w:sz w:val="24"/>
          <w:szCs w:val="24"/>
          <w:lang w:eastAsia="en-US"/>
        </w:rPr>
        <w:t xml:space="preserve">he contractor shall assist the </w:t>
      </w:r>
      <w:r w:rsidR="00F6613A">
        <w:rPr>
          <w:rFonts w:ascii="Arial" w:hAnsi="Arial" w:cs="Arial"/>
          <w:color w:val="auto"/>
          <w:sz w:val="24"/>
          <w:szCs w:val="24"/>
          <w:lang w:eastAsia="en-US"/>
        </w:rPr>
        <w:t>customer in ensuring compliance with obligations pursuant to Articles 32-36 of the UK GDPR</w:t>
      </w:r>
      <w:r w:rsidR="0095129D">
        <w:rPr>
          <w:rFonts w:ascii="Arial" w:hAnsi="Arial" w:cs="Arial"/>
          <w:color w:val="auto"/>
          <w:sz w:val="24"/>
          <w:szCs w:val="24"/>
          <w:lang w:eastAsia="en-US"/>
        </w:rPr>
        <w:t>.</w:t>
      </w:r>
    </w:p>
    <w:p w14:paraId="08BF33FE" w14:textId="77777777" w:rsidR="00E62965" w:rsidRDefault="00E62965" w:rsidP="0095129D">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p>
    <w:p w14:paraId="3F54C053" w14:textId="0CA0FF0E" w:rsidR="006153BF" w:rsidRPr="00765EE6" w:rsidRDefault="001402F1" w:rsidP="005F62A3">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r>
        <w:rPr>
          <w:rFonts w:ascii="Arial" w:hAnsi="Arial" w:cs="Arial"/>
          <w:color w:val="auto"/>
          <w:sz w:val="24"/>
          <w:szCs w:val="24"/>
          <w:lang w:eastAsia="en-US"/>
        </w:rPr>
        <w:t>4.17</w:t>
      </w:r>
      <w:r w:rsidR="00E62965">
        <w:rPr>
          <w:rFonts w:ascii="Arial" w:hAnsi="Arial" w:cs="Arial"/>
          <w:color w:val="auto"/>
          <w:sz w:val="24"/>
          <w:szCs w:val="24"/>
          <w:lang w:eastAsia="en-US"/>
        </w:rPr>
        <w:t xml:space="preserve"> As per </w:t>
      </w:r>
      <w:r w:rsidR="00E62965" w:rsidRPr="00E62965">
        <w:rPr>
          <w:rFonts w:ascii="Arial" w:hAnsi="Arial" w:cs="Arial"/>
          <w:color w:val="auto"/>
          <w:sz w:val="24"/>
          <w:szCs w:val="24"/>
          <w:lang w:eastAsia="en-US"/>
        </w:rPr>
        <w:t>Article 28(3)(g)</w:t>
      </w:r>
      <w:r w:rsidR="00E62965">
        <w:rPr>
          <w:rFonts w:ascii="Arial" w:hAnsi="Arial" w:cs="Arial"/>
          <w:color w:val="auto"/>
          <w:sz w:val="24"/>
          <w:szCs w:val="24"/>
          <w:lang w:eastAsia="en-US"/>
        </w:rPr>
        <w:t xml:space="preserve">, </w:t>
      </w:r>
      <w:r w:rsidR="00E62965" w:rsidRPr="00E62965">
        <w:rPr>
          <w:rFonts w:ascii="Arial" w:hAnsi="Arial" w:cs="Arial"/>
          <w:color w:val="auto"/>
          <w:sz w:val="24"/>
          <w:szCs w:val="24"/>
          <w:lang w:eastAsia="en-US"/>
        </w:rPr>
        <w:t xml:space="preserve">at the end of the contract the </w:t>
      </w:r>
      <w:r w:rsidR="00E62965">
        <w:rPr>
          <w:rFonts w:ascii="Arial" w:hAnsi="Arial" w:cs="Arial"/>
          <w:color w:val="auto"/>
          <w:sz w:val="24"/>
          <w:szCs w:val="24"/>
          <w:lang w:eastAsia="en-US"/>
        </w:rPr>
        <w:t xml:space="preserve">contractor shall </w:t>
      </w:r>
      <w:r w:rsidR="00E62965" w:rsidRPr="00E62965">
        <w:rPr>
          <w:rFonts w:ascii="Arial" w:hAnsi="Arial" w:cs="Arial"/>
          <w:color w:val="auto"/>
          <w:sz w:val="24"/>
          <w:szCs w:val="24"/>
          <w:lang w:eastAsia="en-US"/>
        </w:rPr>
        <w:t>at the c</w:t>
      </w:r>
      <w:r w:rsidR="006F14F0">
        <w:rPr>
          <w:rFonts w:ascii="Arial" w:hAnsi="Arial" w:cs="Arial"/>
          <w:color w:val="auto"/>
          <w:sz w:val="24"/>
          <w:szCs w:val="24"/>
          <w:lang w:eastAsia="en-US"/>
        </w:rPr>
        <w:t xml:space="preserve">ustomer’s </w:t>
      </w:r>
      <w:r w:rsidR="00E62965" w:rsidRPr="00E62965">
        <w:rPr>
          <w:rFonts w:ascii="Arial" w:hAnsi="Arial" w:cs="Arial"/>
          <w:color w:val="auto"/>
          <w:sz w:val="24"/>
          <w:szCs w:val="24"/>
          <w:lang w:eastAsia="en-US"/>
        </w:rPr>
        <w:t xml:space="preserve">choice, delete or return all </w:t>
      </w:r>
      <w:r w:rsidR="006F14F0">
        <w:rPr>
          <w:rFonts w:ascii="Arial" w:hAnsi="Arial" w:cs="Arial"/>
          <w:color w:val="auto"/>
          <w:sz w:val="24"/>
          <w:szCs w:val="24"/>
          <w:lang w:eastAsia="en-US"/>
        </w:rPr>
        <w:t>p</w:t>
      </w:r>
      <w:r w:rsidR="00E62965" w:rsidRPr="00E62965">
        <w:rPr>
          <w:rFonts w:ascii="Arial" w:hAnsi="Arial" w:cs="Arial"/>
          <w:color w:val="auto"/>
          <w:sz w:val="24"/>
          <w:szCs w:val="24"/>
          <w:lang w:eastAsia="en-US"/>
        </w:rPr>
        <w:t>ersonal data and</w:t>
      </w:r>
      <w:r w:rsidR="006F14F0">
        <w:rPr>
          <w:rFonts w:ascii="Arial" w:hAnsi="Arial" w:cs="Arial"/>
          <w:color w:val="auto"/>
          <w:sz w:val="24"/>
          <w:szCs w:val="24"/>
          <w:lang w:eastAsia="en-US"/>
        </w:rPr>
        <w:t xml:space="preserve"> </w:t>
      </w:r>
      <w:r w:rsidR="00E62965" w:rsidRPr="00E62965">
        <w:rPr>
          <w:rFonts w:ascii="Arial" w:hAnsi="Arial" w:cs="Arial"/>
          <w:color w:val="auto"/>
          <w:sz w:val="24"/>
          <w:szCs w:val="24"/>
          <w:lang w:eastAsia="en-US"/>
        </w:rPr>
        <w:t>delete existing copies of the personal data unless UK law requires it to be stored.</w:t>
      </w:r>
    </w:p>
    <w:p w14:paraId="31630040" w14:textId="77777777"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p>
    <w:p w14:paraId="3E0D77C2" w14:textId="48BACE62" w:rsidR="006153BF" w:rsidRPr="00DD2E31" w:rsidRDefault="006153BF" w:rsidP="006153BF">
      <w:pPr>
        <w:overflowPunct w:val="0"/>
        <w:autoSpaceDE w:val="0"/>
        <w:autoSpaceDN w:val="0"/>
        <w:adjustRightInd w:val="0"/>
        <w:spacing w:after="0" w:line="240" w:lineRule="auto"/>
        <w:ind w:left="0" w:firstLine="0"/>
        <w:jc w:val="left"/>
        <w:textAlignment w:val="baseline"/>
        <w:rPr>
          <w:rFonts w:ascii="Arial" w:hAnsi="Arial" w:cs="Arial"/>
          <w:b/>
          <w:color w:val="ED6800"/>
          <w:sz w:val="28"/>
          <w:szCs w:val="28"/>
          <w:lang w:eastAsia="en-US"/>
        </w:rPr>
      </w:pPr>
      <w:r w:rsidRPr="00DD2E31">
        <w:rPr>
          <w:rFonts w:ascii="Arial" w:hAnsi="Arial" w:cs="Arial"/>
          <w:b/>
          <w:color w:val="ED6800"/>
          <w:sz w:val="28"/>
          <w:szCs w:val="28"/>
          <w:lang w:eastAsia="en-US"/>
        </w:rPr>
        <w:t>5.      Caldicott Principles</w:t>
      </w:r>
    </w:p>
    <w:p w14:paraId="418C521B" w14:textId="09A0401E" w:rsidR="00D85B0F" w:rsidRPr="00765EE6" w:rsidRDefault="00D85B0F" w:rsidP="006153BF">
      <w:pPr>
        <w:overflowPunct w:val="0"/>
        <w:autoSpaceDE w:val="0"/>
        <w:autoSpaceDN w:val="0"/>
        <w:adjustRightInd w:val="0"/>
        <w:spacing w:after="0" w:line="240" w:lineRule="auto"/>
        <w:ind w:left="0" w:firstLine="0"/>
        <w:jc w:val="left"/>
        <w:textAlignment w:val="baseline"/>
        <w:rPr>
          <w:rFonts w:ascii="Arial" w:hAnsi="Arial" w:cs="Arial"/>
          <w:bCs/>
          <w:color w:val="auto"/>
          <w:sz w:val="28"/>
          <w:szCs w:val="24"/>
          <w:lang w:eastAsia="en-US"/>
        </w:rPr>
      </w:pPr>
      <w:r w:rsidRPr="00765EE6">
        <w:rPr>
          <w:rFonts w:ascii="Arial" w:hAnsi="Arial" w:cs="Arial"/>
          <w:bCs/>
          <w:color w:val="auto"/>
          <w:sz w:val="28"/>
          <w:szCs w:val="24"/>
          <w:highlight w:val="yellow"/>
          <w:lang w:eastAsia="en-US"/>
        </w:rPr>
        <w:t>[DELETE SECTION 5 IF THE PROCESSING DOES NOT INVOLVE HEALTH OR SOCIAL CARE DATA]</w:t>
      </w:r>
    </w:p>
    <w:p w14:paraId="25B82585" w14:textId="77777777" w:rsidR="006153BF" w:rsidRPr="00765EE6" w:rsidRDefault="006153BF" w:rsidP="006153BF">
      <w:pPr>
        <w:overflowPunct w:val="0"/>
        <w:autoSpaceDE w:val="0"/>
        <w:autoSpaceDN w:val="0"/>
        <w:adjustRightInd w:val="0"/>
        <w:spacing w:after="0" w:line="240" w:lineRule="auto"/>
        <w:ind w:left="720" w:firstLine="0"/>
        <w:jc w:val="left"/>
        <w:textAlignment w:val="baseline"/>
        <w:rPr>
          <w:rFonts w:ascii="Arial" w:hAnsi="Arial" w:cs="Arial"/>
          <w:color w:val="auto"/>
          <w:sz w:val="24"/>
          <w:szCs w:val="24"/>
          <w:lang w:eastAsia="en-US"/>
        </w:rPr>
      </w:pPr>
    </w:p>
    <w:p w14:paraId="24842334" w14:textId="77777777" w:rsidR="006153BF" w:rsidRPr="00765EE6" w:rsidRDefault="006153BF" w:rsidP="006153BF">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The Contractor must also observe the Caldicott Principles when processing health and/or social care data, which are set out below.</w:t>
      </w:r>
    </w:p>
    <w:p w14:paraId="7C474B18" w14:textId="77777777" w:rsidR="006153BF" w:rsidRPr="00765EE6" w:rsidRDefault="006153BF" w:rsidP="006153BF">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p>
    <w:p w14:paraId="5618C351" w14:textId="77777777" w:rsidR="006153BF" w:rsidRPr="00765EE6" w:rsidRDefault="006153BF" w:rsidP="006153BF">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r w:rsidRPr="00765EE6">
        <w:rPr>
          <w:rFonts w:ascii="Arial" w:hAnsi="Arial" w:cs="Arial"/>
          <w:b/>
          <w:bCs/>
          <w:color w:val="auto"/>
          <w:sz w:val="24"/>
          <w:szCs w:val="24"/>
          <w:lang w:eastAsia="en-US"/>
        </w:rPr>
        <w:t xml:space="preserve">1. Justify the purpose(s) </w:t>
      </w:r>
    </w:p>
    <w:p w14:paraId="0F09CDF9" w14:textId="77777777" w:rsidR="006153BF" w:rsidRPr="00765EE6" w:rsidRDefault="006153BF" w:rsidP="006153BF">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 xml:space="preserve">Every proposed use or transfer of personal confidential data within or from an organisation should be clearly defined, scrutinised and documented, with continuing uses regularly reviewed, by an appropriate guardian. </w:t>
      </w:r>
    </w:p>
    <w:p w14:paraId="062F913E" w14:textId="77777777" w:rsidR="006153BF" w:rsidRPr="00765EE6" w:rsidRDefault="006153BF" w:rsidP="006153BF">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p>
    <w:p w14:paraId="69E3AB72" w14:textId="77777777" w:rsidR="006153BF" w:rsidRPr="00765EE6" w:rsidRDefault="006153BF" w:rsidP="006153BF">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r w:rsidRPr="00765EE6">
        <w:rPr>
          <w:rFonts w:ascii="Arial" w:hAnsi="Arial" w:cs="Arial"/>
          <w:b/>
          <w:bCs/>
          <w:color w:val="auto"/>
          <w:sz w:val="24"/>
          <w:szCs w:val="24"/>
          <w:lang w:eastAsia="en-US"/>
        </w:rPr>
        <w:t xml:space="preserve">2. Don’t use personal confidential data unless it is absolutely necessary </w:t>
      </w:r>
    </w:p>
    <w:p w14:paraId="5E352FE5" w14:textId="77777777" w:rsidR="006153BF" w:rsidRDefault="006153BF" w:rsidP="006153BF">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 xml:space="preserve">Personal confidential data items should not be included unless it is essential for the specified purpose(s) of that flow. The need for patients to be identified should be considered at each stage of satisfying the purpose(s). </w:t>
      </w:r>
    </w:p>
    <w:p w14:paraId="0CD70527" w14:textId="77777777" w:rsidR="008707C3" w:rsidRPr="00765EE6" w:rsidRDefault="008707C3" w:rsidP="006153BF">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p>
    <w:p w14:paraId="4A0173D1" w14:textId="77777777" w:rsidR="006153BF" w:rsidRPr="00765EE6" w:rsidRDefault="006153BF" w:rsidP="006153BF">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r w:rsidRPr="00765EE6">
        <w:rPr>
          <w:rFonts w:ascii="Arial" w:hAnsi="Arial" w:cs="Arial"/>
          <w:b/>
          <w:bCs/>
          <w:color w:val="auto"/>
          <w:sz w:val="24"/>
          <w:szCs w:val="24"/>
          <w:lang w:eastAsia="en-US"/>
        </w:rPr>
        <w:t xml:space="preserve">3. Use the minimum necessary personal confidential data </w:t>
      </w:r>
    </w:p>
    <w:p w14:paraId="34C4F5EA" w14:textId="77777777" w:rsidR="006153BF" w:rsidRPr="00765EE6" w:rsidRDefault="006153BF" w:rsidP="006153BF">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Where use of personal confidential data is considered to be essential, the inclusion of each discrete item of data should be considered and justified so that the minimum amount of personal confidential data is transferred or accessible as is necessary for a given function.</w:t>
      </w:r>
    </w:p>
    <w:p w14:paraId="031AD573" w14:textId="77777777" w:rsidR="006153BF" w:rsidRPr="00765EE6" w:rsidRDefault="006153BF" w:rsidP="006153BF">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p>
    <w:p w14:paraId="377B3C2C" w14:textId="77777777" w:rsidR="006153BF" w:rsidRPr="00765EE6" w:rsidRDefault="006153BF" w:rsidP="006153BF">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 xml:space="preserve"> </w:t>
      </w:r>
      <w:r w:rsidRPr="00765EE6">
        <w:rPr>
          <w:rFonts w:ascii="Arial" w:hAnsi="Arial" w:cs="Arial"/>
          <w:b/>
          <w:bCs/>
          <w:color w:val="auto"/>
          <w:sz w:val="24"/>
          <w:szCs w:val="24"/>
          <w:lang w:eastAsia="en-US"/>
        </w:rPr>
        <w:t xml:space="preserve">4. Access to personal confidential data should be on a strict need-to-know basis </w:t>
      </w:r>
    </w:p>
    <w:p w14:paraId="0DC041F3" w14:textId="77777777" w:rsidR="006153BF" w:rsidRPr="00765EE6" w:rsidRDefault="006153BF" w:rsidP="006153BF">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 xml:space="preserve">Only those individuals who need access to personal confidential data should have access to it, and they should only have access to the data items that they need to see. This may mean introducing access controls or splitting data flows where one data flow is used for several purposes. </w:t>
      </w:r>
    </w:p>
    <w:p w14:paraId="23AEC937" w14:textId="77777777" w:rsidR="006153BF" w:rsidRPr="00765EE6" w:rsidRDefault="006153BF" w:rsidP="006153BF">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p>
    <w:p w14:paraId="036A16D4" w14:textId="77777777" w:rsidR="006153BF" w:rsidRPr="00765EE6" w:rsidRDefault="006153BF" w:rsidP="006153BF">
      <w:pPr>
        <w:overflowPunct w:val="0"/>
        <w:autoSpaceDE w:val="0"/>
        <w:autoSpaceDN w:val="0"/>
        <w:adjustRightInd w:val="0"/>
        <w:spacing w:after="0" w:line="240" w:lineRule="auto"/>
        <w:ind w:left="567" w:firstLine="0"/>
        <w:jc w:val="left"/>
        <w:textAlignment w:val="baseline"/>
        <w:rPr>
          <w:rFonts w:ascii="Arial" w:hAnsi="Arial" w:cs="Arial"/>
          <w:b/>
          <w:bCs/>
          <w:color w:val="auto"/>
          <w:sz w:val="24"/>
          <w:szCs w:val="24"/>
          <w:lang w:val="en-US" w:eastAsia="en-US"/>
        </w:rPr>
      </w:pPr>
      <w:r w:rsidRPr="00765EE6">
        <w:rPr>
          <w:rFonts w:ascii="Arial" w:hAnsi="Arial" w:cs="Arial"/>
          <w:b/>
          <w:bCs/>
          <w:color w:val="auto"/>
          <w:sz w:val="24"/>
          <w:szCs w:val="24"/>
          <w:lang w:val="en-US" w:eastAsia="en-US"/>
        </w:rPr>
        <w:t xml:space="preserve">5. Everyone with access to personal confidential data should be aware of their responsibilities </w:t>
      </w:r>
    </w:p>
    <w:p w14:paraId="17FA804F" w14:textId="77777777" w:rsidR="006153BF" w:rsidRPr="00765EE6" w:rsidRDefault="006153BF" w:rsidP="006153BF">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val="en-US" w:eastAsia="en-US"/>
        </w:rPr>
      </w:pPr>
      <w:r w:rsidRPr="00765EE6">
        <w:rPr>
          <w:rFonts w:ascii="Arial" w:hAnsi="Arial" w:cs="Arial"/>
          <w:color w:val="auto"/>
          <w:sz w:val="24"/>
          <w:szCs w:val="24"/>
          <w:lang w:val="en-US" w:eastAsia="en-US"/>
        </w:rPr>
        <w:t xml:space="preserve">Action should be taken to ensure that those handling personal confidential data, both clinical and non-clinical employees, are made fully aware of their responsibilities and obligations to respect patient confidentiality. </w:t>
      </w:r>
    </w:p>
    <w:p w14:paraId="00192082" w14:textId="77777777" w:rsidR="006153BF" w:rsidRPr="00765EE6" w:rsidRDefault="006153BF" w:rsidP="006153BF">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p>
    <w:p w14:paraId="5F00CB7B" w14:textId="77777777" w:rsidR="006153BF" w:rsidRPr="00765EE6" w:rsidRDefault="006153BF" w:rsidP="006153BF">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r w:rsidRPr="00765EE6">
        <w:rPr>
          <w:rFonts w:ascii="Arial" w:hAnsi="Arial" w:cs="Arial"/>
          <w:b/>
          <w:bCs/>
          <w:color w:val="auto"/>
          <w:sz w:val="24"/>
          <w:szCs w:val="24"/>
          <w:lang w:val="en-US" w:eastAsia="en-US"/>
        </w:rPr>
        <w:t xml:space="preserve">6. Comply with the law </w:t>
      </w:r>
    </w:p>
    <w:p w14:paraId="3C8B06A0" w14:textId="77777777" w:rsidR="006153BF" w:rsidRPr="00765EE6" w:rsidRDefault="006153BF" w:rsidP="006153BF">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val="en-US" w:eastAsia="en-US"/>
        </w:rPr>
      </w:pPr>
      <w:r w:rsidRPr="00765EE6">
        <w:rPr>
          <w:rFonts w:ascii="Arial" w:hAnsi="Arial" w:cs="Arial"/>
          <w:color w:val="auto"/>
          <w:sz w:val="24"/>
          <w:szCs w:val="24"/>
          <w:lang w:val="en-US" w:eastAsia="en-US"/>
        </w:rPr>
        <w:lastRenderedPageBreak/>
        <w:t xml:space="preserve">Every use of personal confidential data must be lawful. Someone in each organisation handling personal confidential data should be responsible for ensuring that the organisation complies with legal requirements. </w:t>
      </w:r>
    </w:p>
    <w:p w14:paraId="3C8A008A" w14:textId="77777777" w:rsidR="006153BF" w:rsidRPr="00765EE6" w:rsidRDefault="006153BF" w:rsidP="006153BF">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p>
    <w:p w14:paraId="154394DD" w14:textId="77777777" w:rsidR="006153BF" w:rsidRPr="00765EE6" w:rsidRDefault="006153BF" w:rsidP="006153BF">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r w:rsidRPr="00765EE6">
        <w:rPr>
          <w:rFonts w:ascii="Arial" w:hAnsi="Arial" w:cs="Arial"/>
          <w:b/>
          <w:bCs/>
          <w:color w:val="auto"/>
          <w:sz w:val="24"/>
          <w:szCs w:val="24"/>
          <w:lang w:val="en-US" w:eastAsia="en-US"/>
        </w:rPr>
        <w:t xml:space="preserve">7. The duty to share information can be as important as the duty to protect patient confidentiality. </w:t>
      </w:r>
    </w:p>
    <w:p w14:paraId="5CB296E2" w14:textId="77777777" w:rsidR="006153BF" w:rsidRPr="00765EE6" w:rsidRDefault="006153BF" w:rsidP="006153BF">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val="en-US" w:eastAsia="en-US"/>
        </w:rPr>
      </w:pPr>
      <w:r w:rsidRPr="00765EE6">
        <w:rPr>
          <w:rFonts w:ascii="Arial" w:hAnsi="Arial" w:cs="Arial"/>
          <w:color w:val="auto"/>
          <w:sz w:val="24"/>
          <w:szCs w:val="24"/>
          <w:lang w:val="en-US" w:eastAsia="en-US"/>
        </w:rPr>
        <w:t>Health and social care professionals should have the confidence to share information in the best interests of their patients within the framework set out by these principles. They should be supported by the policies of their employers, regulators and professional bodies.</w:t>
      </w:r>
    </w:p>
    <w:p w14:paraId="4A534992" w14:textId="77777777" w:rsidR="00303FCB" w:rsidRPr="00765EE6" w:rsidRDefault="00303FCB" w:rsidP="006153BF">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val="en-US" w:eastAsia="en-US"/>
        </w:rPr>
      </w:pPr>
    </w:p>
    <w:p w14:paraId="783A4E56" w14:textId="77777777" w:rsidR="00303FCB" w:rsidRPr="00765EE6" w:rsidRDefault="00303FCB" w:rsidP="00303FCB">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r w:rsidRPr="00765EE6">
        <w:rPr>
          <w:rFonts w:ascii="Arial" w:hAnsi="Arial" w:cs="Arial"/>
          <w:b/>
          <w:bCs/>
          <w:color w:val="auto"/>
          <w:sz w:val="24"/>
          <w:szCs w:val="24"/>
          <w:lang w:val="en-US" w:eastAsia="en-US"/>
        </w:rPr>
        <w:t xml:space="preserve">8. </w:t>
      </w:r>
      <w:r w:rsidRPr="00765EE6">
        <w:rPr>
          <w:rFonts w:ascii="Arial" w:hAnsi="Arial" w:cs="Arial"/>
          <w:b/>
          <w:bCs/>
          <w:color w:val="auto"/>
          <w:sz w:val="24"/>
          <w:szCs w:val="24"/>
          <w:lang w:eastAsia="en-US"/>
        </w:rPr>
        <w:t>Inform patients and service users about how their confidential information is used</w:t>
      </w:r>
      <w:r w:rsidRPr="00765EE6">
        <w:rPr>
          <w:rFonts w:ascii="Arial" w:hAnsi="Arial" w:cs="Arial"/>
          <w:b/>
          <w:bCs/>
          <w:color w:val="auto"/>
          <w:sz w:val="24"/>
          <w:szCs w:val="24"/>
          <w:lang w:val="en-US" w:eastAsia="en-US"/>
        </w:rPr>
        <w:t xml:space="preserve">. </w:t>
      </w:r>
    </w:p>
    <w:p w14:paraId="6FDC3373" w14:textId="77777777" w:rsidR="00303FCB" w:rsidRPr="00765EE6" w:rsidRDefault="00303FCB" w:rsidP="006153BF">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A range of steps should be taken to ensure no surprises for patients and service users, so they can have clear expectations about how and why their confidential information is used, and what choices they have about this. These steps will vary depending on the use: as a minimum, this should include providing accessible, relevant and appropriate information - in some cases, greater engagement will be required.</w:t>
      </w:r>
    </w:p>
    <w:p w14:paraId="6DAEA681" w14:textId="77777777"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p>
    <w:p w14:paraId="60369A13"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29C1A471" w14:textId="63C861BD" w:rsidR="006153BF" w:rsidRPr="00DD2E31" w:rsidRDefault="006153BF" w:rsidP="006153BF">
      <w:pPr>
        <w:overflowPunct w:val="0"/>
        <w:autoSpaceDE w:val="0"/>
        <w:autoSpaceDN w:val="0"/>
        <w:adjustRightInd w:val="0"/>
        <w:spacing w:after="0" w:line="240" w:lineRule="auto"/>
        <w:ind w:left="0" w:firstLine="0"/>
        <w:jc w:val="left"/>
        <w:textAlignment w:val="baseline"/>
        <w:rPr>
          <w:rFonts w:ascii="Arial" w:hAnsi="Arial" w:cs="Arial"/>
          <w:b/>
          <w:color w:val="ED6800"/>
          <w:sz w:val="28"/>
          <w:szCs w:val="28"/>
          <w:lang w:eastAsia="en-US"/>
        </w:rPr>
      </w:pPr>
      <w:r w:rsidRPr="00DD2E31">
        <w:rPr>
          <w:rFonts w:ascii="Arial" w:hAnsi="Arial" w:cs="Arial"/>
          <w:b/>
          <w:color w:val="ED6800"/>
          <w:sz w:val="28"/>
          <w:szCs w:val="28"/>
          <w:lang w:eastAsia="en-US"/>
        </w:rPr>
        <w:t>6.</w:t>
      </w:r>
      <w:r w:rsidRPr="00DD2E31">
        <w:rPr>
          <w:rFonts w:ascii="Arial" w:hAnsi="Arial" w:cs="Arial"/>
          <w:b/>
          <w:color w:val="ED6800"/>
          <w:sz w:val="28"/>
          <w:szCs w:val="28"/>
          <w:lang w:eastAsia="en-US"/>
        </w:rPr>
        <w:tab/>
        <w:t>The FOIA and the EIR</w:t>
      </w:r>
    </w:p>
    <w:p w14:paraId="195A7B43" w14:textId="040D7356" w:rsidR="00D85B0F" w:rsidRPr="00765EE6" w:rsidRDefault="00D85B0F" w:rsidP="006153BF">
      <w:pPr>
        <w:overflowPunct w:val="0"/>
        <w:autoSpaceDE w:val="0"/>
        <w:autoSpaceDN w:val="0"/>
        <w:adjustRightInd w:val="0"/>
        <w:spacing w:after="0" w:line="240" w:lineRule="auto"/>
        <w:ind w:left="0" w:firstLine="0"/>
        <w:jc w:val="left"/>
        <w:textAlignment w:val="baseline"/>
        <w:rPr>
          <w:rFonts w:ascii="Arial" w:hAnsi="Arial" w:cs="Arial"/>
          <w:bCs/>
          <w:color w:val="auto"/>
          <w:sz w:val="28"/>
          <w:szCs w:val="24"/>
          <w:lang w:eastAsia="en-US"/>
        </w:rPr>
      </w:pPr>
      <w:r w:rsidRPr="00765EE6">
        <w:rPr>
          <w:rFonts w:ascii="Arial" w:hAnsi="Arial" w:cs="Arial"/>
          <w:bCs/>
          <w:color w:val="auto"/>
          <w:sz w:val="28"/>
          <w:szCs w:val="24"/>
          <w:highlight w:val="yellow"/>
          <w:lang w:eastAsia="en-US"/>
        </w:rPr>
        <w:t>[DELETE THIS SECTION IF THE DATA CONTROLLER IS NOT SUBJECT TO THE FOIA]</w:t>
      </w:r>
    </w:p>
    <w:p w14:paraId="04CE5F37"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7C27847D" w14:textId="2AB4CAA1"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6.1</w:t>
      </w:r>
      <w:r w:rsidRPr="00765EE6">
        <w:rPr>
          <w:rFonts w:ascii="Arial" w:hAnsi="Arial" w:cs="Arial"/>
          <w:color w:val="auto"/>
          <w:sz w:val="24"/>
          <w:szCs w:val="24"/>
          <w:lang w:eastAsia="en-US"/>
        </w:rPr>
        <w:tab/>
      </w:r>
      <w:r w:rsidR="00402488">
        <w:rPr>
          <w:rFonts w:ascii="Arial" w:hAnsi="Arial" w:cs="Arial"/>
          <w:color w:val="000000" w:themeColor="text1"/>
          <w:sz w:val="24"/>
          <w:szCs w:val="24"/>
          <w:lang w:eastAsia="en-US"/>
        </w:rPr>
        <w:t>T</w:t>
      </w:r>
      <w:r w:rsidR="00D85B0F" w:rsidRPr="00765EE6">
        <w:rPr>
          <w:rFonts w:ascii="Arial" w:hAnsi="Arial" w:cs="Arial"/>
          <w:color w:val="000000" w:themeColor="text1"/>
          <w:sz w:val="24"/>
          <w:szCs w:val="24"/>
          <w:lang w:eastAsia="en-US"/>
        </w:rPr>
        <w:t>he customer</w:t>
      </w:r>
      <w:r w:rsidRPr="00765EE6">
        <w:rPr>
          <w:rFonts w:ascii="Arial" w:hAnsi="Arial" w:cs="Arial"/>
          <w:color w:val="auto"/>
          <w:sz w:val="24"/>
          <w:szCs w:val="24"/>
          <w:lang w:eastAsia="en-US"/>
        </w:rPr>
        <w:t xml:space="preserve"> is subject to the provisions of the FOIA and the EIR and the contractor shall assist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(at the contractor’s expense) to enable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to comply with these Acts. </w:t>
      </w:r>
      <w:r w:rsidR="00922456" w:rsidRPr="00765EE6">
        <w:rPr>
          <w:rFonts w:ascii="Arial" w:hAnsi="Arial" w:cs="Arial"/>
          <w:color w:val="auto"/>
          <w:sz w:val="24"/>
          <w:szCs w:val="24"/>
          <w:lang w:eastAsia="en-US"/>
        </w:rPr>
        <w:t xml:space="preserve"> </w:t>
      </w:r>
      <w:r w:rsidRPr="00765EE6">
        <w:rPr>
          <w:rFonts w:ascii="Arial" w:hAnsi="Arial" w:cs="Arial"/>
          <w:color w:val="auto"/>
          <w:sz w:val="24"/>
          <w:szCs w:val="24"/>
          <w:lang w:eastAsia="en-US"/>
        </w:rPr>
        <w:t xml:space="preserve">The contractor acknowledges that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may be obliged to disclose information relating to this agreement.  Notwithstanding any other term of this agreement, the contractor hereby gives its consent for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to publish this agreement in its entirety, including from </w:t>
      </w:r>
      <w:r w:rsidR="00395A8B" w:rsidRPr="00765EE6">
        <w:rPr>
          <w:rFonts w:ascii="Arial" w:hAnsi="Arial" w:cs="Arial"/>
          <w:color w:val="auto"/>
          <w:sz w:val="24"/>
          <w:szCs w:val="24"/>
          <w:lang w:eastAsia="en-US"/>
        </w:rPr>
        <w:t>time-to-time</w:t>
      </w:r>
      <w:r w:rsidRPr="00765EE6">
        <w:rPr>
          <w:rFonts w:ascii="Arial" w:hAnsi="Arial" w:cs="Arial"/>
          <w:color w:val="auto"/>
          <w:sz w:val="24"/>
          <w:szCs w:val="24"/>
          <w:lang w:eastAsia="en-US"/>
        </w:rPr>
        <w:t xml:space="preserve"> agreed changes to the agreement, to the general public in whatever form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decides.</w:t>
      </w:r>
    </w:p>
    <w:p w14:paraId="1312A281"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4CF0E257" w14:textId="3836A878"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6.2</w:t>
      </w:r>
      <w:r w:rsidRPr="00765EE6">
        <w:rPr>
          <w:rFonts w:ascii="Arial" w:hAnsi="Arial" w:cs="Arial"/>
          <w:color w:val="auto"/>
          <w:sz w:val="24"/>
          <w:szCs w:val="24"/>
          <w:lang w:eastAsia="en-US"/>
        </w:rPr>
        <w:tab/>
        <w:t xml:space="preserve">The contractor must transfer any request for information under FOIA and EIR to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as soon as practicable after receipt and in any event within two working days of receipt.</w:t>
      </w:r>
    </w:p>
    <w:p w14:paraId="5027F547" w14:textId="77777777"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p>
    <w:p w14:paraId="27F97E2F" w14:textId="100FA118"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6.3</w:t>
      </w:r>
      <w:r w:rsidRPr="00765EE6">
        <w:rPr>
          <w:rFonts w:ascii="Arial" w:hAnsi="Arial" w:cs="Arial"/>
          <w:color w:val="auto"/>
          <w:sz w:val="24"/>
          <w:szCs w:val="24"/>
          <w:lang w:eastAsia="en-US"/>
        </w:rPr>
        <w:tab/>
        <w:t xml:space="preserve">Where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so requires for the purpose of compliance with the information legislation, the contractor shall provide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with a copy of all Information in its possession or power, in the form that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requires, within 10 working days (or such other reasonable period as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may specify) of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requesting the information.</w:t>
      </w:r>
    </w:p>
    <w:p w14:paraId="296A9F4D" w14:textId="77777777"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p>
    <w:p w14:paraId="7A6E18B9" w14:textId="3FC95E28"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6.4</w:t>
      </w:r>
      <w:r w:rsidRPr="00765EE6">
        <w:rPr>
          <w:rFonts w:ascii="Arial" w:hAnsi="Arial" w:cs="Arial"/>
          <w:color w:val="auto"/>
          <w:sz w:val="24"/>
          <w:szCs w:val="24"/>
          <w:lang w:eastAsia="en-US"/>
        </w:rPr>
        <w:tab/>
        <w:t xml:space="preserve">Without prejudice to paragraph 6.6 and subject to paragraph 6.8 below, where the contractor believes the disclosure of information would prejudice its commercial interests or constitute an actionable breach of confidentiality,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shall consider any case made where it is provided within 10 working days (or such other reasonable period as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may specify) of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requesting the information.</w:t>
      </w:r>
    </w:p>
    <w:p w14:paraId="6CB7638C" w14:textId="77777777"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p>
    <w:p w14:paraId="5272D2E4" w14:textId="47B754BF"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6.5</w:t>
      </w:r>
      <w:r w:rsidRPr="00765EE6">
        <w:rPr>
          <w:rFonts w:ascii="Arial" w:hAnsi="Arial" w:cs="Arial"/>
          <w:color w:val="auto"/>
          <w:sz w:val="24"/>
          <w:szCs w:val="24"/>
          <w:lang w:eastAsia="en-US"/>
        </w:rPr>
        <w:tab/>
        <w:t xml:space="preserve">The contractor shall provide all necessary assistance as requested by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under paragraph 6.3 above so as to enable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to respond to a request for information within the time for compliance set out in section 10 of the FOIA or regulation 5 of the EIR.</w:t>
      </w:r>
    </w:p>
    <w:p w14:paraId="1A11575D" w14:textId="77777777"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p>
    <w:p w14:paraId="265138CB" w14:textId="7492F16E"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6.6</w:t>
      </w:r>
      <w:r w:rsidRPr="00765EE6">
        <w:rPr>
          <w:rFonts w:ascii="Arial" w:hAnsi="Arial" w:cs="Arial"/>
          <w:color w:val="auto"/>
          <w:sz w:val="24"/>
          <w:szCs w:val="24"/>
          <w:lang w:eastAsia="en-US"/>
        </w:rPr>
        <w:tab/>
        <w:t xml:space="preserve">As between the parties,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will determine at its absolute discretion whether any information is exempt from disclosure in accordance with the provisions of the FOIA or the EIR.</w:t>
      </w:r>
    </w:p>
    <w:p w14:paraId="14FC8B75" w14:textId="77777777"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p>
    <w:p w14:paraId="377EB476" w14:textId="2D0DE5B5"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lastRenderedPageBreak/>
        <w:t>6.7</w:t>
      </w:r>
      <w:r w:rsidRPr="00765EE6">
        <w:rPr>
          <w:rFonts w:ascii="Arial" w:hAnsi="Arial" w:cs="Arial"/>
          <w:color w:val="auto"/>
          <w:sz w:val="24"/>
          <w:szCs w:val="24"/>
          <w:lang w:eastAsia="en-US"/>
        </w:rPr>
        <w:tab/>
        <w:t xml:space="preserve">In no event will the contractor respond directly to a request for information unless expressly authorised to do so by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save to acknowledge receipt (if so requested by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w:t>
      </w:r>
    </w:p>
    <w:p w14:paraId="12DDEC1C" w14:textId="77777777"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p>
    <w:p w14:paraId="66B7AE75" w14:textId="64DAF7EA"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6.8</w:t>
      </w:r>
      <w:r w:rsidRPr="00765EE6">
        <w:rPr>
          <w:rFonts w:ascii="Arial" w:hAnsi="Arial" w:cs="Arial"/>
          <w:color w:val="auto"/>
          <w:sz w:val="24"/>
          <w:szCs w:val="24"/>
          <w:lang w:eastAsia="en-US"/>
        </w:rPr>
        <w:tab/>
        <w:t xml:space="preserve">The contractor acknowledges that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may be obliged under the FOIA or the EIR to disclose information without consulting with the contractor, or following consultation with the contractor and having taken its views into account.</w:t>
      </w:r>
    </w:p>
    <w:p w14:paraId="2FACB8DD" w14:textId="77777777"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p>
    <w:p w14:paraId="103CC184" w14:textId="44950692"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6.9</w:t>
      </w:r>
      <w:r w:rsidRPr="00765EE6">
        <w:rPr>
          <w:rFonts w:ascii="Arial" w:hAnsi="Arial" w:cs="Arial"/>
          <w:color w:val="auto"/>
          <w:sz w:val="24"/>
          <w:szCs w:val="24"/>
          <w:lang w:eastAsia="en-US"/>
        </w:rPr>
        <w:tab/>
        <w:t xml:space="preserve">The contractor must ensure that all Information produced in the course of this agreement or relating to this agreement is retained for disclosure in line with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’s policy on information retention periods and must permit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to inspect such records as requested from time to time. </w:t>
      </w:r>
    </w:p>
    <w:p w14:paraId="05D8A685" w14:textId="77777777"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p>
    <w:p w14:paraId="6378ED51" w14:textId="789B1D1A"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6.10</w:t>
      </w:r>
      <w:r w:rsidRPr="00765EE6">
        <w:rPr>
          <w:rFonts w:ascii="Arial" w:hAnsi="Arial" w:cs="Arial"/>
          <w:color w:val="auto"/>
          <w:sz w:val="24"/>
          <w:szCs w:val="24"/>
          <w:lang w:eastAsia="en-US"/>
        </w:rPr>
        <w:tab/>
        <w:t xml:space="preserve">The contractor acknowledges that any lists or schedules provided by it outlining confidential information are of indicative value only and that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may nevertheless be obliged to disclose confidential Information.</w:t>
      </w:r>
    </w:p>
    <w:p w14:paraId="313534B0"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61330BDE" w14:textId="5DFE7BDF" w:rsidR="006153BF" w:rsidRPr="0027393E" w:rsidRDefault="006153BF" w:rsidP="006153BF">
      <w:pPr>
        <w:overflowPunct w:val="0"/>
        <w:autoSpaceDE w:val="0"/>
        <w:autoSpaceDN w:val="0"/>
        <w:adjustRightInd w:val="0"/>
        <w:spacing w:after="0" w:line="240" w:lineRule="auto"/>
        <w:ind w:left="0" w:firstLine="0"/>
        <w:jc w:val="left"/>
        <w:textAlignment w:val="baseline"/>
        <w:rPr>
          <w:rFonts w:ascii="Arial" w:hAnsi="Arial" w:cs="Arial"/>
          <w:b/>
          <w:color w:val="auto"/>
          <w:sz w:val="24"/>
          <w:lang w:eastAsia="en-US"/>
        </w:rPr>
      </w:pPr>
      <w:r w:rsidRPr="00DD2E31">
        <w:rPr>
          <w:rFonts w:ascii="Arial" w:hAnsi="Arial" w:cs="Arial"/>
          <w:b/>
          <w:color w:val="ED6800"/>
          <w:sz w:val="28"/>
          <w:szCs w:val="28"/>
          <w:lang w:eastAsia="en-US"/>
        </w:rPr>
        <w:t>7.</w:t>
      </w:r>
      <w:r w:rsidRPr="00DD2E31">
        <w:rPr>
          <w:rFonts w:ascii="Arial" w:hAnsi="Arial" w:cs="Arial"/>
          <w:b/>
          <w:color w:val="ED6800"/>
          <w:sz w:val="28"/>
          <w:szCs w:val="28"/>
          <w:lang w:eastAsia="en-US"/>
        </w:rPr>
        <w:tab/>
        <w:t>Disclosures by</w:t>
      </w:r>
      <w:r w:rsidRPr="00765EE6">
        <w:rPr>
          <w:rFonts w:ascii="Arial" w:hAnsi="Arial" w:cs="Arial"/>
          <w:b/>
          <w:color w:val="ED6800"/>
          <w:sz w:val="24"/>
          <w:lang w:eastAsia="en-US"/>
        </w:rPr>
        <w:t xml:space="preserve"> </w:t>
      </w:r>
      <w:r w:rsidR="00423B27" w:rsidRPr="0027393E">
        <w:rPr>
          <w:rFonts w:ascii="Arial" w:hAnsi="Arial" w:cs="Arial"/>
          <w:b/>
          <w:color w:val="auto"/>
          <w:sz w:val="24"/>
          <w:highlight w:val="yellow"/>
          <w:lang w:eastAsia="en-US"/>
        </w:rPr>
        <w:t>[ORGANISATION]</w:t>
      </w:r>
    </w:p>
    <w:p w14:paraId="7E5B2BDF"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0AAEFD41" w14:textId="4C2EBFFA"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7.1</w:t>
      </w:r>
      <w:r w:rsidRPr="00765EE6">
        <w:rPr>
          <w:rFonts w:ascii="Arial" w:hAnsi="Arial" w:cs="Arial"/>
          <w:color w:val="auto"/>
          <w:sz w:val="24"/>
          <w:szCs w:val="24"/>
          <w:lang w:eastAsia="en-US"/>
        </w:rPr>
        <w:tab/>
        <w:t xml:space="preserve">Nothing in this agreement shall prevent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disclosing any Information:</w:t>
      </w:r>
    </w:p>
    <w:p w14:paraId="7636682C"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20475DB7" w14:textId="4C628545" w:rsidR="006153BF" w:rsidRPr="00765EE6" w:rsidRDefault="006153BF" w:rsidP="006153BF">
      <w:pPr>
        <w:tabs>
          <w:tab w:val="left" w:pos="567"/>
        </w:tabs>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7.1.1</w:t>
      </w:r>
      <w:r w:rsidRPr="00765EE6">
        <w:rPr>
          <w:rFonts w:ascii="Arial" w:hAnsi="Arial" w:cs="Arial"/>
          <w:color w:val="auto"/>
          <w:sz w:val="24"/>
          <w:szCs w:val="24"/>
          <w:lang w:eastAsia="en-US"/>
        </w:rPr>
        <w:tab/>
        <w:t xml:space="preserve">for the purpose of the examination and certification of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’s accounts; or</w:t>
      </w:r>
    </w:p>
    <w:p w14:paraId="6CE30786" w14:textId="77777777" w:rsidR="006153BF" w:rsidRPr="00765EE6" w:rsidRDefault="006153BF" w:rsidP="006153BF">
      <w:pPr>
        <w:tabs>
          <w:tab w:val="left" w:pos="567"/>
        </w:tabs>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p>
    <w:p w14:paraId="5CA49BE9" w14:textId="52E8C2BB" w:rsidR="006153BF" w:rsidRPr="00765EE6" w:rsidRDefault="006153BF" w:rsidP="006153BF">
      <w:pPr>
        <w:tabs>
          <w:tab w:val="left" w:pos="567"/>
        </w:tabs>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7.1.2</w:t>
      </w:r>
      <w:r w:rsidRPr="00765EE6">
        <w:rPr>
          <w:rFonts w:ascii="Arial" w:hAnsi="Arial" w:cs="Arial"/>
          <w:color w:val="auto"/>
          <w:sz w:val="24"/>
          <w:szCs w:val="24"/>
          <w:lang w:eastAsia="en-US"/>
        </w:rPr>
        <w:tab/>
        <w:t xml:space="preserve">any examination pursuant to Section 6 (1) of the National Audit Act 1983 of the economy, efficiency and effectiveness with which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has used its resources; or</w:t>
      </w:r>
    </w:p>
    <w:p w14:paraId="31FE19C7" w14:textId="77777777" w:rsidR="006153BF" w:rsidRPr="00765EE6" w:rsidRDefault="006153BF" w:rsidP="006153BF">
      <w:pPr>
        <w:tabs>
          <w:tab w:val="left" w:pos="567"/>
        </w:tabs>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p>
    <w:p w14:paraId="7C2FC2DA" w14:textId="77777777" w:rsidR="006153BF" w:rsidRPr="00765EE6" w:rsidRDefault="006153BF" w:rsidP="006153BF">
      <w:pPr>
        <w:tabs>
          <w:tab w:val="left" w:pos="567"/>
        </w:tabs>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7.1.3</w:t>
      </w:r>
      <w:r w:rsidRPr="00765EE6">
        <w:rPr>
          <w:rFonts w:ascii="Arial" w:hAnsi="Arial" w:cs="Arial"/>
          <w:color w:val="auto"/>
          <w:sz w:val="24"/>
          <w:szCs w:val="24"/>
          <w:lang w:eastAsia="en-US"/>
        </w:rPr>
        <w:tab/>
        <w:t>to any government department or any other contracting authority (as defined in The Public Contracts Regulations 2006).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contractor which is not part of any government department or any contracting authority; or</w:t>
      </w:r>
    </w:p>
    <w:p w14:paraId="4F53240C" w14:textId="77777777" w:rsidR="006153BF" w:rsidRPr="00765EE6" w:rsidRDefault="006153BF" w:rsidP="006153BF">
      <w:pPr>
        <w:tabs>
          <w:tab w:val="left" w:pos="567"/>
        </w:tabs>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p>
    <w:p w14:paraId="439ACE21" w14:textId="3961B633" w:rsidR="006153BF" w:rsidRPr="00765EE6" w:rsidRDefault="006153BF" w:rsidP="006153BF">
      <w:pPr>
        <w:tabs>
          <w:tab w:val="left" w:pos="567"/>
        </w:tabs>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7.1.4</w:t>
      </w:r>
      <w:r w:rsidRPr="00765EE6">
        <w:rPr>
          <w:rFonts w:ascii="Arial" w:hAnsi="Arial" w:cs="Arial"/>
          <w:color w:val="auto"/>
          <w:sz w:val="24"/>
          <w:szCs w:val="24"/>
          <w:lang w:eastAsia="en-US"/>
        </w:rPr>
        <w:tab/>
        <w:t xml:space="preserve">to any person engaged in providing any services to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for any purpose relating to or ancillary to this agreement provided that in disclosing information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discloses only the information which is necessary for the purpose concerned and requires that the information is treated in confidence and that a confidentiality undertaking is given where appropriate.</w:t>
      </w:r>
    </w:p>
    <w:p w14:paraId="24E2A5CD" w14:textId="77777777" w:rsidR="006153BF" w:rsidRPr="00765EE6" w:rsidRDefault="006153BF" w:rsidP="006153BF">
      <w:pPr>
        <w:tabs>
          <w:tab w:val="left" w:pos="567"/>
        </w:tabs>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p>
    <w:p w14:paraId="25FF6CD6" w14:textId="77777777" w:rsidR="006153BF" w:rsidRPr="00DD2E31" w:rsidRDefault="006153BF" w:rsidP="006153BF">
      <w:pPr>
        <w:overflowPunct w:val="0"/>
        <w:autoSpaceDE w:val="0"/>
        <w:autoSpaceDN w:val="0"/>
        <w:adjustRightInd w:val="0"/>
        <w:spacing w:after="0" w:line="240" w:lineRule="auto"/>
        <w:ind w:left="0" w:firstLine="0"/>
        <w:jc w:val="left"/>
        <w:textAlignment w:val="baseline"/>
        <w:rPr>
          <w:rFonts w:ascii="Arial" w:hAnsi="Arial" w:cs="Arial"/>
          <w:b/>
          <w:color w:val="ED6800"/>
          <w:sz w:val="28"/>
          <w:szCs w:val="28"/>
          <w:lang w:eastAsia="en-US"/>
        </w:rPr>
      </w:pPr>
      <w:r w:rsidRPr="00DD2E31">
        <w:rPr>
          <w:rFonts w:ascii="Arial" w:hAnsi="Arial" w:cs="Arial"/>
          <w:b/>
          <w:color w:val="ED6800"/>
          <w:sz w:val="28"/>
          <w:szCs w:val="28"/>
          <w:lang w:eastAsia="en-US"/>
        </w:rPr>
        <w:t>8.</w:t>
      </w:r>
      <w:r w:rsidRPr="00DD2E31">
        <w:rPr>
          <w:rFonts w:ascii="Arial" w:hAnsi="Arial" w:cs="Arial"/>
          <w:b/>
          <w:color w:val="ED6800"/>
          <w:sz w:val="28"/>
          <w:szCs w:val="28"/>
          <w:lang w:eastAsia="en-US"/>
        </w:rPr>
        <w:tab/>
        <w:t>Accessibility of data</w:t>
      </w:r>
    </w:p>
    <w:p w14:paraId="52FF0C88"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1D909F7D" w14:textId="5A017ECD" w:rsidR="006153BF" w:rsidRPr="00765EE6" w:rsidRDefault="006153BF" w:rsidP="006153BF">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 xml:space="preserve">Where the contractor is undertaking work on behalf of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to develop new systems, practices or documentation in processing of data, the contractor shall ensure that there remains the ability to extract data in a format accessible to and useable by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(with regard to paragraph 11.3) supported by an Impact Assessment </w:t>
      </w:r>
      <w:r w:rsidR="00113952">
        <w:rPr>
          <w:rFonts w:ascii="Arial" w:hAnsi="Arial" w:cs="Arial"/>
          <w:color w:val="auto"/>
          <w:sz w:val="24"/>
          <w:szCs w:val="24"/>
          <w:lang w:eastAsia="en-US"/>
        </w:rPr>
        <w:t xml:space="preserve">(DPIA) </w:t>
      </w:r>
      <w:r w:rsidRPr="00765EE6">
        <w:rPr>
          <w:rFonts w:ascii="Arial" w:hAnsi="Arial" w:cs="Arial"/>
          <w:color w:val="auto"/>
          <w:sz w:val="24"/>
          <w:szCs w:val="24"/>
          <w:lang w:eastAsia="en-US"/>
        </w:rPr>
        <w:t xml:space="preserve">which is approved by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w:t>
      </w:r>
    </w:p>
    <w:p w14:paraId="50434F55"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41475050" w14:textId="77777777" w:rsidR="006153BF" w:rsidRPr="00DD2E31" w:rsidRDefault="006153BF" w:rsidP="006153BF">
      <w:pPr>
        <w:overflowPunct w:val="0"/>
        <w:autoSpaceDE w:val="0"/>
        <w:autoSpaceDN w:val="0"/>
        <w:adjustRightInd w:val="0"/>
        <w:spacing w:after="0" w:line="240" w:lineRule="auto"/>
        <w:ind w:left="0" w:firstLine="0"/>
        <w:jc w:val="left"/>
        <w:textAlignment w:val="baseline"/>
        <w:rPr>
          <w:rFonts w:ascii="Arial" w:hAnsi="Arial" w:cs="Arial"/>
          <w:b/>
          <w:color w:val="ED6800"/>
          <w:sz w:val="28"/>
          <w:szCs w:val="28"/>
          <w:lang w:eastAsia="en-US"/>
        </w:rPr>
      </w:pPr>
      <w:r w:rsidRPr="00DD2E31">
        <w:rPr>
          <w:rFonts w:ascii="Arial" w:hAnsi="Arial" w:cs="Arial"/>
          <w:b/>
          <w:color w:val="ED6800"/>
          <w:sz w:val="28"/>
          <w:szCs w:val="28"/>
          <w:lang w:eastAsia="en-US"/>
        </w:rPr>
        <w:t>9.</w:t>
      </w:r>
      <w:r w:rsidRPr="00DD2E31">
        <w:rPr>
          <w:rFonts w:ascii="Arial" w:hAnsi="Arial" w:cs="Arial"/>
          <w:b/>
          <w:color w:val="ED6800"/>
          <w:sz w:val="28"/>
          <w:szCs w:val="28"/>
          <w:lang w:eastAsia="en-US"/>
        </w:rPr>
        <w:tab/>
        <w:t>Know-how</w:t>
      </w:r>
    </w:p>
    <w:p w14:paraId="67E0DE22"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38B6ACB9" w14:textId="77777777" w:rsidR="006153BF" w:rsidRPr="00765EE6" w:rsidRDefault="006153BF" w:rsidP="006153BF">
      <w:pPr>
        <w:overflowPunct w:val="0"/>
        <w:autoSpaceDE w:val="0"/>
        <w:autoSpaceDN w:val="0"/>
        <w:adjustRightInd w:val="0"/>
        <w:spacing w:after="0" w:line="240" w:lineRule="auto"/>
        <w:ind w:left="567" w:firstLine="0"/>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Nothing in this agreement shall prevent either party from using any techniques, ideas or know-how gained during the performance of this agreement in the course of its normal business, to the extent that this does not result in a disclosure of Information the subject of this agreement.</w:t>
      </w:r>
    </w:p>
    <w:p w14:paraId="530CFE09"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b/>
          <w:color w:val="auto"/>
          <w:sz w:val="24"/>
          <w:szCs w:val="24"/>
          <w:lang w:eastAsia="en-US"/>
        </w:rPr>
      </w:pPr>
    </w:p>
    <w:p w14:paraId="347A8E64" w14:textId="77777777" w:rsidR="006153BF" w:rsidRPr="00DD2E31" w:rsidRDefault="006153BF" w:rsidP="006153BF">
      <w:pPr>
        <w:overflowPunct w:val="0"/>
        <w:autoSpaceDE w:val="0"/>
        <w:autoSpaceDN w:val="0"/>
        <w:adjustRightInd w:val="0"/>
        <w:spacing w:after="0" w:line="240" w:lineRule="auto"/>
        <w:ind w:left="0" w:firstLine="0"/>
        <w:jc w:val="left"/>
        <w:textAlignment w:val="baseline"/>
        <w:rPr>
          <w:rFonts w:ascii="Arial" w:hAnsi="Arial" w:cs="Arial"/>
          <w:b/>
          <w:color w:val="ED6800"/>
          <w:sz w:val="28"/>
          <w:szCs w:val="28"/>
          <w:lang w:eastAsia="en-US"/>
        </w:rPr>
      </w:pPr>
      <w:r w:rsidRPr="00DD2E31">
        <w:rPr>
          <w:rFonts w:ascii="Arial" w:hAnsi="Arial" w:cs="Arial"/>
          <w:b/>
          <w:color w:val="ED6800"/>
          <w:sz w:val="28"/>
          <w:szCs w:val="28"/>
          <w:lang w:eastAsia="en-US"/>
        </w:rPr>
        <w:lastRenderedPageBreak/>
        <w:t>10.</w:t>
      </w:r>
      <w:r w:rsidRPr="00DD2E31">
        <w:rPr>
          <w:rFonts w:ascii="Arial" w:hAnsi="Arial" w:cs="Arial"/>
          <w:b/>
          <w:color w:val="ED6800"/>
          <w:sz w:val="28"/>
          <w:szCs w:val="28"/>
          <w:lang w:eastAsia="en-US"/>
        </w:rPr>
        <w:tab/>
        <w:t>Information breaches</w:t>
      </w:r>
    </w:p>
    <w:p w14:paraId="5CB5541D"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3368C8CF" w14:textId="02ACC35E"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10.1</w:t>
      </w:r>
      <w:r w:rsidRPr="00765EE6">
        <w:rPr>
          <w:rFonts w:ascii="Arial" w:hAnsi="Arial" w:cs="Arial"/>
          <w:color w:val="auto"/>
          <w:sz w:val="24"/>
          <w:szCs w:val="24"/>
          <w:lang w:eastAsia="en-US"/>
        </w:rPr>
        <w:tab/>
        <w:t xml:space="preserve">The contractor shall ensure all losses or breaches of security or information are reported to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within 24 hours whether actual, potential or attempted, in order for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to notify the regulator and, where necessary, the data subjects, as required by </w:t>
      </w:r>
      <w:r w:rsidR="000C1C37">
        <w:rPr>
          <w:rFonts w:ascii="Arial" w:hAnsi="Arial" w:cs="Arial"/>
          <w:color w:val="auto"/>
          <w:sz w:val="24"/>
          <w:szCs w:val="24"/>
          <w:lang w:eastAsia="en-US"/>
        </w:rPr>
        <w:t xml:space="preserve">UK </w:t>
      </w:r>
      <w:r w:rsidRPr="00765EE6">
        <w:rPr>
          <w:rFonts w:ascii="Arial" w:hAnsi="Arial" w:cs="Arial"/>
          <w:color w:val="auto"/>
          <w:sz w:val="24"/>
          <w:szCs w:val="24"/>
          <w:lang w:eastAsia="en-US"/>
        </w:rPr>
        <w:t>GDPR.</w:t>
      </w:r>
    </w:p>
    <w:p w14:paraId="55EC72BB"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6AFA5F5A" w14:textId="57171EBA"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10.2</w:t>
      </w:r>
      <w:r w:rsidRPr="00765EE6">
        <w:rPr>
          <w:rFonts w:ascii="Arial" w:hAnsi="Arial" w:cs="Arial"/>
          <w:color w:val="auto"/>
          <w:sz w:val="24"/>
          <w:szCs w:val="24"/>
          <w:lang w:eastAsia="en-US"/>
        </w:rPr>
        <w:tab/>
        <w:t xml:space="preserve">The contractor will ensure all breaches are internally investigated, and appropriate remedial action taken, along with supporting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and the Information Commissioner’s Office</w:t>
      </w:r>
      <w:r w:rsidR="000C1C37">
        <w:rPr>
          <w:rFonts w:ascii="Arial" w:hAnsi="Arial" w:cs="Arial"/>
          <w:color w:val="auto"/>
          <w:sz w:val="24"/>
          <w:szCs w:val="24"/>
          <w:lang w:eastAsia="en-US"/>
        </w:rPr>
        <w:t xml:space="preserve"> (ICO)</w:t>
      </w:r>
      <w:r w:rsidRPr="00765EE6">
        <w:rPr>
          <w:rFonts w:ascii="Arial" w:hAnsi="Arial" w:cs="Arial"/>
          <w:color w:val="auto"/>
          <w:sz w:val="24"/>
          <w:szCs w:val="24"/>
          <w:lang w:eastAsia="en-US"/>
        </w:rPr>
        <w:t xml:space="preserve"> in any investigation by it.  A copy of the investigation report must be provided to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w:t>
      </w:r>
    </w:p>
    <w:p w14:paraId="2228DD5C"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14C0C800" w14:textId="77777777"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10.3</w:t>
      </w:r>
      <w:r w:rsidRPr="00765EE6">
        <w:rPr>
          <w:rFonts w:ascii="Arial" w:hAnsi="Arial" w:cs="Arial"/>
          <w:color w:val="auto"/>
          <w:sz w:val="24"/>
          <w:szCs w:val="24"/>
          <w:lang w:eastAsia="en-US"/>
        </w:rPr>
        <w:tab/>
        <w:t>The contractor will immediately take all reasonable steps to remedy such breaches and to protect the integrity of both parties against any actual, potential or attempted breach or threat and any equivalent attempted breach in the future.</w:t>
      </w:r>
    </w:p>
    <w:p w14:paraId="42C5569B"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27985166" w14:textId="77777777" w:rsidR="006153BF" w:rsidRPr="00DD2E31" w:rsidRDefault="006153BF" w:rsidP="006153BF">
      <w:pPr>
        <w:overflowPunct w:val="0"/>
        <w:autoSpaceDE w:val="0"/>
        <w:autoSpaceDN w:val="0"/>
        <w:adjustRightInd w:val="0"/>
        <w:spacing w:after="0" w:line="240" w:lineRule="auto"/>
        <w:ind w:left="0" w:firstLine="0"/>
        <w:jc w:val="left"/>
        <w:textAlignment w:val="baseline"/>
        <w:rPr>
          <w:rFonts w:ascii="Arial" w:hAnsi="Arial" w:cs="Arial"/>
          <w:b/>
          <w:color w:val="ED6800"/>
          <w:sz w:val="28"/>
          <w:szCs w:val="28"/>
          <w:lang w:eastAsia="en-US"/>
        </w:rPr>
      </w:pPr>
      <w:r w:rsidRPr="00DD2E31">
        <w:rPr>
          <w:rFonts w:ascii="Arial" w:hAnsi="Arial" w:cs="Arial"/>
          <w:b/>
          <w:color w:val="ED6800"/>
          <w:sz w:val="28"/>
          <w:szCs w:val="28"/>
          <w:lang w:eastAsia="en-US"/>
        </w:rPr>
        <w:t>11.</w:t>
      </w:r>
      <w:r w:rsidRPr="00DD2E31">
        <w:rPr>
          <w:rFonts w:ascii="Arial" w:hAnsi="Arial" w:cs="Arial"/>
          <w:b/>
          <w:color w:val="ED6800"/>
          <w:sz w:val="28"/>
          <w:szCs w:val="28"/>
          <w:lang w:eastAsia="en-US"/>
        </w:rPr>
        <w:tab/>
        <w:t>Breach, termination and continuance</w:t>
      </w:r>
    </w:p>
    <w:p w14:paraId="19778EC6"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1AACF7CE" w14:textId="4BEB0B0E"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11.1</w:t>
      </w:r>
      <w:r w:rsidRPr="00765EE6">
        <w:rPr>
          <w:rFonts w:ascii="Arial" w:hAnsi="Arial" w:cs="Arial"/>
          <w:color w:val="auto"/>
          <w:sz w:val="24"/>
          <w:szCs w:val="24"/>
          <w:lang w:eastAsia="en-US"/>
        </w:rPr>
        <w:tab/>
        <w:t xml:space="preserve">The contractor shall indemnify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for any breach of the requirements of this schedule which renders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liable for any costs, fines, claims or expenses under legislation howsoever arising.</w:t>
      </w:r>
    </w:p>
    <w:p w14:paraId="78AB6450"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62344008" w14:textId="7E322E68"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11.2</w:t>
      </w:r>
      <w:r w:rsidRPr="00765EE6">
        <w:rPr>
          <w:rFonts w:ascii="Arial" w:hAnsi="Arial" w:cs="Arial"/>
          <w:color w:val="auto"/>
          <w:sz w:val="24"/>
          <w:szCs w:val="24"/>
          <w:lang w:eastAsia="en-US"/>
        </w:rPr>
        <w:tab/>
        <w:t xml:space="preserve">Failure on the part of the contractor to comply with the provisions of this schedule shall amount to a breach of this contract and shall give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the right to exercise any and all of the remedies in this contract and recover all costs incurred as a consequence of the contractor’s breach.</w:t>
      </w:r>
    </w:p>
    <w:p w14:paraId="09894D33"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73634C48" w14:textId="2414EB0F" w:rsidR="006153BF" w:rsidRPr="00765EE6"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11.3</w:t>
      </w:r>
      <w:r w:rsidRPr="00765EE6">
        <w:rPr>
          <w:rFonts w:ascii="Arial" w:hAnsi="Arial" w:cs="Arial"/>
          <w:color w:val="auto"/>
          <w:sz w:val="24"/>
          <w:szCs w:val="24"/>
          <w:lang w:eastAsia="en-US"/>
        </w:rPr>
        <w:tab/>
        <w:t xml:space="preserve">On termination of this agreement howsoever arising the contractor shall when directed to do so by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and instruct all its agents and subcontractors to:</w:t>
      </w:r>
    </w:p>
    <w:p w14:paraId="43724D2F"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1307D4A0" w14:textId="0EDA0EEB"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11.3.1</w:t>
      </w:r>
      <w:r w:rsidRPr="00765EE6">
        <w:rPr>
          <w:rFonts w:ascii="Arial" w:hAnsi="Arial" w:cs="Arial"/>
          <w:color w:val="auto"/>
          <w:sz w:val="24"/>
          <w:szCs w:val="24"/>
          <w:lang w:eastAsia="en-US"/>
        </w:rPr>
        <w:tab/>
        <w:t xml:space="preserve">transfer to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the whole or any part of the personal data and other Information received or acquired by the contractor for the purposes of or in the course of the delivery of the services the subject of this agreement; and</w:t>
      </w:r>
    </w:p>
    <w:p w14:paraId="5E7B074A" w14:textId="77777777" w:rsidR="009C1E22" w:rsidRPr="00765EE6" w:rsidRDefault="009C1E22"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p>
    <w:p w14:paraId="18B225BB" w14:textId="797F977C" w:rsidR="009C1E22" w:rsidRDefault="009C1E22"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11.3.2 ensure the data is supplied in an agreed usable format; and</w:t>
      </w:r>
    </w:p>
    <w:p w14:paraId="2EE36FBA" w14:textId="77777777" w:rsidR="00D70DB4" w:rsidRPr="00765EE6" w:rsidRDefault="00D70DB4"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p>
    <w:p w14:paraId="4F524128" w14:textId="3E96FEDA" w:rsidR="006153BF" w:rsidRPr="00765EE6" w:rsidRDefault="006153BF" w:rsidP="006153BF">
      <w:pPr>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11.3.</w:t>
      </w:r>
      <w:r w:rsidR="009C1E22" w:rsidRPr="00765EE6">
        <w:rPr>
          <w:rFonts w:ascii="Arial" w:hAnsi="Arial" w:cs="Arial"/>
          <w:color w:val="auto"/>
          <w:sz w:val="24"/>
          <w:szCs w:val="24"/>
          <w:lang w:eastAsia="en-US"/>
        </w:rPr>
        <w:t>3</w:t>
      </w:r>
      <w:r w:rsidRPr="00765EE6">
        <w:rPr>
          <w:rFonts w:ascii="Arial" w:hAnsi="Arial" w:cs="Arial"/>
          <w:color w:val="auto"/>
          <w:sz w:val="24"/>
          <w:szCs w:val="24"/>
          <w:lang w:eastAsia="en-US"/>
        </w:rPr>
        <w:tab/>
        <w:t xml:space="preserve">ensure that such a transfer is made securely in a manner specified by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and the data complies with the requirement at paragraph 7; and</w:t>
      </w:r>
    </w:p>
    <w:p w14:paraId="219A8808"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40614EFB" w14:textId="59BFA897" w:rsidR="006153BF" w:rsidRPr="00765EE6" w:rsidRDefault="006153BF" w:rsidP="006153BF">
      <w:pPr>
        <w:tabs>
          <w:tab w:val="left" w:pos="1276"/>
        </w:tabs>
        <w:overflowPunct w:val="0"/>
        <w:autoSpaceDE w:val="0"/>
        <w:autoSpaceDN w:val="0"/>
        <w:adjustRightInd w:val="0"/>
        <w:spacing w:after="0" w:line="240" w:lineRule="auto"/>
        <w:ind w:left="1276" w:hanging="709"/>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11.3.</w:t>
      </w:r>
      <w:r w:rsidR="009C1E22" w:rsidRPr="00765EE6">
        <w:rPr>
          <w:rFonts w:ascii="Arial" w:hAnsi="Arial" w:cs="Arial"/>
          <w:color w:val="auto"/>
          <w:sz w:val="24"/>
          <w:szCs w:val="24"/>
          <w:lang w:eastAsia="en-US"/>
        </w:rPr>
        <w:t>4</w:t>
      </w:r>
      <w:r w:rsidRPr="00765EE6">
        <w:rPr>
          <w:rFonts w:ascii="Arial" w:hAnsi="Arial" w:cs="Arial"/>
          <w:color w:val="auto"/>
          <w:sz w:val="24"/>
          <w:szCs w:val="24"/>
          <w:lang w:eastAsia="en-US"/>
        </w:rPr>
        <w:tab/>
        <w:t xml:space="preserve">securely destroy or erase the whole or any part of such personal data and other Information retained by the contractor and provide to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such proof of destruction as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xml:space="preserve"> may reasonably specify.</w:t>
      </w:r>
    </w:p>
    <w:p w14:paraId="701FD63C" w14:textId="77777777" w:rsidR="006153BF" w:rsidRPr="00765EE6" w:rsidRDefault="006153BF" w:rsidP="006153BF">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106AC0F3" w14:textId="77777777" w:rsidR="00321B0D" w:rsidRDefault="006153BF" w:rsidP="006153BF">
      <w:pPr>
        <w:overflowPunct w:val="0"/>
        <w:autoSpaceDE w:val="0"/>
        <w:autoSpaceDN w:val="0"/>
        <w:adjustRightInd w:val="0"/>
        <w:spacing w:after="0" w:line="240" w:lineRule="auto"/>
        <w:ind w:left="567" w:hanging="567"/>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11.4</w:t>
      </w:r>
      <w:r w:rsidRPr="00765EE6">
        <w:rPr>
          <w:rFonts w:ascii="Arial" w:hAnsi="Arial" w:cs="Arial"/>
          <w:color w:val="auto"/>
          <w:sz w:val="24"/>
          <w:szCs w:val="24"/>
          <w:lang w:eastAsia="en-US"/>
        </w:rPr>
        <w:tab/>
        <w:t>The provisions of this paragraph shall continue in effect notwithstanding termination of this agreement.</w:t>
      </w:r>
      <w:bookmarkEnd w:id="0"/>
    </w:p>
    <w:p w14:paraId="26B92BB4" w14:textId="4F9D84A2" w:rsidR="00564642" w:rsidRDefault="00564642">
      <w:pPr>
        <w:spacing w:after="0" w:line="240" w:lineRule="auto"/>
        <w:ind w:left="0" w:firstLine="0"/>
        <w:jc w:val="left"/>
        <w:rPr>
          <w:rFonts w:ascii="Arial" w:hAnsi="Arial" w:cs="Arial"/>
          <w:color w:val="auto"/>
          <w:sz w:val="24"/>
          <w:szCs w:val="24"/>
          <w:lang w:eastAsia="en-US"/>
        </w:rPr>
      </w:pPr>
      <w:r>
        <w:rPr>
          <w:rFonts w:ascii="Arial" w:hAnsi="Arial" w:cs="Arial"/>
          <w:color w:val="auto"/>
          <w:sz w:val="24"/>
          <w:szCs w:val="24"/>
          <w:lang w:eastAsia="en-US"/>
        </w:rPr>
        <w:br w:type="page"/>
      </w:r>
    </w:p>
    <w:p w14:paraId="38985587" w14:textId="77777777" w:rsidR="0049092B" w:rsidRPr="005F62A3" w:rsidRDefault="0049092B" w:rsidP="0049092B">
      <w:pPr>
        <w:overflowPunct w:val="0"/>
        <w:autoSpaceDE w:val="0"/>
        <w:autoSpaceDN w:val="0"/>
        <w:adjustRightInd w:val="0"/>
        <w:spacing w:after="0" w:line="240" w:lineRule="auto"/>
        <w:ind w:left="0" w:firstLine="0"/>
        <w:jc w:val="left"/>
        <w:textAlignment w:val="baseline"/>
        <w:rPr>
          <w:rFonts w:ascii="Arial" w:hAnsi="Arial" w:cs="Arial"/>
          <w:b/>
          <w:color w:val="ED6800"/>
          <w:sz w:val="32"/>
          <w:szCs w:val="32"/>
          <w:lang w:eastAsia="en-US"/>
        </w:rPr>
      </w:pPr>
      <w:r w:rsidRPr="005F62A3">
        <w:rPr>
          <w:rFonts w:ascii="Arial" w:hAnsi="Arial" w:cs="Arial"/>
          <w:b/>
          <w:color w:val="ED6800"/>
          <w:sz w:val="32"/>
          <w:szCs w:val="32"/>
          <w:lang w:eastAsia="en-US"/>
        </w:rPr>
        <w:lastRenderedPageBreak/>
        <w:t>Appendix A:  Data Processing Schedule</w:t>
      </w:r>
    </w:p>
    <w:p w14:paraId="5D2EB80B" w14:textId="77777777" w:rsidR="00564642" w:rsidRDefault="00564642" w:rsidP="0049092B">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p w14:paraId="4715FEE0" w14:textId="65FEF49B" w:rsidR="0049092B" w:rsidRPr="00765EE6" w:rsidRDefault="0049092B" w:rsidP="0049092B">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r w:rsidRPr="00765EE6">
        <w:rPr>
          <w:rFonts w:ascii="Arial" w:hAnsi="Arial" w:cs="Arial"/>
          <w:color w:val="auto"/>
          <w:sz w:val="24"/>
          <w:szCs w:val="24"/>
          <w:lang w:eastAsia="en-US"/>
        </w:rPr>
        <w:t xml:space="preserve">The </w:t>
      </w:r>
      <w:r w:rsidR="00C5001F">
        <w:rPr>
          <w:rFonts w:ascii="Arial" w:hAnsi="Arial" w:cs="Arial"/>
          <w:color w:val="auto"/>
          <w:sz w:val="24"/>
          <w:szCs w:val="24"/>
          <w:lang w:eastAsia="en-US"/>
        </w:rPr>
        <w:t>contractor</w:t>
      </w:r>
      <w:r w:rsidR="00C5001F" w:rsidRPr="00765EE6">
        <w:rPr>
          <w:rFonts w:ascii="Arial" w:hAnsi="Arial" w:cs="Arial"/>
          <w:color w:val="auto"/>
          <w:sz w:val="24"/>
          <w:szCs w:val="24"/>
          <w:lang w:eastAsia="en-US"/>
        </w:rPr>
        <w:t xml:space="preserve"> </w:t>
      </w:r>
      <w:r w:rsidRPr="00765EE6">
        <w:rPr>
          <w:rFonts w:ascii="Arial" w:hAnsi="Arial" w:cs="Arial"/>
          <w:color w:val="auto"/>
          <w:sz w:val="24"/>
          <w:szCs w:val="24"/>
          <w:lang w:eastAsia="en-US"/>
        </w:rPr>
        <w:t xml:space="preserve">shall comply with any further written instructions with respect to processing by </w:t>
      </w:r>
      <w:r w:rsidR="00D85B0F" w:rsidRPr="00765EE6">
        <w:rPr>
          <w:rFonts w:ascii="Arial" w:hAnsi="Arial" w:cs="Arial"/>
          <w:color w:val="000000" w:themeColor="text1"/>
          <w:sz w:val="24"/>
          <w:szCs w:val="24"/>
          <w:lang w:eastAsia="en-US"/>
        </w:rPr>
        <w:t>the customer</w:t>
      </w:r>
      <w:r w:rsidRPr="00765EE6">
        <w:rPr>
          <w:rFonts w:ascii="Arial" w:hAnsi="Arial" w:cs="Arial"/>
          <w:color w:val="auto"/>
          <w:sz w:val="24"/>
          <w:szCs w:val="24"/>
          <w:lang w:eastAsia="en-US"/>
        </w:rPr>
        <w:t>.  Any such further instructions shall be incorporated into this Schedule.</w:t>
      </w:r>
    </w:p>
    <w:p w14:paraId="31DFA141" w14:textId="77777777" w:rsidR="0049092B" w:rsidRPr="00765EE6" w:rsidRDefault="0049092B" w:rsidP="0049092B">
      <w:pPr>
        <w:tabs>
          <w:tab w:val="num" w:pos="567"/>
        </w:tabs>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5"/>
        <w:gridCol w:w="6932"/>
      </w:tblGrid>
      <w:tr w:rsidR="00AF6FD7" w:rsidRPr="00AF6FD7" w14:paraId="77D4EE7B" w14:textId="77777777" w:rsidTr="00AF6FD7">
        <w:trPr>
          <w:trHeight w:val="452"/>
        </w:trPr>
        <w:tc>
          <w:tcPr>
            <w:tcW w:w="3695" w:type="dxa"/>
            <w:shd w:val="clear" w:color="auto" w:fill="ED6800"/>
          </w:tcPr>
          <w:p w14:paraId="6B3A1832" w14:textId="77777777" w:rsidR="0049092B" w:rsidRPr="00AF6FD7" w:rsidRDefault="0049092B" w:rsidP="0049092B">
            <w:pPr>
              <w:spacing w:after="0" w:line="240" w:lineRule="auto"/>
              <w:ind w:left="0" w:hanging="3"/>
              <w:jc w:val="left"/>
              <w:rPr>
                <w:rFonts w:ascii="Arial" w:hAnsi="Arial" w:cs="Arial"/>
                <w:b/>
                <w:color w:val="000000" w:themeColor="text1"/>
                <w:sz w:val="24"/>
                <w:lang w:eastAsia="en-US"/>
              </w:rPr>
            </w:pPr>
            <w:r w:rsidRPr="00AF6FD7">
              <w:rPr>
                <w:rFonts w:ascii="Arial" w:hAnsi="Arial" w:cs="Arial"/>
                <w:b/>
                <w:color w:val="000000" w:themeColor="text1"/>
                <w:sz w:val="24"/>
                <w:lang w:eastAsia="en-US"/>
              </w:rPr>
              <w:t>Description</w:t>
            </w:r>
          </w:p>
        </w:tc>
        <w:tc>
          <w:tcPr>
            <w:tcW w:w="6932" w:type="dxa"/>
            <w:shd w:val="clear" w:color="auto" w:fill="ED6800"/>
          </w:tcPr>
          <w:p w14:paraId="2EBF3159" w14:textId="77777777" w:rsidR="0049092B" w:rsidRPr="00AF6FD7" w:rsidRDefault="0049092B" w:rsidP="0049092B">
            <w:pPr>
              <w:spacing w:after="0" w:line="240" w:lineRule="auto"/>
              <w:ind w:left="20" w:firstLine="0"/>
              <w:rPr>
                <w:rFonts w:ascii="Arial" w:hAnsi="Arial" w:cs="Arial"/>
                <w:b/>
                <w:color w:val="000000" w:themeColor="text1"/>
                <w:sz w:val="24"/>
                <w:lang w:eastAsia="en-US"/>
              </w:rPr>
            </w:pPr>
            <w:r w:rsidRPr="00AF6FD7">
              <w:rPr>
                <w:rFonts w:ascii="Arial" w:hAnsi="Arial" w:cs="Arial"/>
                <w:b/>
                <w:color w:val="000000" w:themeColor="text1"/>
                <w:sz w:val="24"/>
                <w:lang w:eastAsia="en-US"/>
              </w:rPr>
              <w:t>Details</w:t>
            </w:r>
          </w:p>
        </w:tc>
      </w:tr>
      <w:tr w:rsidR="0049092B" w:rsidRPr="00765EE6" w14:paraId="4BFBA33A" w14:textId="77777777" w:rsidTr="00AF6FD7">
        <w:trPr>
          <w:trHeight w:val="927"/>
        </w:trPr>
        <w:tc>
          <w:tcPr>
            <w:tcW w:w="3695" w:type="dxa"/>
            <w:shd w:val="clear" w:color="auto" w:fill="FBE4D5"/>
          </w:tcPr>
          <w:p w14:paraId="3ECDEC01" w14:textId="77777777" w:rsidR="0049092B" w:rsidRPr="00765EE6" w:rsidRDefault="0049092B" w:rsidP="0049092B">
            <w:pPr>
              <w:spacing w:after="0" w:line="240" w:lineRule="auto"/>
              <w:ind w:left="0" w:hanging="3"/>
              <w:jc w:val="left"/>
              <w:rPr>
                <w:rFonts w:ascii="Arial" w:hAnsi="Arial" w:cs="Arial"/>
                <w:sz w:val="24"/>
                <w:szCs w:val="24"/>
              </w:rPr>
            </w:pPr>
            <w:r w:rsidRPr="00765EE6">
              <w:rPr>
                <w:rFonts w:ascii="Arial" w:hAnsi="Arial" w:cs="Arial"/>
                <w:sz w:val="24"/>
                <w:szCs w:val="24"/>
              </w:rPr>
              <w:t>Names of Parties</w:t>
            </w:r>
          </w:p>
        </w:tc>
        <w:tc>
          <w:tcPr>
            <w:tcW w:w="6932" w:type="dxa"/>
            <w:shd w:val="clear" w:color="auto" w:fill="auto"/>
          </w:tcPr>
          <w:p w14:paraId="7CE3BDFF" w14:textId="0A7E61A2" w:rsidR="0049092B" w:rsidRPr="005B7E83" w:rsidRDefault="0049092B" w:rsidP="0049092B">
            <w:pPr>
              <w:spacing w:after="0" w:line="240" w:lineRule="auto"/>
              <w:ind w:left="20" w:firstLine="0"/>
              <w:jc w:val="left"/>
              <w:rPr>
                <w:rFonts w:ascii="Arial" w:hAnsi="Arial" w:cs="Arial"/>
                <w:sz w:val="20"/>
                <w:szCs w:val="20"/>
              </w:rPr>
            </w:pPr>
            <w:r w:rsidRPr="005B7E83">
              <w:rPr>
                <w:rFonts w:ascii="Arial" w:hAnsi="Arial" w:cs="Arial"/>
                <w:sz w:val="20"/>
                <w:szCs w:val="20"/>
              </w:rPr>
              <w:t xml:space="preserve">1. </w:t>
            </w:r>
            <w:r w:rsidR="00AD0CDA" w:rsidRPr="005B7E83">
              <w:rPr>
                <w:rFonts w:ascii="Arial" w:hAnsi="Arial" w:cs="Arial"/>
                <w:color w:val="auto"/>
                <w:sz w:val="20"/>
                <w:szCs w:val="20"/>
                <w:highlight w:val="yellow"/>
              </w:rPr>
              <w:t>[</w:t>
            </w:r>
            <w:r w:rsidR="00C5001F">
              <w:rPr>
                <w:rFonts w:ascii="Arial" w:hAnsi="Arial" w:cs="Arial"/>
                <w:color w:val="auto"/>
                <w:sz w:val="20"/>
                <w:szCs w:val="20"/>
                <w:highlight w:val="yellow"/>
              </w:rPr>
              <w:t>CUSTOMER/</w:t>
            </w:r>
            <w:r w:rsidR="00AD0CDA" w:rsidRPr="005B7E83">
              <w:rPr>
                <w:rFonts w:ascii="Arial" w:hAnsi="Arial" w:cs="Arial"/>
                <w:color w:val="auto"/>
                <w:sz w:val="20"/>
                <w:szCs w:val="20"/>
                <w:highlight w:val="yellow"/>
              </w:rPr>
              <w:t>DATA CONTROLLER]</w:t>
            </w:r>
          </w:p>
          <w:p w14:paraId="47FCE575" w14:textId="00FABC33" w:rsidR="0049092B" w:rsidRPr="005B7E83" w:rsidRDefault="0049092B" w:rsidP="0049092B">
            <w:pPr>
              <w:spacing w:after="0" w:line="240" w:lineRule="auto"/>
              <w:ind w:left="20" w:firstLine="0"/>
              <w:jc w:val="left"/>
              <w:rPr>
                <w:rFonts w:ascii="Arial" w:hAnsi="Arial" w:cs="Arial"/>
                <w:sz w:val="20"/>
                <w:szCs w:val="20"/>
              </w:rPr>
            </w:pPr>
            <w:r w:rsidRPr="005B7E83">
              <w:rPr>
                <w:rFonts w:ascii="Arial" w:hAnsi="Arial" w:cs="Arial"/>
                <w:sz w:val="20"/>
                <w:szCs w:val="20"/>
              </w:rPr>
              <w:t xml:space="preserve">2. </w:t>
            </w:r>
            <w:r w:rsidRPr="005B7E83">
              <w:rPr>
                <w:rFonts w:ascii="Arial" w:hAnsi="Arial" w:cs="Arial"/>
                <w:color w:val="auto"/>
                <w:sz w:val="20"/>
                <w:szCs w:val="20"/>
                <w:highlight w:val="yellow"/>
              </w:rPr>
              <w:t>[</w:t>
            </w:r>
            <w:r w:rsidR="00C5001F">
              <w:rPr>
                <w:rFonts w:ascii="Arial" w:hAnsi="Arial" w:cs="Arial"/>
                <w:color w:val="auto"/>
                <w:sz w:val="20"/>
                <w:szCs w:val="20"/>
                <w:highlight w:val="yellow"/>
              </w:rPr>
              <w:t>CONTRACTOR/DATA PROCESSOR</w:t>
            </w:r>
            <w:r w:rsidR="00C5001F">
              <w:rPr>
                <w:rFonts w:ascii="Arial" w:hAnsi="Arial" w:cs="Arial"/>
                <w:color w:val="auto"/>
                <w:sz w:val="20"/>
                <w:szCs w:val="20"/>
              </w:rPr>
              <w:t>]</w:t>
            </w:r>
          </w:p>
        </w:tc>
      </w:tr>
      <w:tr w:rsidR="0049092B" w:rsidRPr="00765EE6" w14:paraId="29EE474F" w14:textId="77777777" w:rsidTr="00AF6FD7">
        <w:trPr>
          <w:trHeight w:val="826"/>
        </w:trPr>
        <w:tc>
          <w:tcPr>
            <w:tcW w:w="3695" w:type="dxa"/>
            <w:shd w:val="clear" w:color="auto" w:fill="FBE4D5"/>
          </w:tcPr>
          <w:p w14:paraId="0FB1CD3A" w14:textId="77777777" w:rsidR="0049092B" w:rsidRPr="00765EE6" w:rsidRDefault="0049092B" w:rsidP="0049092B">
            <w:pPr>
              <w:spacing w:after="0" w:line="240" w:lineRule="auto"/>
              <w:ind w:left="0" w:hanging="3"/>
              <w:jc w:val="left"/>
              <w:rPr>
                <w:rFonts w:ascii="Arial" w:hAnsi="Arial" w:cs="Arial"/>
                <w:sz w:val="24"/>
                <w:szCs w:val="24"/>
              </w:rPr>
            </w:pPr>
            <w:r w:rsidRPr="00765EE6">
              <w:rPr>
                <w:rFonts w:ascii="Arial" w:hAnsi="Arial" w:cs="Arial"/>
                <w:sz w:val="24"/>
                <w:szCs w:val="24"/>
              </w:rPr>
              <w:t>Purpose</w:t>
            </w:r>
          </w:p>
        </w:tc>
        <w:tc>
          <w:tcPr>
            <w:tcW w:w="6932" w:type="dxa"/>
            <w:shd w:val="clear" w:color="auto" w:fill="auto"/>
          </w:tcPr>
          <w:p w14:paraId="331AE5CA" w14:textId="77777777" w:rsidR="0049092B" w:rsidRPr="005B7E83" w:rsidRDefault="0049092B" w:rsidP="0049092B">
            <w:pPr>
              <w:spacing w:after="0" w:line="240" w:lineRule="auto"/>
              <w:ind w:left="20" w:firstLine="0"/>
              <w:jc w:val="left"/>
              <w:rPr>
                <w:rFonts w:ascii="Arial" w:hAnsi="Arial" w:cs="Arial"/>
                <w:sz w:val="20"/>
                <w:szCs w:val="20"/>
              </w:rPr>
            </w:pPr>
            <w:r w:rsidRPr="005B7E83">
              <w:rPr>
                <w:rFonts w:ascii="Arial" w:hAnsi="Arial" w:cs="Arial"/>
                <w:color w:val="auto"/>
                <w:sz w:val="20"/>
                <w:szCs w:val="20"/>
                <w:highlight w:val="yellow"/>
              </w:rPr>
              <w:t>[Brief outline of service provided]</w:t>
            </w:r>
          </w:p>
        </w:tc>
      </w:tr>
      <w:tr w:rsidR="0049092B" w:rsidRPr="00765EE6" w14:paraId="19030C96" w14:textId="77777777" w:rsidTr="00AF6FD7">
        <w:trPr>
          <w:trHeight w:val="960"/>
        </w:trPr>
        <w:tc>
          <w:tcPr>
            <w:tcW w:w="3695" w:type="dxa"/>
            <w:shd w:val="clear" w:color="auto" w:fill="FBE4D5"/>
          </w:tcPr>
          <w:p w14:paraId="35325BC5" w14:textId="77777777" w:rsidR="0049092B" w:rsidRPr="00765EE6" w:rsidRDefault="0049092B" w:rsidP="0049092B">
            <w:pPr>
              <w:spacing w:after="0" w:line="240" w:lineRule="auto"/>
              <w:ind w:left="0" w:hanging="3"/>
              <w:jc w:val="left"/>
              <w:rPr>
                <w:rFonts w:ascii="Arial" w:hAnsi="Arial" w:cs="Arial"/>
                <w:sz w:val="24"/>
                <w:szCs w:val="24"/>
              </w:rPr>
            </w:pPr>
            <w:r w:rsidRPr="00765EE6">
              <w:rPr>
                <w:rFonts w:ascii="Arial" w:hAnsi="Arial" w:cs="Arial"/>
                <w:sz w:val="24"/>
                <w:szCs w:val="24"/>
              </w:rPr>
              <w:t>Subject matter of the processing</w:t>
            </w:r>
          </w:p>
        </w:tc>
        <w:tc>
          <w:tcPr>
            <w:tcW w:w="6932" w:type="dxa"/>
            <w:shd w:val="clear" w:color="auto" w:fill="auto"/>
          </w:tcPr>
          <w:p w14:paraId="67F765A3" w14:textId="77777777" w:rsidR="0049092B" w:rsidRPr="005B7E83" w:rsidRDefault="00B827DD" w:rsidP="0049092B">
            <w:pPr>
              <w:spacing w:after="0" w:line="240" w:lineRule="auto"/>
              <w:ind w:left="20" w:firstLine="0"/>
              <w:jc w:val="left"/>
              <w:rPr>
                <w:rFonts w:ascii="Arial" w:hAnsi="Arial" w:cs="Arial"/>
                <w:sz w:val="20"/>
                <w:szCs w:val="20"/>
              </w:rPr>
            </w:pPr>
            <w:r w:rsidRPr="005B7E83">
              <w:rPr>
                <w:rFonts w:ascii="Arial" w:hAnsi="Arial" w:cs="Arial"/>
                <w:sz w:val="20"/>
                <w:szCs w:val="20"/>
              </w:rPr>
              <w:t xml:space="preserve">Personal data will be processed by </w:t>
            </w:r>
            <w:r w:rsidRPr="005B7E83">
              <w:rPr>
                <w:rFonts w:ascii="Arial" w:hAnsi="Arial" w:cs="Arial"/>
                <w:color w:val="auto"/>
                <w:sz w:val="20"/>
                <w:szCs w:val="20"/>
                <w:highlight w:val="yellow"/>
              </w:rPr>
              <w:t>[contractor name]</w:t>
            </w:r>
            <w:r w:rsidRPr="005B7E83">
              <w:rPr>
                <w:rFonts w:ascii="Arial" w:hAnsi="Arial" w:cs="Arial"/>
                <w:color w:val="auto"/>
                <w:sz w:val="20"/>
                <w:szCs w:val="20"/>
              </w:rPr>
              <w:t xml:space="preserve"> </w:t>
            </w:r>
            <w:r w:rsidRPr="005B7E83">
              <w:rPr>
                <w:rFonts w:ascii="Arial" w:hAnsi="Arial" w:cs="Arial"/>
                <w:sz w:val="20"/>
                <w:szCs w:val="20"/>
              </w:rPr>
              <w:t xml:space="preserve">for the specific purposes of </w:t>
            </w:r>
            <w:r w:rsidRPr="005B7E83">
              <w:rPr>
                <w:rFonts w:ascii="Arial" w:hAnsi="Arial" w:cs="Arial"/>
                <w:color w:val="auto"/>
                <w:sz w:val="20"/>
                <w:szCs w:val="20"/>
                <w:highlight w:val="yellow"/>
              </w:rPr>
              <w:t>[</w:t>
            </w:r>
            <w:proofErr w:type="spellStart"/>
            <w:r w:rsidRPr="005B7E83">
              <w:rPr>
                <w:rFonts w:ascii="Arial" w:hAnsi="Arial" w:cs="Arial"/>
                <w:color w:val="auto"/>
                <w:sz w:val="20"/>
                <w:szCs w:val="20"/>
                <w:highlight w:val="yellow"/>
              </w:rPr>
              <w:t>eg</w:t>
            </w:r>
            <w:proofErr w:type="spellEnd"/>
            <w:r w:rsidRPr="005B7E83">
              <w:rPr>
                <w:rFonts w:ascii="Arial" w:hAnsi="Arial" w:cs="Arial"/>
                <w:color w:val="auto"/>
                <w:sz w:val="20"/>
                <w:szCs w:val="20"/>
                <w:highlight w:val="yellow"/>
              </w:rPr>
              <w:t xml:space="preserve"> provision of XXXX services for [client organisation name].  [XXXX] for the specific purposes of [XXX] etc.]</w:t>
            </w:r>
          </w:p>
        </w:tc>
      </w:tr>
      <w:tr w:rsidR="0049092B" w:rsidRPr="00765EE6" w14:paraId="483EDB6E" w14:textId="77777777" w:rsidTr="00AF6FD7">
        <w:trPr>
          <w:trHeight w:val="860"/>
        </w:trPr>
        <w:tc>
          <w:tcPr>
            <w:tcW w:w="3695" w:type="dxa"/>
            <w:shd w:val="clear" w:color="auto" w:fill="FBE4D5"/>
          </w:tcPr>
          <w:p w14:paraId="25069F53" w14:textId="77777777" w:rsidR="0049092B" w:rsidRPr="00765EE6" w:rsidRDefault="0049092B" w:rsidP="0049092B">
            <w:pPr>
              <w:spacing w:after="0" w:line="240" w:lineRule="auto"/>
              <w:ind w:left="0" w:hanging="3"/>
              <w:jc w:val="left"/>
              <w:rPr>
                <w:rFonts w:ascii="Arial" w:hAnsi="Arial" w:cs="Arial"/>
                <w:sz w:val="24"/>
                <w:szCs w:val="24"/>
              </w:rPr>
            </w:pPr>
            <w:r w:rsidRPr="00765EE6">
              <w:rPr>
                <w:rFonts w:ascii="Arial" w:hAnsi="Arial" w:cs="Arial"/>
                <w:sz w:val="24"/>
                <w:szCs w:val="24"/>
              </w:rPr>
              <w:t>Duration of the processing</w:t>
            </w:r>
          </w:p>
        </w:tc>
        <w:tc>
          <w:tcPr>
            <w:tcW w:w="6932" w:type="dxa"/>
            <w:shd w:val="clear" w:color="auto" w:fill="auto"/>
          </w:tcPr>
          <w:p w14:paraId="0A1AFBE9" w14:textId="77777777" w:rsidR="0049092B" w:rsidRPr="005B7E83" w:rsidRDefault="00B827DD" w:rsidP="0049092B">
            <w:pPr>
              <w:spacing w:after="0" w:line="240" w:lineRule="auto"/>
              <w:ind w:left="20" w:firstLine="0"/>
              <w:jc w:val="left"/>
              <w:rPr>
                <w:rFonts w:ascii="Arial" w:hAnsi="Arial" w:cs="Arial"/>
                <w:sz w:val="20"/>
                <w:szCs w:val="20"/>
              </w:rPr>
            </w:pPr>
            <w:r w:rsidRPr="005B7E83">
              <w:rPr>
                <w:rFonts w:ascii="Arial" w:hAnsi="Arial" w:cs="Arial"/>
                <w:sz w:val="20"/>
                <w:szCs w:val="20"/>
              </w:rPr>
              <w:t>The contract term is [</w:t>
            </w:r>
            <w:r w:rsidRPr="005F62A3">
              <w:rPr>
                <w:rFonts w:ascii="Arial" w:hAnsi="Arial" w:cs="Arial"/>
                <w:sz w:val="20"/>
                <w:szCs w:val="20"/>
                <w:highlight w:val="yellow"/>
              </w:rPr>
              <w:t>state contract duration here</w:t>
            </w:r>
            <w:r w:rsidRPr="005B7E83">
              <w:rPr>
                <w:rFonts w:ascii="Arial" w:hAnsi="Arial" w:cs="Arial"/>
                <w:sz w:val="20"/>
                <w:szCs w:val="20"/>
              </w:rPr>
              <w:t>]</w:t>
            </w:r>
          </w:p>
        </w:tc>
      </w:tr>
      <w:tr w:rsidR="0049092B" w:rsidRPr="00765EE6" w14:paraId="6D81ED7B" w14:textId="77777777" w:rsidTr="00AF6FD7">
        <w:trPr>
          <w:trHeight w:val="2389"/>
        </w:trPr>
        <w:tc>
          <w:tcPr>
            <w:tcW w:w="3695" w:type="dxa"/>
            <w:shd w:val="clear" w:color="auto" w:fill="FBE4D5"/>
          </w:tcPr>
          <w:p w14:paraId="2E74F73C" w14:textId="77777777" w:rsidR="0049092B" w:rsidRPr="00765EE6" w:rsidRDefault="0049092B" w:rsidP="0049092B">
            <w:pPr>
              <w:spacing w:after="0" w:line="240" w:lineRule="auto"/>
              <w:ind w:left="0" w:hanging="3"/>
              <w:jc w:val="left"/>
              <w:rPr>
                <w:rFonts w:ascii="Arial" w:hAnsi="Arial" w:cs="Arial"/>
                <w:sz w:val="24"/>
                <w:szCs w:val="24"/>
              </w:rPr>
            </w:pPr>
            <w:r w:rsidRPr="00765EE6">
              <w:rPr>
                <w:rFonts w:ascii="Arial" w:hAnsi="Arial" w:cs="Arial"/>
                <w:sz w:val="24"/>
                <w:szCs w:val="24"/>
              </w:rPr>
              <w:t>Nature and purposes of the processing</w:t>
            </w:r>
          </w:p>
        </w:tc>
        <w:tc>
          <w:tcPr>
            <w:tcW w:w="6932" w:type="dxa"/>
            <w:shd w:val="clear" w:color="auto" w:fill="auto"/>
          </w:tcPr>
          <w:p w14:paraId="583D7E54" w14:textId="2E12947F" w:rsidR="00B827DD" w:rsidRPr="005B7E83" w:rsidRDefault="00B827DD" w:rsidP="00B827DD">
            <w:pPr>
              <w:spacing w:after="0" w:line="240" w:lineRule="auto"/>
              <w:ind w:left="20" w:firstLine="0"/>
              <w:jc w:val="left"/>
              <w:rPr>
                <w:rFonts w:ascii="Arial" w:hAnsi="Arial" w:cs="Arial"/>
                <w:sz w:val="20"/>
                <w:szCs w:val="20"/>
              </w:rPr>
            </w:pPr>
            <w:r w:rsidRPr="005B7E83">
              <w:rPr>
                <w:rFonts w:ascii="Arial" w:hAnsi="Arial" w:cs="Arial"/>
                <w:sz w:val="20"/>
                <w:szCs w:val="20"/>
              </w:rPr>
              <w:t xml:space="preserve">Purpose of the processing: </w:t>
            </w:r>
            <w:r w:rsidRPr="005B7E83">
              <w:rPr>
                <w:rFonts w:ascii="Arial" w:hAnsi="Arial" w:cs="Arial"/>
                <w:color w:val="auto"/>
                <w:sz w:val="20"/>
                <w:szCs w:val="20"/>
                <w:highlight w:val="yellow"/>
              </w:rPr>
              <w:t>[State the nature of the processing here</w:t>
            </w:r>
            <w:r w:rsidR="004A7860">
              <w:rPr>
                <w:rFonts w:ascii="Arial" w:hAnsi="Arial" w:cs="Arial"/>
                <w:color w:val="auto"/>
                <w:sz w:val="20"/>
                <w:szCs w:val="20"/>
                <w:highlight w:val="yellow"/>
              </w:rPr>
              <w:t>]</w:t>
            </w:r>
            <w:r w:rsidRPr="005B7E83">
              <w:rPr>
                <w:rFonts w:ascii="Arial" w:hAnsi="Arial" w:cs="Arial"/>
                <w:color w:val="auto"/>
                <w:sz w:val="20"/>
                <w:szCs w:val="20"/>
                <w:highlight w:val="yellow"/>
              </w:rPr>
              <w:t xml:space="preserve"> </w:t>
            </w:r>
          </w:p>
          <w:p w14:paraId="4A244BEF" w14:textId="77777777" w:rsidR="0049092B" w:rsidRPr="005B7E83" w:rsidRDefault="00B827DD" w:rsidP="00B827DD">
            <w:pPr>
              <w:spacing w:after="0" w:line="240" w:lineRule="auto"/>
              <w:ind w:left="20" w:firstLine="0"/>
              <w:jc w:val="left"/>
              <w:rPr>
                <w:rFonts w:ascii="Arial" w:hAnsi="Arial" w:cs="Arial"/>
                <w:i/>
                <w:sz w:val="20"/>
                <w:szCs w:val="20"/>
              </w:rPr>
            </w:pPr>
            <w:r w:rsidRPr="005B7E83">
              <w:rPr>
                <w:rFonts w:ascii="Arial" w:hAnsi="Arial" w:cs="Arial"/>
                <w:i/>
                <w:color w:val="808080" w:themeColor="background1" w:themeShade="80"/>
                <w:sz w:val="20"/>
                <w:szCs w:val="20"/>
              </w:rPr>
              <w:t>The nature of the processing may include (not exhaustive) the collection, recording, organisation, structuring, storage, adaptation or alteration, retrieval, consultation, use, disclosure by transmission, dissemination or otherwise making available, alignment or combination, restriction, erasure or destruction of data (whether or not by automated means).</w:t>
            </w:r>
          </w:p>
        </w:tc>
      </w:tr>
      <w:tr w:rsidR="0049092B" w:rsidRPr="00765EE6" w14:paraId="06F8CA33" w14:textId="77777777" w:rsidTr="00AF6FD7">
        <w:tc>
          <w:tcPr>
            <w:tcW w:w="3695" w:type="dxa"/>
            <w:shd w:val="clear" w:color="auto" w:fill="FBE4D5"/>
          </w:tcPr>
          <w:p w14:paraId="2C8089D6" w14:textId="77777777" w:rsidR="0049092B" w:rsidRPr="00765EE6" w:rsidRDefault="0049092B" w:rsidP="0049092B">
            <w:pPr>
              <w:spacing w:after="0" w:line="240" w:lineRule="auto"/>
              <w:ind w:left="0" w:hanging="3"/>
              <w:jc w:val="left"/>
              <w:rPr>
                <w:rFonts w:ascii="Arial" w:hAnsi="Arial" w:cs="Arial"/>
                <w:sz w:val="24"/>
                <w:szCs w:val="24"/>
              </w:rPr>
            </w:pPr>
            <w:r w:rsidRPr="00765EE6">
              <w:rPr>
                <w:rFonts w:ascii="Arial" w:hAnsi="Arial" w:cs="Arial"/>
                <w:sz w:val="24"/>
                <w:szCs w:val="24"/>
              </w:rPr>
              <w:t>Type of personal data</w:t>
            </w:r>
          </w:p>
        </w:tc>
        <w:tc>
          <w:tcPr>
            <w:tcW w:w="6932" w:type="dxa"/>
            <w:shd w:val="clear" w:color="auto" w:fill="auto"/>
          </w:tcPr>
          <w:p w14:paraId="5A349DD9" w14:textId="19D786CF" w:rsidR="00B827DD" w:rsidRPr="005B7E83" w:rsidRDefault="00B827DD" w:rsidP="00B827DD">
            <w:pPr>
              <w:autoSpaceDE w:val="0"/>
              <w:autoSpaceDN w:val="0"/>
              <w:adjustRightInd w:val="0"/>
              <w:spacing w:after="0" w:line="240" w:lineRule="auto"/>
              <w:ind w:left="19" w:firstLine="0"/>
              <w:rPr>
                <w:rFonts w:ascii="Arial" w:hAnsi="Arial" w:cs="Arial"/>
                <w:sz w:val="20"/>
                <w:szCs w:val="20"/>
              </w:rPr>
            </w:pPr>
            <w:r w:rsidRPr="005B7E83">
              <w:rPr>
                <w:rFonts w:ascii="Arial" w:hAnsi="Arial" w:cs="Arial"/>
                <w:sz w:val="20"/>
                <w:szCs w:val="20"/>
              </w:rPr>
              <w:t xml:space="preserve">This will include </w:t>
            </w:r>
            <w:r w:rsidRPr="005B7E83">
              <w:rPr>
                <w:rFonts w:ascii="Arial" w:hAnsi="Arial" w:cs="Arial"/>
                <w:color w:val="auto"/>
                <w:sz w:val="20"/>
                <w:szCs w:val="20"/>
                <w:highlight w:val="yellow"/>
              </w:rPr>
              <w:t xml:space="preserve">[state what </w:t>
            </w:r>
            <w:r w:rsidR="008A6B20">
              <w:rPr>
                <w:rFonts w:ascii="Arial" w:hAnsi="Arial" w:cs="Arial"/>
                <w:color w:val="auto"/>
                <w:sz w:val="20"/>
                <w:szCs w:val="20"/>
                <w:highlight w:val="yellow"/>
              </w:rPr>
              <w:t xml:space="preserve">type of </w:t>
            </w:r>
            <w:r w:rsidRPr="005B7E83">
              <w:rPr>
                <w:rFonts w:ascii="Arial" w:hAnsi="Arial" w:cs="Arial"/>
                <w:color w:val="auto"/>
                <w:sz w:val="20"/>
                <w:szCs w:val="20"/>
                <w:highlight w:val="yellow"/>
              </w:rPr>
              <w:t xml:space="preserve">personal data will be </w:t>
            </w:r>
            <w:r w:rsidR="006F4A09">
              <w:rPr>
                <w:rFonts w:ascii="Arial" w:hAnsi="Arial" w:cs="Arial"/>
                <w:color w:val="auto"/>
                <w:sz w:val="20"/>
                <w:szCs w:val="20"/>
                <w:highlight w:val="yellow"/>
              </w:rPr>
              <w:t xml:space="preserve">processed </w:t>
            </w:r>
            <w:r w:rsidRPr="005B7E83">
              <w:rPr>
                <w:rFonts w:ascii="Arial" w:hAnsi="Arial" w:cs="Arial"/>
                <w:color w:val="auto"/>
                <w:sz w:val="20"/>
                <w:szCs w:val="20"/>
                <w:highlight w:val="yellow"/>
              </w:rPr>
              <w:t xml:space="preserve">here </w:t>
            </w:r>
            <w:proofErr w:type="spellStart"/>
            <w:r w:rsidRPr="005B7E83">
              <w:rPr>
                <w:rFonts w:ascii="Arial" w:hAnsi="Arial" w:cs="Arial"/>
                <w:color w:val="auto"/>
                <w:sz w:val="20"/>
                <w:szCs w:val="20"/>
                <w:highlight w:val="yellow"/>
              </w:rPr>
              <w:t>eg</w:t>
            </w:r>
            <w:proofErr w:type="spellEnd"/>
            <w:r w:rsidRPr="005B7E83">
              <w:rPr>
                <w:rFonts w:ascii="Arial" w:hAnsi="Arial" w:cs="Arial"/>
                <w:color w:val="auto"/>
                <w:sz w:val="20"/>
                <w:szCs w:val="20"/>
                <w:highlight w:val="yellow"/>
              </w:rPr>
              <w:t xml:space="preserve"> photographic images, names etc. amend as necessary].</w:t>
            </w:r>
          </w:p>
          <w:p w14:paraId="2F987622" w14:textId="77777777" w:rsidR="0049092B" w:rsidRPr="005B7E83" w:rsidRDefault="00B827DD" w:rsidP="00B827DD">
            <w:pPr>
              <w:spacing w:after="0" w:line="240" w:lineRule="auto"/>
              <w:ind w:left="20" w:firstLine="0"/>
              <w:jc w:val="left"/>
              <w:rPr>
                <w:rFonts w:ascii="Arial" w:hAnsi="Arial" w:cs="Arial"/>
                <w:sz w:val="20"/>
                <w:szCs w:val="20"/>
              </w:rPr>
            </w:pPr>
            <w:r w:rsidRPr="005B7E83">
              <w:rPr>
                <w:rFonts w:ascii="Arial" w:hAnsi="Arial" w:cs="Arial"/>
                <w:i/>
                <w:color w:val="808080" w:themeColor="background1" w:themeShade="80"/>
                <w:sz w:val="20"/>
                <w:szCs w:val="20"/>
              </w:rPr>
              <w:t>This may include: number, telephone number, biometric data, religion, ethnicity, professional involvements, physical and mental health reports and correspondence, care and support assessments and planning, desired outcomes, family and relationships and case notes.</w:t>
            </w:r>
          </w:p>
        </w:tc>
      </w:tr>
      <w:tr w:rsidR="0049092B" w:rsidRPr="00765EE6" w14:paraId="38398456" w14:textId="77777777" w:rsidTr="00AF6FD7">
        <w:tc>
          <w:tcPr>
            <w:tcW w:w="3695" w:type="dxa"/>
            <w:shd w:val="clear" w:color="auto" w:fill="FBE4D5"/>
          </w:tcPr>
          <w:p w14:paraId="1171C3D2" w14:textId="77777777" w:rsidR="0049092B" w:rsidRPr="00765EE6" w:rsidRDefault="0049092B" w:rsidP="0049092B">
            <w:pPr>
              <w:spacing w:after="0" w:line="240" w:lineRule="auto"/>
              <w:ind w:left="0" w:hanging="3"/>
              <w:jc w:val="left"/>
              <w:rPr>
                <w:rFonts w:ascii="Arial" w:hAnsi="Arial" w:cs="Arial"/>
                <w:sz w:val="24"/>
                <w:szCs w:val="24"/>
              </w:rPr>
            </w:pPr>
            <w:r w:rsidRPr="00765EE6">
              <w:rPr>
                <w:rFonts w:ascii="Arial" w:hAnsi="Arial" w:cs="Arial"/>
                <w:sz w:val="24"/>
                <w:szCs w:val="24"/>
              </w:rPr>
              <w:t>Categories of Data Subject</w:t>
            </w:r>
          </w:p>
        </w:tc>
        <w:tc>
          <w:tcPr>
            <w:tcW w:w="6932" w:type="dxa"/>
            <w:shd w:val="clear" w:color="auto" w:fill="auto"/>
          </w:tcPr>
          <w:p w14:paraId="54721918" w14:textId="7C5B7ACA" w:rsidR="0049092B" w:rsidRPr="005B7E83" w:rsidRDefault="00B827DD" w:rsidP="0049092B">
            <w:pPr>
              <w:spacing w:after="0" w:line="240" w:lineRule="auto"/>
              <w:ind w:left="20" w:firstLine="0"/>
              <w:jc w:val="left"/>
              <w:rPr>
                <w:rFonts w:ascii="Arial" w:hAnsi="Arial" w:cs="Arial"/>
                <w:sz w:val="20"/>
                <w:szCs w:val="20"/>
              </w:rPr>
            </w:pPr>
            <w:r w:rsidRPr="005B7E83">
              <w:rPr>
                <w:rFonts w:ascii="Arial" w:hAnsi="Arial" w:cs="Arial"/>
                <w:sz w:val="20"/>
                <w:szCs w:val="20"/>
              </w:rPr>
              <w:t xml:space="preserve">This may include </w:t>
            </w:r>
            <w:r w:rsidRPr="005B7E83">
              <w:rPr>
                <w:rFonts w:ascii="Arial" w:hAnsi="Arial" w:cs="Arial"/>
                <w:color w:val="auto"/>
                <w:sz w:val="20"/>
                <w:szCs w:val="20"/>
                <w:highlight w:val="yellow"/>
              </w:rPr>
              <w:t xml:space="preserve">[state data subjects here </w:t>
            </w:r>
            <w:proofErr w:type="spellStart"/>
            <w:r w:rsidRPr="005B7E83">
              <w:rPr>
                <w:rFonts w:ascii="Arial" w:hAnsi="Arial" w:cs="Arial"/>
                <w:color w:val="auto"/>
                <w:sz w:val="20"/>
                <w:szCs w:val="20"/>
                <w:highlight w:val="yellow"/>
              </w:rPr>
              <w:t>eg</w:t>
            </w:r>
            <w:proofErr w:type="spellEnd"/>
            <w:r w:rsidRPr="005B7E83">
              <w:rPr>
                <w:rFonts w:ascii="Arial" w:hAnsi="Arial" w:cs="Arial"/>
                <w:color w:val="auto"/>
                <w:sz w:val="20"/>
                <w:szCs w:val="20"/>
                <w:highlight w:val="yellow"/>
              </w:rPr>
              <w:t xml:space="preserve"> customers / clients / persons taking part in [activity].</w:t>
            </w:r>
          </w:p>
        </w:tc>
      </w:tr>
      <w:tr w:rsidR="00B827DD" w:rsidRPr="00765EE6" w14:paraId="73303B69" w14:textId="77777777" w:rsidTr="00AF6FD7">
        <w:tc>
          <w:tcPr>
            <w:tcW w:w="3695" w:type="dxa"/>
            <w:shd w:val="clear" w:color="auto" w:fill="FBE4D5"/>
          </w:tcPr>
          <w:p w14:paraId="1196B02F" w14:textId="78D6723D" w:rsidR="00B827DD" w:rsidRPr="00765EE6" w:rsidRDefault="00B827DD" w:rsidP="00B827DD">
            <w:pPr>
              <w:spacing w:after="0" w:line="240" w:lineRule="auto"/>
              <w:ind w:left="0" w:hanging="3"/>
              <w:jc w:val="left"/>
              <w:rPr>
                <w:rFonts w:ascii="Arial" w:hAnsi="Arial" w:cs="Arial"/>
                <w:sz w:val="24"/>
                <w:szCs w:val="24"/>
              </w:rPr>
            </w:pPr>
            <w:r w:rsidRPr="00765EE6">
              <w:rPr>
                <w:rFonts w:ascii="Arial" w:hAnsi="Arial" w:cs="Arial"/>
                <w:sz w:val="24"/>
                <w:szCs w:val="24"/>
              </w:rPr>
              <w:t xml:space="preserve">Plan for return and destruction of the data once the processing is complete unless a </w:t>
            </w:r>
            <w:r w:rsidR="00AD0CDA" w:rsidRPr="00765EE6">
              <w:rPr>
                <w:rFonts w:ascii="Arial" w:hAnsi="Arial" w:cs="Arial"/>
                <w:sz w:val="24"/>
                <w:szCs w:val="24"/>
              </w:rPr>
              <w:t xml:space="preserve">legislative </w:t>
            </w:r>
            <w:r w:rsidRPr="00765EE6">
              <w:rPr>
                <w:rFonts w:ascii="Arial" w:hAnsi="Arial" w:cs="Arial"/>
                <w:sz w:val="24"/>
                <w:szCs w:val="24"/>
              </w:rPr>
              <w:t>requirement to preserve that type of data</w:t>
            </w:r>
          </w:p>
        </w:tc>
        <w:tc>
          <w:tcPr>
            <w:tcW w:w="6932" w:type="dxa"/>
            <w:shd w:val="clear" w:color="auto" w:fill="auto"/>
          </w:tcPr>
          <w:p w14:paraId="5CF1C5DA" w14:textId="5C8299CB" w:rsidR="00B827DD" w:rsidRPr="005B7E83" w:rsidRDefault="00B827DD" w:rsidP="00B827DD">
            <w:pPr>
              <w:spacing w:after="0" w:line="240" w:lineRule="auto"/>
              <w:ind w:left="0" w:hanging="3"/>
              <w:jc w:val="left"/>
              <w:rPr>
                <w:rFonts w:ascii="Arial" w:hAnsi="Arial" w:cs="Arial"/>
                <w:sz w:val="20"/>
                <w:szCs w:val="20"/>
              </w:rPr>
            </w:pPr>
            <w:r w:rsidRPr="005B7E83">
              <w:rPr>
                <w:rFonts w:ascii="Arial" w:hAnsi="Arial" w:cs="Arial"/>
                <w:sz w:val="20"/>
                <w:szCs w:val="20"/>
              </w:rPr>
              <w:t xml:space="preserve">The </w:t>
            </w:r>
            <w:r w:rsidR="004037D5">
              <w:rPr>
                <w:rFonts w:ascii="Arial" w:hAnsi="Arial" w:cs="Arial"/>
                <w:sz w:val="20"/>
                <w:szCs w:val="20"/>
              </w:rPr>
              <w:t>c</w:t>
            </w:r>
            <w:r w:rsidRPr="005B7E83">
              <w:rPr>
                <w:rFonts w:ascii="Arial" w:hAnsi="Arial" w:cs="Arial"/>
                <w:sz w:val="20"/>
                <w:szCs w:val="20"/>
              </w:rPr>
              <w:t xml:space="preserve">ontractor shall retain such documents and records in accordance with its obligations under the </w:t>
            </w:r>
            <w:r w:rsidR="004037D5">
              <w:rPr>
                <w:rFonts w:ascii="Arial" w:hAnsi="Arial" w:cs="Arial"/>
                <w:sz w:val="20"/>
                <w:szCs w:val="20"/>
              </w:rPr>
              <w:t xml:space="preserve">UK GDPR and </w:t>
            </w:r>
            <w:r w:rsidRPr="005B7E83">
              <w:rPr>
                <w:rFonts w:ascii="Arial" w:hAnsi="Arial" w:cs="Arial"/>
                <w:sz w:val="20"/>
                <w:szCs w:val="20"/>
              </w:rPr>
              <w:t>Data Protection Act 2018.</w:t>
            </w:r>
          </w:p>
          <w:p w14:paraId="424020AD" w14:textId="77777777" w:rsidR="00B827DD" w:rsidRPr="005B7E83" w:rsidRDefault="00B827DD" w:rsidP="00B827DD">
            <w:pPr>
              <w:spacing w:after="0" w:line="240" w:lineRule="auto"/>
              <w:ind w:left="0" w:hanging="3"/>
              <w:jc w:val="left"/>
              <w:rPr>
                <w:rFonts w:ascii="Arial" w:hAnsi="Arial" w:cs="Arial"/>
                <w:sz w:val="20"/>
                <w:szCs w:val="20"/>
              </w:rPr>
            </w:pPr>
          </w:p>
          <w:p w14:paraId="31325694" w14:textId="77777777" w:rsidR="00B827DD" w:rsidRPr="005B7E83" w:rsidRDefault="00B827DD" w:rsidP="00B827DD">
            <w:pPr>
              <w:autoSpaceDE w:val="0"/>
              <w:autoSpaceDN w:val="0"/>
              <w:adjustRightInd w:val="0"/>
              <w:spacing w:after="0" w:line="240" w:lineRule="auto"/>
              <w:ind w:left="0" w:hanging="3"/>
              <w:jc w:val="left"/>
              <w:rPr>
                <w:rFonts w:ascii="Arial" w:hAnsi="Arial" w:cs="Arial"/>
                <w:sz w:val="20"/>
                <w:szCs w:val="20"/>
              </w:rPr>
            </w:pPr>
            <w:r w:rsidRPr="005B7E83">
              <w:rPr>
                <w:rFonts w:ascii="Arial" w:hAnsi="Arial" w:cs="Arial"/>
                <w:sz w:val="20"/>
                <w:szCs w:val="20"/>
              </w:rPr>
              <w:t xml:space="preserve">Subject to the legal obligations, upon termination of the contract the personal data shall be returned to the customer and any copies held by the contractor shall be securely destroyed. </w:t>
            </w:r>
          </w:p>
        </w:tc>
      </w:tr>
    </w:tbl>
    <w:p w14:paraId="1C642E92" w14:textId="77777777" w:rsidR="0049092B" w:rsidRPr="00765EE6" w:rsidRDefault="0049092B" w:rsidP="00B827DD">
      <w:pPr>
        <w:overflowPunct w:val="0"/>
        <w:autoSpaceDE w:val="0"/>
        <w:autoSpaceDN w:val="0"/>
        <w:adjustRightInd w:val="0"/>
        <w:spacing w:after="0" w:line="240" w:lineRule="auto"/>
        <w:ind w:left="0" w:firstLine="0"/>
        <w:jc w:val="left"/>
        <w:textAlignment w:val="baseline"/>
        <w:rPr>
          <w:rFonts w:ascii="Arial" w:hAnsi="Arial" w:cs="Arial"/>
          <w:color w:val="auto"/>
          <w:sz w:val="24"/>
          <w:szCs w:val="24"/>
          <w:lang w:eastAsia="en-US"/>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4"/>
        <w:gridCol w:w="5103"/>
      </w:tblGrid>
      <w:tr w:rsidR="003A3745" w:rsidRPr="00765EE6" w14:paraId="40929290" w14:textId="77777777" w:rsidTr="00AF6FD7">
        <w:tc>
          <w:tcPr>
            <w:tcW w:w="5524" w:type="dxa"/>
            <w:shd w:val="clear" w:color="auto" w:fill="ED6800"/>
          </w:tcPr>
          <w:p w14:paraId="6AB34DB7" w14:textId="77777777" w:rsidR="003A3745" w:rsidRPr="00765EE6" w:rsidRDefault="003A3745" w:rsidP="005B7E83">
            <w:pPr>
              <w:spacing w:after="0" w:line="240" w:lineRule="auto"/>
              <w:ind w:left="0" w:hanging="3"/>
              <w:jc w:val="left"/>
              <w:rPr>
                <w:rFonts w:ascii="Arial" w:hAnsi="Arial" w:cs="Arial"/>
                <w:color w:val="auto"/>
                <w:sz w:val="24"/>
                <w:szCs w:val="24"/>
              </w:rPr>
            </w:pPr>
            <w:r w:rsidRPr="00765EE6">
              <w:rPr>
                <w:rFonts w:ascii="Arial" w:hAnsi="Arial" w:cs="Arial"/>
                <w:color w:val="auto"/>
                <w:sz w:val="24"/>
                <w:szCs w:val="24"/>
              </w:rPr>
              <w:br w:type="page"/>
              <w:t xml:space="preserve">Signed for and on behalf of </w:t>
            </w:r>
          </w:p>
          <w:p w14:paraId="7BB95AE4" w14:textId="77777777" w:rsidR="003A3745" w:rsidRPr="00765EE6" w:rsidRDefault="003A3745" w:rsidP="005B7E83">
            <w:pPr>
              <w:spacing w:after="0" w:line="240" w:lineRule="auto"/>
              <w:ind w:left="0" w:hanging="3"/>
              <w:jc w:val="left"/>
              <w:rPr>
                <w:rFonts w:ascii="Arial" w:hAnsi="Arial" w:cs="Arial"/>
                <w:b/>
                <w:color w:val="auto"/>
                <w:sz w:val="24"/>
                <w:szCs w:val="24"/>
              </w:rPr>
            </w:pPr>
            <w:r w:rsidRPr="00765EE6">
              <w:rPr>
                <w:rFonts w:ascii="Arial" w:hAnsi="Arial" w:cs="Arial"/>
                <w:b/>
                <w:color w:val="auto"/>
                <w:sz w:val="24"/>
                <w:szCs w:val="24"/>
              </w:rPr>
              <w:t xml:space="preserve">Data Controller </w:t>
            </w:r>
            <w:r w:rsidRPr="00765EE6">
              <w:rPr>
                <w:rFonts w:ascii="Arial" w:hAnsi="Arial" w:cs="Arial"/>
                <w:color w:val="auto"/>
                <w:sz w:val="24"/>
                <w:szCs w:val="24"/>
                <w:highlight w:val="yellow"/>
              </w:rPr>
              <w:t>[DATA CONTROLLER]</w:t>
            </w:r>
          </w:p>
        </w:tc>
        <w:tc>
          <w:tcPr>
            <w:tcW w:w="5103" w:type="dxa"/>
            <w:shd w:val="clear" w:color="auto" w:fill="ED6800"/>
          </w:tcPr>
          <w:p w14:paraId="10E0CEDF" w14:textId="77777777" w:rsidR="003A3745" w:rsidRPr="00765EE6" w:rsidRDefault="003A3745" w:rsidP="005B7E83">
            <w:pPr>
              <w:spacing w:after="0" w:line="240" w:lineRule="auto"/>
              <w:ind w:left="0" w:hanging="3"/>
              <w:jc w:val="left"/>
              <w:rPr>
                <w:rFonts w:ascii="Arial" w:hAnsi="Arial" w:cs="Arial"/>
                <w:color w:val="auto"/>
                <w:sz w:val="24"/>
                <w:szCs w:val="24"/>
              </w:rPr>
            </w:pPr>
            <w:r w:rsidRPr="00765EE6">
              <w:rPr>
                <w:rFonts w:ascii="Arial" w:hAnsi="Arial" w:cs="Arial"/>
                <w:color w:val="auto"/>
                <w:sz w:val="24"/>
                <w:szCs w:val="24"/>
              </w:rPr>
              <w:t xml:space="preserve">Signed for and on behalf of </w:t>
            </w:r>
          </w:p>
          <w:p w14:paraId="1B6D062C" w14:textId="77777777" w:rsidR="003A3745" w:rsidRPr="00765EE6" w:rsidRDefault="003A3745" w:rsidP="005B7E83">
            <w:pPr>
              <w:spacing w:after="0" w:line="240" w:lineRule="auto"/>
              <w:ind w:left="0" w:hanging="3"/>
              <w:jc w:val="left"/>
              <w:rPr>
                <w:rFonts w:ascii="Arial" w:hAnsi="Arial" w:cs="Arial"/>
                <w:color w:val="auto"/>
                <w:sz w:val="24"/>
                <w:szCs w:val="24"/>
              </w:rPr>
            </w:pPr>
            <w:r w:rsidRPr="00765EE6">
              <w:rPr>
                <w:rFonts w:ascii="Arial" w:hAnsi="Arial" w:cs="Arial"/>
                <w:b/>
                <w:color w:val="auto"/>
                <w:sz w:val="24"/>
                <w:szCs w:val="24"/>
              </w:rPr>
              <w:t xml:space="preserve">Data Processor </w:t>
            </w:r>
            <w:r w:rsidRPr="00765EE6">
              <w:rPr>
                <w:rFonts w:ascii="Arial" w:hAnsi="Arial" w:cs="Arial"/>
                <w:color w:val="auto"/>
                <w:sz w:val="24"/>
                <w:szCs w:val="24"/>
                <w:highlight w:val="yellow"/>
              </w:rPr>
              <w:t>[Provider]</w:t>
            </w:r>
          </w:p>
        </w:tc>
      </w:tr>
      <w:tr w:rsidR="003A3745" w:rsidRPr="00765EE6" w14:paraId="451F079F" w14:textId="77777777" w:rsidTr="005B7E83">
        <w:trPr>
          <w:trHeight w:val="1933"/>
        </w:trPr>
        <w:tc>
          <w:tcPr>
            <w:tcW w:w="5524" w:type="dxa"/>
            <w:shd w:val="clear" w:color="auto" w:fill="auto"/>
          </w:tcPr>
          <w:p w14:paraId="520D6A37" w14:textId="77777777" w:rsidR="003A3745" w:rsidRPr="00765EE6" w:rsidRDefault="003A3745" w:rsidP="005B7E83">
            <w:pPr>
              <w:spacing w:after="0" w:line="240" w:lineRule="auto"/>
              <w:ind w:left="0" w:hanging="3"/>
              <w:jc w:val="left"/>
              <w:rPr>
                <w:rFonts w:ascii="Arial" w:hAnsi="Arial" w:cs="Arial"/>
                <w:color w:val="auto"/>
                <w:sz w:val="24"/>
                <w:szCs w:val="24"/>
              </w:rPr>
            </w:pPr>
            <w:r w:rsidRPr="00765EE6">
              <w:rPr>
                <w:rFonts w:ascii="Arial" w:hAnsi="Arial" w:cs="Arial"/>
                <w:color w:val="auto"/>
                <w:sz w:val="24"/>
                <w:szCs w:val="24"/>
              </w:rPr>
              <w:t>Authorised Signatory</w:t>
            </w:r>
          </w:p>
          <w:p w14:paraId="67B099E4" w14:textId="77777777" w:rsidR="003A3745" w:rsidRPr="00765EE6" w:rsidRDefault="003A3745" w:rsidP="005B7E83">
            <w:pPr>
              <w:spacing w:after="0" w:line="240" w:lineRule="auto"/>
              <w:ind w:left="0" w:hanging="3"/>
              <w:jc w:val="left"/>
              <w:rPr>
                <w:rFonts w:ascii="Arial" w:hAnsi="Arial" w:cs="Arial"/>
                <w:color w:val="auto"/>
                <w:sz w:val="24"/>
                <w:szCs w:val="24"/>
              </w:rPr>
            </w:pPr>
          </w:p>
          <w:p w14:paraId="7D0CBED4" w14:textId="29843ECE" w:rsidR="003A3745" w:rsidRPr="00765EE6" w:rsidRDefault="003A3745" w:rsidP="005B7E83">
            <w:pPr>
              <w:spacing w:after="0" w:line="240" w:lineRule="auto"/>
              <w:ind w:left="0" w:hanging="3"/>
              <w:jc w:val="left"/>
              <w:rPr>
                <w:rFonts w:ascii="Arial" w:hAnsi="Arial" w:cs="Arial"/>
                <w:color w:val="auto"/>
                <w:sz w:val="24"/>
                <w:szCs w:val="24"/>
              </w:rPr>
            </w:pPr>
            <w:r w:rsidRPr="00765EE6">
              <w:rPr>
                <w:rFonts w:ascii="Arial" w:hAnsi="Arial" w:cs="Arial"/>
                <w:b/>
                <w:color w:val="auto"/>
                <w:sz w:val="24"/>
                <w:szCs w:val="24"/>
              </w:rPr>
              <w:t>Signature</w:t>
            </w:r>
            <w:r w:rsidRPr="00765EE6">
              <w:rPr>
                <w:rFonts w:ascii="Arial" w:hAnsi="Arial" w:cs="Arial"/>
                <w:color w:val="auto"/>
                <w:sz w:val="24"/>
                <w:szCs w:val="24"/>
              </w:rPr>
              <w:t>_______________________</w:t>
            </w:r>
          </w:p>
          <w:p w14:paraId="782E9D0D" w14:textId="77777777" w:rsidR="003A3745" w:rsidRPr="00765EE6" w:rsidRDefault="003A3745" w:rsidP="005B7E83">
            <w:pPr>
              <w:spacing w:before="120" w:after="0" w:line="240" w:lineRule="auto"/>
              <w:ind w:left="0" w:hanging="6"/>
              <w:jc w:val="left"/>
              <w:rPr>
                <w:rFonts w:ascii="Arial" w:hAnsi="Arial" w:cs="Arial"/>
                <w:color w:val="auto"/>
                <w:sz w:val="24"/>
                <w:szCs w:val="24"/>
              </w:rPr>
            </w:pPr>
            <w:r w:rsidRPr="00765EE6">
              <w:rPr>
                <w:rFonts w:ascii="Arial" w:hAnsi="Arial" w:cs="Arial"/>
                <w:b/>
                <w:color w:val="auto"/>
                <w:sz w:val="24"/>
                <w:szCs w:val="24"/>
              </w:rPr>
              <w:t>Name:</w:t>
            </w:r>
            <w:r w:rsidRPr="00765EE6">
              <w:rPr>
                <w:rFonts w:ascii="Arial" w:hAnsi="Arial" w:cs="Arial"/>
                <w:color w:val="auto"/>
                <w:sz w:val="24"/>
                <w:szCs w:val="24"/>
              </w:rPr>
              <w:t xml:space="preserve"> </w:t>
            </w:r>
            <w:r w:rsidRPr="00765EE6">
              <w:rPr>
                <w:rFonts w:ascii="Arial" w:hAnsi="Arial" w:cs="Arial"/>
                <w:color w:val="auto"/>
                <w:sz w:val="24"/>
                <w:szCs w:val="24"/>
                <w:highlight w:val="yellow"/>
                <w:u w:val="single"/>
              </w:rPr>
              <w:t>[OFFICER NAME]</w:t>
            </w:r>
          </w:p>
          <w:p w14:paraId="10828B0E" w14:textId="77777777" w:rsidR="003A3745" w:rsidRPr="00765EE6" w:rsidRDefault="003A3745" w:rsidP="005B7E83">
            <w:pPr>
              <w:spacing w:before="120" w:after="0" w:line="240" w:lineRule="auto"/>
              <w:ind w:left="0" w:hanging="6"/>
              <w:jc w:val="left"/>
              <w:rPr>
                <w:rFonts w:ascii="Arial" w:hAnsi="Arial" w:cs="Arial"/>
                <w:color w:val="auto"/>
                <w:sz w:val="24"/>
                <w:szCs w:val="24"/>
                <w:u w:val="single"/>
              </w:rPr>
            </w:pPr>
            <w:r w:rsidRPr="00765EE6">
              <w:rPr>
                <w:rFonts w:ascii="Arial" w:hAnsi="Arial" w:cs="Arial"/>
                <w:b/>
                <w:color w:val="auto"/>
                <w:sz w:val="24"/>
                <w:szCs w:val="24"/>
              </w:rPr>
              <w:t>Position:</w:t>
            </w:r>
            <w:r w:rsidRPr="00765EE6">
              <w:rPr>
                <w:rFonts w:ascii="Arial" w:hAnsi="Arial" w:cs="Arial"/>
                <w:color w:val="auto"/>
                <w:sz w:val="24"/>
                <w:szCs w:val="24"/>
              </w:rPr>
              <w:t xml:space="preserve"> </w:t>
            </w:r>
            <w:r w:rsidRPr="00765EE6">
              <w:rPr>
                <w:rFonts w:ascii="Arial" w:hAnsi="Arial" w:cs="Arial"/>
                <w:color w:val="auto"/>
                <w:sz w:val="24"/>
                <w:szCs w:val="24"/>
                <w:highlight w:val="yellow"/>
                <w:u w:val="single"/>
              </w:rPr>
              <w:t>[OFFICER JOB TITLE]</w:t>
            </w:r>
          </w:p>
          <w:p w14:paraId="2FC8AF63" w14:textId="77777777" w:rsidR="003A3745" w:rsidRPr="00765EE6" w:rsidRDefault="003A3745" w:rsidP="005B7E83">
            <w:pPr>
              <w:spacing w:before="120" w:after="0" w:line="240" w:lineRule="auto"/>
              <w:ind w:left="0" w:hanging="6"/>
              <w:jc w:val="left"/>
              <w:rPr>
                <w:rFonts w:ascii="Arial" w:hAnsi="Arial" w:cs="Arial"/>
                <w:color w:val="auto"/>
                <w:sz w:val="24"/>
                <w:szCs w:val="24"/>
              </w:rPr>
            </w:pPr>
            <w:r w:rsidRPr="00765EE6">
              <w:rPr>
                <w:rFonts w:ascii="Arial" w:hAnsi="Arial" w:cs="Arial"/>
                <w:b/>
                <w:color w:val="auto"/>
                <w:sz w:val="24"/>
                <w:szCs w:val="24"/>
              </w:rPr>
              <w:t>Date:</w:t>
            </w:r>
            <w:r w:rsidRPr="00765EE6">
              <w:rPr>
                <w:rFonts w:ascii="Arial" w:hAnsi="Arial" w:cs="Arial"/>
                <w:color w:val="auto"/>
                <w:sz w:val="24"/>
                <w:szCs w:val="24"/>
              </w:rPr>
              <w:t xml:space="preserve"> </w:t>
            </w:r>
            <w:r w:rsidRPr="00765EE6">
              <w:rPr>
                <w:rFonts w:ascii="Arial" w:hAnsi="Arial" w:cs="Arial"/>
                <w:color w:val="auto"/>
                <w:sz w:val="24"/>
                <w:szCs w:val="24"/>
                <w:highlight w:val="yellow"/>
                <w:u w:val="single"/>
              </w:rPr>
              <w:t>[DATE]</w:t>
            </w:r>
          </w:p>
        </w:tc>
        <w:tc>
          <w:tcPr>
            <w:tcW w:w="5103" w:type="dxa"/>
            <w:shd w:val="clear" w:color="auto" w:fill="auto"/>
          </w:tcPr>
          <w:p w14:paraId="40FD44C1" w14:textId="77777777" w:rsidR="003A3745" w:rsidRPr="00765EE6" w:rsidRDefault="003A3745" w:rsidP="005B7E83">
            <w:pPr>
              <w:spacing w:after="0" w:line="240" w:lineRule="auto"/>
              <w:ind w:left="0" w:hanging="3"/>
              <w:jc w:val="left"/>
              <w:rPr>
                <w:rFonts w:ascii="Arial" w:hAnsi="Arial" w:cs="Arial"/>
                <w:color w:val="auto"/>
                <w:sz w:val="24"/>
                <w:szCs w:val="24"/>
              </w:rPr>
            </w:pPr>
            <w:r w:rsidRPr="00765EE6">
              <w:rPr>
                <w:rFonts w:ascii="Arial" w:hAnsi="Arial" w:cs="Arial"/>
                <w:color w:val="auto"/>
                <w:sz w:val="24"/>
                <w:szCs w:val="24"/>
              </w:rPr>
              <w:t>Authorised Signatory</w:t>
            </w:r>
          </w:p>
          <w:p w14:paraId="4F436725" w14:textId="77777777" w:rsidR="003A3745" w:rsidRPr="00765EE6" w:rsidRDefault="003A3745" w:rsidP="005B7E83">
            <w:pPr>
              <w:spacing w:after="0" w:line="240" w:lineRule="auto"/>
              <w:ind w:left="0" w:hanging="3"/>
              <w:jc w:val="left"/>
              <w:rPr>
                <w:rFonts w:ascii="Arial" w:hAnsi="Arial" w:cs="Arial"/>
                <w:color w:val="auto"/>
                <w:sz w:val="24"/>
                <w:szCs w:val="24"/>
              </w:rPr>
            </w:pPr>
          </w:p>
          <w:p w14:paraId="67D8D7C5" w14:textId="77777777" w:rsidR="003A3745" w:rsidRPr="00765EE6" w:rsidRDefault="003A3745" w:rsidP="005B7E83">
            <w:pPr>
              <w:spacing w:after="0" w:line="240" w:lineRule="auto"/>
              <w:ind w:left="0" w:hanging="3"/>
              <w:jc w:val="left"/>
              <w:rPr>
                <w:rFonts w:ascii="Arial" w:hAnsi="Arial" w:cs="Arial"/>
                <w:color w:val="auto"/>
                <w:sz w:val="24"/>
                <w:szCs w:val="24"/>
              </w:rPr>
            </w:pPr>
            <w:r w:rsidRPr="00765EE6">
              <w:rPr>
                <w:rFonts w:ascii="Arial" w:hAnsi="Arial" w:cs="Arial"/>
                <w:b/>
                <w:color w:val="auto"/>
                <w:sz w:val="24"/>
                <w:szCs w:val="24"/>
              </w:rPr>
              <w:t>Signature</w:t>
            </w:r>
            <w:r w:rsidRPr="00765EE6">
              <w:rPr>
                <w:rFonts w:ascii="Arial" w:hAnsi="Arial" w:cs="Arial"/>
                <w:color w:val="auto"/>
                <w:sz w:val="24"/>
                <w:szCs w:val="24"/>
              </w:rPr>
              <w:t>______________________</w:t>
            </w:r>
          </w:p>
          <w:p w14:paraId="520E9A78" w14:textId="77777777" w:rsidR="003A3745" w:rsidRPr="00765EE6" w:rsidRDefault="003A3745" w:rsidP="005B7E83">
            <w:pPr>
              <w:spacing w:before="120" w:after="0" w:line="240" w:lineRule="auto"/>
              <w:ind w:left="0" w:hanging="6"/>
              <w:jc w:val="left"/>
              <w:rPr>
                <w:rFonts w:ascii="Arial" w:hAnsi="Arial" w:cs="Arial"/>
                <w:color w:val="auto"/>
                <w:sz w:val="24"/>
                <w:szCs w:val="24"/>
              </w:rPr>
            </w:pPr>
            <w:r w:rsidRPr="00765EE6">
              <w:rPr>
                <w:rFonts w:ascii="Arial" w:hAnsi="Arial" w:cs="Arial"/>
                <w:b/>
                <w:color w:val="auto"/>
                <w:sz w:val="24"/>
                <w:szCs w:val="24"/>
              </w:rPr>
              <w:t>Name:</w:t>
            </w:r>
            <w:r w:rsidRPr="00765EE6">
              <w:rPr>
                <w:rFonts w:ascii="Arial" w:hAnsi="Arial" w:cs="Arial"/>
                <w:color w:val="auto"/>
                <w:sz w:val="24"/>
                <w:szCs w:val="24"/>
              </w:rPr>
              <w:t xml:space="preserve"> </w:t>
            </w:r>
            <w:r w:rsidRPr="00765EE6">
              <w:rPr>
                <w:rFonts w:ascii="Arial" w:hAnsi="Arial" w:cs="Arial"/>
                <w:color w:val="auto"/>
                <w:sz w:val="24"/>
                <w:szCs w:val="24"/>
                <w:highlight w:val="yellow"/>
                <w:u w:val="single"/>
              </w:rPr>
              <w:t>[OFFICER NAME]</w:t>
            </w:r>
          </w:p>
          <w:p w14:paraId="27F77261" w14:textId="77777777" w:rsidR="003A3745" w:rsidRPr="00765EE6" w:rsidRDefault="003A3745" w:rsidP="005B7E83">
            <w:pPr>
              <w:spacing w:before="120" w:after="0" w:line="240" w:lineRule="auto"/>
              <w:ind w:left="0" w:hanging="6"/>
              <w:jc w:val="left"/>
              <w:rPr>
                <w:rFonts w:ascii="Arial" w:hAnsi="Arial" w:cs="Arial"/>
                <w:color w:val="auto"/>
                <w:sz w:val="24"/>
                <w:szCs w:val="24"/>
                <w:u w:val="single"/>
              </w:rPr>
            </w:pPr>
            <w:r w:rsidRPr="00765EE6">
              <w:rPr>
                <w:rFonts w:ascii="Arial" w:hAnsi="Arial" w:cs="Arial"/>
                <w:b/>
                <w:color w:val="auto"/>
                <w:sz w:val="24"/>
                <w:szCs w:val="24"/>
              </w:rPr>
              <w:t>Position:</w:t>
            </w:r>
            <w:r w:rsidRPr="00765EE6">
              <w:rPr>
                <w:rFonts w:ascii="Arial" w:hAnsi="Arial" w:cs="Arial"/>
                <w:color w:val="auto"/>
                <w:sz w:val="24"/>
                <w:szCs w:val="24"/>
              </w:rPr>
              <w:t xml:space="preserve"> </w:t>
            </w:r>
            <w:r w:rsidRPr="00765EE6">
              <w:rPr>
                <w:rFonts w:ascii="Arial" w:hAnsi="Arial" w:cs="Arial"/>
                <w:color w:val="auto"/>
                <w:sz w:val="24"/>
                <w:szCs w:val="24"/>
                <w:highlight w:val="yellow"/>
                <w:u w:val="single"/>
              </w:rPr>
              <w:t>[OFFICER JOB TITLE]</w:t>
            </w:r>
          </w:p>
          <w:p w14:paraId="22BCEEBA" w14:textId="77777777" w:rsidR="003A3745" w:rsidRPr="00765EE6" w:rsidRDefault="003A3745" w:rsidP="005B7E83">
            <w:pPr>
              <w:spacing w:before="120" w:after="0" w:line="240" w:lineRule="auto"/>
              <w:ind w:left="0" w:hanging="6"/>
              <w:jc w:val="left"/>
              <w:rPr>
                <w:rFonts w:ascii="Arial" w:hAnsi="Arial" w:cs="Arial"/>
                <w:color w:val="auto"/>
                <w:sz w:val="24"/>
                <w:szCs w:val="24"/>
              </w:rPr>
            </w:pPr>
            <w:r w:rsidRPr="00765EE6">
              <w:rPr>
                <w:rFonts w:ascii="Arial" w:hAnsi="Arial" w:cs="Arial"/>
                <w:b/>
                <w:color w:val="auto"/>
                <w:sz w:val="24"/>
                <w:szCs w:val="24"/>
              </w:rPr>
              <w:t>Date:</w:t>
            </w:r>
            <w:r w:rsidRPr="00765EE6">
              <w:rPr>
                <w:rFonts w:ascii="Arial" w:hAnsi="Arial" w:cs="Arial"/>
                <w:color w:val="auto"/>
                <w:sz w:val="24"/>
                <w:szCs w:val="24"/>
              </w:rPr>
              <w:t xml:space="preserve"> </w:t>
            </w:r>
            <w:r w:rsidRPr="00765EE6">
              <w:rPr>
                <w:rFonts w:ascii="Arial" w:hAnsi="Arial" w:cs="Arial"/>
                <w:color w:val="auto"/>
                <w:sz w:val="24"/>
                <w:szCs w:val="24"/>
                <w:highlight w:val="yellow"/>
                <w:u w:val="single"/>
              </w:rPr>
              <w:t>[DATE]</w:t>
            </w:r>
          </w:p>
        </w:tc>
      </w:tr>
    </w:tbl>
    <w:p w14:paraId="3BAC2FDB" w14:textId="6A7E3E58" w:rsidR="00AF6FD7" w:rsidRDefault="00AF6FD7">
      <w:pPr>
        <w:spacing w:after="0" w:line="240" w:lineRule="auto"/>
        <w:ind w:left="0" w:firstLine="0"/>
        <w:jc w:val="left"/>
        <w:rPr>
          <w:rFonts w:ascii="Arial" w:hAnsi="Arial" w:cs="Arial"/>
          <w:sz w:val="24"/>
          <w:szCs w:val="24"/>
        </w:rPr>
      </w:pPr>
    </w:p>
    <w:p w14:paraId="6425A503" w14:textId="77777777" w:rsidR="00AF6FD7" w:rsidRPr="00765EE6" w:rsidRDefault="00AF6FD7" w:rsidP="005F62A3">
      <w:pPr>
        <w:overflowPunct w:val="0"/>
        <w:autoSpaceDE w:val="0"/>
        <w:autoSpaceDN w:val="0"/>
        <w:adjustRightInd w:val="0"/>
        <w:spacing w:after="0" w:line="240" w:lineRule="auto"/>
        <w:ind w:left="0" w:firstLine="0"/>
        <w:jc w:val="left"/>
        <w:textAlignment w:val="baseline"/>
        <w:rPr>
          <w:rFonts w:ascii="Arial" w:hAnsi="Arial" w:cs="Arial"/>
          <w:sz w:val="24"/>
          <w:szCs w:val="24"/>
        </w:rPr>
      </w:pPr>
    </w:p>
    <w:sectPr w:rsidR="00AF6FD7" w:rsidRPr="00765EE6" w:rsidSect="00DD2E31">
      <w:headerReference w:type="default" r:id="rId14"/>
      <w:footerReference w:type="default" r:id="rId15"/>
      <w:pgSz w:w="11900" w:h="16840"/>
      <w:pgMar w:top="1418" w:right="567" w:bottom="567" w:left="567" w:header="56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F7705" w14:textId="77777777" w:rsidR="00540A46" w:rsidRDefault="00540A46" w:rsidP="009573A9">
      <w:r>
        <w:separator/>
      </w:r>
    </w:p>
  </w:endnote>
  <w:endnote w:type="continuationSeparator" w:id="0">
    <w:p w14:paraId="5FFD3786" w14:textId="77777777" w:rsidR="00540A46" w:rsidRDefault="00540A46" w:rsidP="00957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931886473"/>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762603BF" w14:textId="4AF8CB4D" w:rsidR="006153BF" w:rsidRPr="00765EE6" w:rsidRDefault="006153BF" w:rsidP="00424C5E">
            <w:pPr>
              <w:pStyle w:val="Footer"/>
              <w:tabs>
                <w:tab w:val="clear" w:pos="8640"/>
                <w:tab w:val="right" w:pos="10632"/>
              </w:tabs>
              <w:ind w:left="718"/>
              <w:jc w:val="both"/>
              <w:rPr>
                <w:rFonts w:ascii="Arial" w:hAnsi="Arial" w:cs="Arial"/>
                <w:sz w:val="20"/>
                <w:szCs w:val="20"/>
              </w:rPr>
            </w:pPr>
            <w:r w:rsidRPr="00765EE6">
              <w:rPr>
                <w:rFonts w:ascii="Arial" w:hAnsi="Arial" w:cs="Arial"/>
                <w:sz w:val="20"/>
                <w:szCs w:val="20"/>
              </w:rPr>
              <w:t xml:space="preserve">Page </w:t>
            </w:r>
            <w:r w:rsidRPr="00765EE6">
              <w:rPr>
                <w:rFonts w:ascii="Arial" w:hAnsi="Arial" w:cs="Arial"/>
                <w:b/>
                <w:bCs/>
                <w:sz w:val="20"/>
                <w:szCs w:val="20"/>
              </w:rPr>
              <w:fldChar w:fldCharType="begin"/>
            </w:r>
            <w:r w:rsidRPr="00765EE6">
              <w:rPr>
                <w:rFonts w:ascii="Arial" w:hAnsi="Arial" w:cs="Arial"/>
                <w:b/>
                <w:bCs/>
                <w:sz w:val="20"/>
                <w:szCs w:val="20"/>
              </w:rPr>
              <w:instrText xml:space="preserve"> PAGE </w:instrText>
            </w:r>
            <w:r w:rsidRPr="00765EE6">
              <w:rPr>
                <w:rFonts w:ascii="Arial" w:hAnsi="Arial" w:cs="Arial"/>
                <w:b/>
                <w:bCs/>
                <w:sz w:val="20"/>
                <w:szCs w:val="20"/>
              </w:rPr>
              <w:fldChar w:fldCharType="separate"/>
            </w:r>
            <w:r w:rsidRPr="00765EE6">
              <w:rPr>
                <w:rFonts w:ascii="Arial" w:hAnsi="Arial" w:cs="Arial"/>
                <w:b/>
                <w:bCs/>
                <w:noProof/>
                <w:sz w:val="20"/>
                <w:szCs w:val="20"/>
              </w:rPr>
              <w:t>2</w:t>
            </w:r>
            <w:r w:rsidRPr="00765EE6">
              <w:rPr>
                <w:rFonts w:ascii="Arial" w:hAnsi="Arial" w:cs="Arial"/>
                <w:b/>
                <w:bCs/>
                <w:sz w:val="20"/>
                <w:szCs w:val="20"/>
              </w:rPr>
              <w:fldChar w:fldCharType="end"/>
            </w:r>
            <w:r w:rsidRPr="00765EE6">
              <w:rPr>
                <w:rFonts w:ascii="Arial" w:hAnsi="Arial" w:cs="Arial"/>
                <w:sz w:val="20"/>
                <w:szCs w:val="20"/>
              </w:rPr>
              <w:t xml:space="preserve"> of </w:t>
            </w:r>
            <w:r w:rsidRPr="00765EE6">
              <w:rPr>
                <w:rFonts w:ascii="Arial" w:hAnsi="Arial" w:cs="Arial"/>
                <w:b/>
                <w:bCs/>
                <w:sz w:val="20"/>
                <w:szCs w:val="20"/>
              </w:rPr>
              <w:fldChar w:fldCharType="begin"/>
            </w:r>
            <w:r w:rsidRPr="00765EE6">
              <w:rPr>
                <w:rFonts w:ascii="Arial" w:hAnsi="Arial" w:cs="Arial"/>
                <w:b/>
                <w:bCs/>
                <w:sz w:val="20"/>
                <w:szCs w:val="20"/>
              </w:rPr>
              <w:instrText xml:space="preserve"> NUMPAGES  </w:instrText>
            </w:r>
            <w:r w:rsidRPr="00765EE6">
              <w:rPr>
                <w:rFonts w:ascii="Arial" w:hAnsi="Arial" w:cs="Arial"/>
                <w:b/>
                <w:bCs/>
                <w:sz w:val="20"/>
                <w:szCs w:val="20"/>
              </w:rPr>
              <w:fldChar w:fldCharType="separate"/>
            </w:r>
            <w:r w:rsidRPr="00765EE6">
              <w:rPr>
                <w:rFonts w:ascii="Arial" w:hAnsi="Arial" w:cs="Arial"/>
                <w:b/>
                <w:bCs/>
                <w:noProof/>
                <w:sz w:val="20"/>
                <w:szCs w:val="20"/>
              </w:rPr>
              <w:t>2</w:t>
            </w:r>
            <w:r w:rsidRPr="00765EE6">
              <w:rPr>
                <w:rFonts w:ascii="Arial" w:hAnsi="Arial" w:cs="Arial"/>
                <w:b/>
                <w:bCs/>
                <w:sz w:val="20"/>
                <w:szCs w:val="20"/>
              </w:rPr>
              <w:fldChar w:fldCharType="end"/>
            </w:r>
            <w:r w:rsidR="00424C5E">
              <w:rPr>
                <w:rFonts w:ascii="Arial" w:hAnsi="Arial" w:cs="Arial"/>
                <w:b/>
                <w:bCs/>
                <w:sz w:val="20"/>
                <w:szCs w:val="20"/>
              </w:rPr>
              <w:t xml:space="preserve"> </w:t>
            </w:r>
            <w:r w:rsidR="00424C5E">
              <w:rPr>
                <w:rFonts w:ascii="Arial" w:hAnsi="Arial" w:cs="Arial"/>
                <w:b/>
                <w:bCs/>
                <w:sz w:val="20"/>
                <w:szCs w:val="20"/>
              </w:rPr>
              <w:tab/>
            </w:r>
            <w:r w:rsidR="00424C5E">
              <w:rPr>
                <w:rFonts w:ascii="Arial" w:hAnsi="Arial" w:cs="Arial"/>
                <w:b/>
                <w:bCs/>
                <w:sz w:val="20"/>
                <w:szCs w:val="20"/>
              </w:rPr>
              <w:tab/>
            </w:r>
            <w:r w:rsidR="00424C5E">
              <w:rPr>
                <w:rFonts w:ascii="Arial" w:hAnsi="Arial" w:cs="Arial"/>
                <w:sz w:val="20"/>
                <w:szCs w:val="20"/>
              </w:rPr>
              <w:t>Data Processing Agreement Template v2.0</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6D180" w14:textId="77777777" w:rsidR="00540A46" w:rsidRDefault="00540A46" w:rsidP="009573A9">
      <w:r>
        <w:separator/>
      </w:r>
    </w:p>
  </w:footnote>
  <w:footnote w:type="continuationSeparator" w:id="0">
    <w:p w14:paraId="0C1F76B8" w14:textId="77777777" w:rsidR="00540A46" w:rsidRDefault="00540A46" w:rsidP="00957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3E4D3" w14:textId="2D517BEF" w:rsidR="00297D9E" w:rsidRPr="00DD2E31" w:rsidRDefault="00174259" w:rsidP="004212F1">
    <w:pPr>
      <w:pStyle w:val="Heading2"/>
      <w:spacing w:before="0" w:line="240" w:lineRule="auto"/>
      <w:ind w:left="0" w:firstLine="0"/>
      <w:rPr>
        <w:rFonts w:ascii="Arial" w:hAnsi="Arial" w:cs="Arial"/>
        <w:color w:val="ED6800"/>
        <w:sz w:val="48"/>
        <w:szCs w:val="48"/>
      </w:rPr>
    </w:pPr>
    <w:r w:rsidRPr="00DD2E31">
      <w:rPr>
        <w:rFonts w:ascii="Arial" w:hAnsi="Arial" w:cs="Arial"/>
        <w:noProof/>
        <w:color w:val="ED6800"/>
        <w:sz w:val="48"/>
        <w:szCs w:val="48"/>
      </w:rPr>
      <w:drawing>
        <wp:anchor distT="0" distB="0" distL="114300" distR="114300" simplePos="0" relativeHeight="251658240" behindDoc="1" locked="0" layoutInCell="1" allowOverlap="1" wp14:anchorId="165692D5" wp14:editId="68475931">
          <wp:simplePos x="0" y="0"/>
          <wp:positionH relativeFrom="page">
            <wp:align>right</wp:align>
          </wp:positionH>
          <wp:positionV relativeFrom="paragraph">
            <wp:posOffset>-360289</wp:posOffset>
          </wp:positionV>
          <wp:extent cx="2590800" cy="701040"/>
          <wp:effectExtent l="0" t="0" r="0" b="3810"/>
          <wp:wrapTight wrapText="bothSides">
            <wp:wrapPolygon edited="0">
              <wp:start x="0" y="0"/>
              <wp:lineTo x="0" y="21130"/>
              <wp:lineTo x="21441" y="21130"/>
              <wp:lineTo x="21441" y="0"/>
              <wp:lineTo x="0" y="0"/>
            </wp:wrapPolygon>
          </wp:wrapTight>
          <wp:docPr id="851648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701040"/>
                  </a:xfrm>
                  <a:prstGeom prst="rect">
                    <a:avLst/>
                  </a:prstGeom>
                  <a:noFill/>
                </pic:spPr>
              </pic:pic>
            </a:graphicData>
          </a:graphic>
        </wp:anchor>
      </w:drawing>
    </w:r>
    <w:r w:rsidR="005B7E83" w:rsidRPr="00DD2E31">
      <w:rPr>
        <w:rFonts w:ascii="Arial" w:hAnsi="Arial" w:cs="Arial"/>
        <w:color w:val="ED6800"/>
        <w:sz w:val="48"/>
        <w:szCs w:val="48"/>
      </w:rPr>
      <w:t>Data Processing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C59F4"/>
    <w:multiLevelType w:val="hybridMultilevel"/>
    <w:tmpl w:val="8AFC5E6A"/>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B110CF0"/>
    <w:multiLevelType w:val="multilevel"/>
    <w:tmpl w:val="78DCF718"/>
    <w:lvl w:ilvl="0">
      <w:start w:val="1"/>
      <w:numFmt w:val="decimal"/>
      <w:pStyle w:val="ProjectHead1"/>
      <w:lvlText w:val="%1."/>
      <w:lvlJc w:val="left"/>
      <w:pPr>
        <w:ind w:left="360" w:hanging="360"/>
      </w:pPr>
      <w:rPr>
        <w:rFonts w:ascii="Arial" w:hAnsi="Arial" w:hint="default"/>
        <w:b/>
        <w:i w:val="0"/>
        <w:color w:val="00797B"/>
        <w:sz w:val="24"/>
      </w:rPr>
    </w:lvl>
    <w:lvl w:ilvl="1">
      <w:start w:val="1"/>
      <w:numFmt w:val="decimal"/>
      <w:pStyle w:val="ProjectHead2"/>
      <w:lvlText w:val="%1.%2."/>
      <w:lvlJc w:val="left"/>
      <w:pPr>
        <w:ind w:left="792" w:hanging="432"/>
      </w:pPr>
      <w:rPr>
        <w:rFonts w:ascii="Arial" w:hAnsi="Arial" w:cs="Calibri" w:hint="default"/>
        <w:b/>
        <w:i w:val="0"/>
        <w:color w:val="000000"/>
        <w:sz w:val="20"/>
        <w:szCs w:val="24"/>
      </w:rPr>
    </w:lvl>
    <w:lvl w:ilvl="2">
      <w:start w:val="1"/>
      <w:numFmt w:val="decimal"/>
      <w:pStyle w:val="ProjectHead3"/>
      <w:lvlText w:val="%1.%2.%3."/>
      <w:lvlJc w:val="left"/>
      <w:pPr>
        <w:ind w:left="1224" w:hanging="504"/>
      </w:pPr>
      <w:rPr>
        <w:rFonts w:ascii="Arial" w:hAnsi="Arial" w:cs="Times New Roman" w:hint="default"/>
        <w:sz w:val="24"/>
        <w:szCs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23C878DE"/>
    <w:multiLevelType w:val="multilevel"/>
    <w:tmpl w:val="E2521AFA"/>
    <w:lvl w:ilvl="0">
      <w:start w:val="1"/>
      <w:numFmt w:val="decimal"/>
      <w:pStyle w:val="HeadingParagraph1"/>
      <w:lvlText w:val="%1."/>
      <w:lvlJc w:val="left"/>
      <w:pPr>
        <w:tabs>
          <w:tab w:val="num" w:pos="568"/>
        </w:tabs>
        <w:ind w:left="568" w:hanging="567"/>
      </w:pPr>
      <w:rPr>
        <w:rFonts w:ascii="Arial" w:hAnsi="Arial" w:hint="default"/>
        <w:b/>
        <w:i w:val="0"/>
        <w:sz w:val="20"/>
      </w:rPr>
    </w:lvl>
    <w:lvl w:ilvl="1">
      <w:start w:val="1"/>
      <w:numFmt w:val="decimal"/>
      <w:lvlText w:val="%1.%2"/>
      <w:lvlJc w:val="left"/>
      <w:pPr>
        <w:tabs>
          <w:tab w:val="num" w:pos="851"/>
        </w:tabs>
        <w:ind w:left="851" w:hanging="851"/>
      </w:pPr>
      <w:rPr>
        <w:rFonts w:ascii="Arial" w:hAnsi="Arial" w:hint="default"/>
        <w:b w:val="0"/>
        <w:i w:val="0"/>
        <w:sz w:val="20"/>
      </w:rPr>
    </w:lvl>
    <w:lvl w:ilvl="2">
      <w:start w:val="1"/>
      <w:numFmt w:val="decimal"/>
      <w:lvlText w:val="%1.%2.%3"/>
      <w:lvlJc w:val="left"/>
      <w:pPr>
        <w:tabs>
          <w:tab w:val="num" w:pos="1135"/>
        </w:tabs>
        <w:ind w:left="1135" w:hanging="1134"/>
      </w:pPr>
      <w:rPr>
        <w:rFonts w:ascii="Arial" w:hAnsi="Arial" w:hint="default"/>
        <w:sz w:val="20"/>
      </w:rPr>
    </w:lvl>
    <w:lvl w:ilvl="3">
      <w:start w:val="1"/>
      <w:numFmt w:val="lowerLetter"/>
      <w:lvlText w:val="(%4)"/>
      <w:lvlJc w:val="left"/>
      <w:pPr>
        <w:tabs>
          <w:tab w:val="num" w:pos="1702"/>
        </w:tabs>
        <w:ind w:left="1702" w:hanging="567"/>
      </w:pPr>
      <w:rPr>
        <w:rFonts w:ascii="Arial" w:hAnsi="Arial" w:hint="default"/>
        <w:b w:val="0"/>
        <w:i w:val="0"/>
        <w:sz w:val="20"/>
      </w:rPr>
    </w:lvl>
    <w:lvl w:ilvl="4">
      <w:start w:val="1"/>
      <w:numFmt w:val="lowerRoman"/>
      <w:lvlText w:val="(%5)"/>
      <w:lvlJc w:val="left"/>
      <w:pPr>
        <w:tabs>
          <w:tab w:val="num" w:pos="2422"/>
        </w:tabs>
        <w:ind w:left="2269" w:hanging="567"/>
      </w:pPr>
      <w:rPr>
        <w:rFonts w:ascii="Arial" w:hAnsi="Arial" w:hint="default"/>
        <w:b w:val="0"/>
        <w:i w:val="0"/>
        <w:sz w:val="20"/>
      </w:rPr>
    </w:lvl>
    <w:lvl w:ilvl="5">
      <w:start w:val="1"/>
      <w:numFmt w:val="upperLetter"/>
      <w:lvlText w:val="(%6)"/>
      <w:lvlJc w:val="left"/>
      <w:pPr>
        <w:tabs>
          <w:tab w:val="num" w:pos="2836"/>
        </w:tabs>
        <w:ind w:left="2836" w:hanging="567"/>
      </w:pPr>
      <w:rPr>
        <w:rFonts w:ascii="Arial" w:hAnsi="Arial" w:hint="default"/>
        <w:b w:val="0"/>
        <w:i w:val="0"/>
        <w:sz w:val="20"/>
      </w:rPr>
    </w:lvl>
    <w:lvl w:ilvl="6">
      <w:start w:val="1"/>
      <w:numFmt w:val="upperRoman"/>
      <w:lvlText w:val="(%7)"/>
      <w:lvlJc w:val="left"/>
      <w:pPr>
        <w:tabs>
          <w:tab w:val="num" w:pos="3556"/>
        </w:tabs>
        <w:ind w:left="3403" w:hanging="567"/>
      </w:pPr>
      <w:rPr>
        <w:rFonts w:ascii="Arial" w:hAnsi="Arial" w:hint="default"/>
        <w:b w:val="0"/>
        <w:i w:val="0"/>
        <w:sz w:val="20"/>
      </w:rPr>
    </w:lvl>
    <w:lvl w:ilvl="7">
      <w:start w:val="1"/>
      <w:numFmt w:val="lowerLetter"/>
      <w:lvlText w:val="(%8)"/>
      <w:lvlJc w:val="left"/>
      <w:pPr>
        <w:tabs>
          <w:tab w:val="num" w:pos="3970"/>
        </w:tabs>
        <w:ind w:left="3970" w:hanging="567"/>
      </w:pPr>
      <w:rPr>
        <w:rFonts w:ascii="Arial" w:hAnsi="Arial" w:hint="default"/>
        <w:b w:val="0"/>
        <w:i w:val="0"/>
        <w:sz w:val="20"/>
      </w:rPr>
    </w:lvl>
    <w:lvl w:ilvl="8">
      <w:start w:val="1"/>
      <w:numFmt w:val="lowerRoman"/>
      <w:lvlText w:val="(%9)"/>
      <w:lvlJc w:val="left"/>
      <w:pPr>
        <w:tabs>
          <w:tab w:val="num" w:pos="4690"/>
        </w:tabs>
        <w:ind w:left="4537" w:hanging="567"/>
      </w:pPr>
      <w:rPr>
        <w:rFonts w:ascii="Arial" w:hAnsi="Arial" w:hint="default"/>
        <w:b w:val="0"/>
        <w:i w:val="0"/>
        <w:sz w:val="20"/>
      </w:rPr>
    </w:lvl>
  </w:abstractNum>
  <w:abstractNum w:abstractNumId="3" w15:restartNumberingAfterBreak="0">
    <w:nsid w:val="2C556BD5"/>
    <w:multiLevelType w:val="hybridMultilevel"/>
    <w:tmpl w:val="49443126"/>
    <w:lvl w:ilvl="0" w:tplc="E0F4A832">
      <w:start w:val="8"/>
      <w:numFmt w:val="decimal"/>
      <w:lvlText w:val="%1."/>
      <w:lvlJc w:val="left"/>
      <w:pPr>
        <w:ind w:left="36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1" w:tplc="1592E712">
      <w:start w:val="1"/>
      <w:numFmt w:val="lowerLetter"/>
      <w:lvlText w:val="%2."/>
      <w:lvlJc w:val="left"/>
      <w:pPr>
        <w:ind w:left="108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2" w:tplc="1CE02FD0">
      <w:start w:val="1"/>
      <w:numFmt w:val="lowerRoman"/>
      <w:lvlText w:val="%3"/>
      <w:lvlJc w:val="left"/>
      <w:pPr>
        <w:ind w:left="180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3" w:tplc="B02C0414">
      <w:start w:val="1"/>
      <w:numFmt w:val="decimal"/>
      <w:lvlText w:val="%4"/>
      <w:lvlJc w:val="left"/>
      <w:pPr>
        <w:ind w:left="252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4" w:tplc="BD143C86">
      <w:start w:val="1"/>
      <w:numFmt w:val="lowerLetter"/>
      <w:lvlText w:val="%5"/>
      <w:lvlJc w:val="left"/>
      <w:pPr>
        <w:ind w:left="324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5" w:tplc="4B3818EE">
      <w:start w:val="1"/>
      <w:numFmt w:val="lowerRoman"/>
      <w:lvlText w:val="%6"/>
      <w:lvlJc w:val="left"/>
      <w:pPr>
        <w:ind w:left="396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6" w:tplc="C312138A">
      <w:start w:val="1"/>
      <w:numFmt w:val="decimal"/>
      <w:lvlText w:val="%7"/>
      <w:lvlJc w:val="left"/>
      <w:pPr>
        <w:ind w:left="468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7" w:tplc="F81ABAEE">
      <w:start w:val="1"/>
      <w:numFmt w:val="lowerLetter"/>
      <w:lvlText w:val="%8"/>
      <w:lvlJc w:val="left"/>
      <w:pPr>
        <w:ind w:left="540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8" w:tplc="B99C47CC">
      <w:start w:val="1"/>
      <w:numFmt w:val="lowerRoman"/>
      <w:lvlText w:val="%9"/>
      <w:lvlJc w:val="left"/>
      <w:pPr>
        <w:ind w:left="612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32EB145A"/>
    <w:multiLevelType w:val="hybridMultilevel"/>
    <w:tmpl w:val="EDF0B4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F07591"/>
    <w:multiLevelType w:val="hybridMultilevel"/>
    <w:tmpl w:val="12FED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4516B7"/>
    <w:multiLevelType w:val="hybridMultilevel"/>
    <w:tmpl w:val="4B2E9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880425"/>
    <w:multiLevelType w:val="hybridMultilevel"/>
    <w:tmpl w:val="DD024666"/>
    <w:lvl w:ilvl="0" w:tplc="2BAAA0AA">
      <w:start w:val="1"/>
      <w:numFmt w:val="decimal"/>
      <w:pStyle w:val="NormalNumbered"/>
      <w:lvlText w:val="%1."/>
      <w:lvlJc w:val="left"/>
      <w:pPr>
        <w:ind w:left="36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1" w:tplc="54D86F96">
      <w:start w:val="1"/>
      <w:numFmt w:val="lowerLetter"/>
      <w:lvlText w:val="%2"/>
      <w:lvlJc w:val="left"/>
      <w:pPr>
        <w:ind w:left="108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2" w:tplc="27F8BDBA">
      <w:start w:val="1"/>
      <w:numFmt w:val="lowerRoman"/>
      <w:lvlText w:val="%3"/>
      <w:lvlJc w:val="left"/>
      <w:pPr>
        <w:ind w:left="180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3" w:tplc="012E81B4">
      <w:start w:val="1"/>
      <w:numFmt w:val="decimal"/>
      <w:lvlText w:val="%4"/>
      <w:lvlJc w:val="left"/>
      <w:pPr>
        <w:ind w:left="252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4" w:tplc="75604B54">
      <w:start w:val="1"/>
      <w:numFmt w:val="lowerLetter"/>
      <w:lvlText w:val="%5"/>
      <w:lvlJc w:val="left"/>
      <w:pPr>
        <w:ind w:left="324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5" w:tplc="668C6B72">
      <w:start w:val="1"/>
      <w:numFmt w:val="lowerRoman"/>
      <w:lvlText w:val="%6"/>
      <w:lvlJc w:val="left"/>
      <w:pPr>
        <w:ind w:left="396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6" w:tplc="776E3532">
      <w:start w:val="1"/>
      <w:numFmt w:val="decimal"/>
      <w:lvlText w:val="%7"/>
      <w:lvlJc w:val="left"/>
      <w:pPr>
        <w:ind w:left="468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7" w:tplc="20B62766">
      <w:start w:val="1"/>
      <w:numFmt w:val="lowerLetter"/>
      <w:lvlText w:val="%8"/>
      <w:lvlJc w:val="left"/>
      <w:pPr>
        <w:ind w:left="540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8" w:tplc="EB76C032">
      <w:start w:val="1"/>
      <w:numFmt w:val="lowerRoman"/>
      <w:lvlText w:val="%9"/>
      <w:lvlJc w:val="left"/>
      <w:pPr>
        <w:ind w:left="612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6CB8140B"/>
    <w:multiLevelType w:val="hybridMultilevel"/>
    <w:tmpl w:val="255A4158"/>
    <w:lvl w:ilvl="0" w:tplc="1592E712">
      <w:start w:val="1"/>
      <w:numFmt w:val="lowerLetter"/>
      <w:lvlText w:val="%1."/>
      <w:lvlJc w:val="left"/>
      <w:pPr>
        <w:ind w:left="814"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1" w:tplc="08090019">
      <w:start w:val="1"/>
      <w:numFmt w:val="lowerLetter"/>
      <w:lvlText w:val="%2."/>
      <w:lvlJc w:val="left"/>
      <w:pPr>
        <w:ind w:left="1174" w:hanging="360"/>
      </w:pPr>
    </w:lvl>
    <w:lvl w:ilvl="2" w:tplc="0809001B">
      <w:start w:val="1"/>
      <w:numFmt w:val="lowerRoman"/>
      <w:lvlText w:val="%3."/>
      <w:lvlJc w:val="right"/>
      <w:pPr>
        <w:ind w:left="1894" w:hanging="180"/>
      </w:pPr>
    </w:lvl>
    <w:lvl w:ilvl="3" w:tplc="0809000F">
      <w:start w:val="1"/>
      <w:numFmt w:val="decimal"/>
      <w:lvlText w:val="%4."/>
      <w:lvlJc w:val="left"/>
      <w:pPr>
        <w:ind w:left="2614" w:hanging="360"/>
      </w:pPr>
    </w:lvl>
    <w:lvl w:ilvl="4" w:tplc="08090019">
      <w:start w:val="1"/>
      <w:numFmt w:val="lowerLetter"/>
      <w:lvlText w:val="%5."/>
      <w:lvlJc w:val="left"/>
      <w:pPr>
        <w:ind w:left="3334" w:hanging="360"/>
      </w:pPr>
    </w:lvl>
    <w:lvl w:ilvl="5" w:tplc="0809001B">
      <w:start w:val="1"/>
      <w:numFmt w:val="lowerRoman"/>
      <w:lvlText w:val="%6."/>
      <w:lvlJc w:val="right"/>
      <w:pPr>
        <w:ind w:left="4054" w:hanging="180"/>
      </w:pPr>
    </w:lvl>
    <w:lvl w:ilvl="6" w:tplc="0809000F">
      <w:start w:val="1"/>
      <w:numFmt w:val="decimal"/>
      <w:lvlText w:val="%7."/>
      <w:lvlJc w:val="left"/>
      <w:pPr>
        <w:ind w:left="4774" w:hanging="360"/>
      </w:pPr>
    </w:lvl>
    <w:lvl w:ilvl="7" w:tplc="08090019">
      <w:start w:val="1"/>
      <w:numFmt w:val="lowerLetter"/>
      <w:lvlText w:val="%8."/>
      <w:lvlJc w:val="left"/>
      <w:pPr>
        <w:ind w:left="5494" w:hanging="360"/>
      </w:pPr>
    </w:lvl>
    <w:lvl w:ilvl="8" w:tplc="0809001B">
      <w:start w:val="1"/>
      <w:numFmt w:val="lowerRoman"/>
      <w:lvlText w:val="%9."/>
      <w:lvlJc w:val="right"/>
      <w:pPr>
        <w:ind w:left="6214" w:hanging="180"/>
      </w:pPr>
    </w:lvl>
  </w:abstractNum>
  <w:abstractNum w:abstractNumId="9" w15:restartNumberingAfterBreak="0">
    <w:nsid w:val="6EDD52ED"/>
    <w:multiLevelType w:val="multilevel"/>
    <w:tmpl w:val="11F68056"/>
    <w:lvl w:ilvl="0">
      <w:start w:val="1"/>
      <w:numFmt w:val="none"/>
      <w:pStyle w:val="Body"/>
      <w:suff w:val="nothing"/>
      <w:lvlText w:val=""/>
      <w:lvlJc w:val="left"/>
      <w:pPr>
        <w:ind w:left="0" w:firstLine="0"/>
      </w:pPr>
      <w:rPr>
        <w:b w:val="0"/>
        <w:i w:val="0"/>
      </w:rPr>
    </w:lvl>
    <w:lvl w:ilvl="1">
      <w:start w:val="1"/>
      <w:numFmt w:val="lowerLetter"/>
      <w:pStyle w:val="aDefinition"/>
      <w:lvlText w:val="(%2)"/>
      <w:lvlJc w:val="left"/>
      <w:pPr>
        <w:tabs>
          <w:tab w:val="num" w:pos="851"/>
        </w:tabs>
        <w:ind w:left="851" w:hanging="851"/>
      </w:pPr>
    </w:lvl>
    <w:lvl w:ilvl="2">
      <w:start w:val="1"/>
      <w:numFmt w:val="lowerRoman"/>
      <w:pStyle w:val="iDefinition"/>
      <w:lvlText w:val="(%3)"/>
      <w:lvlJc w:val="left"/>
      <w:pPr>
        <w:tabs>
          <w:tab w:val="num" w:pos="1843"/>
        </w:tabs>
        <w:ind w:left="1843" w:hanging="992"/>
      </w:pPr>
    </w:lvl>
    <w:lvl w:ilvl="3">
      <w:numFmt w:val="decimal"/>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70077C2C"/>
    <w:multiLevelType w:val="hybridMultilevel"/>
    <w:tmpl w:val="0F1E4A0A"/>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1" w15:restartNumberingAfterBreak="0">
    <w:nsid w:val="7AEE43D3"/>
    <w:multiLevelType w:val="multilevel"/>
    <w:tmpl w:val="08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CDE1C37"/>
    <w:multiLevelType w:val="multilevel"/>
    <w:tmpl w:val="B4FCBB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41937611">
    <w:abstractNumId w:val="1"/>
  </w:num>
  <w:num w:numId="2" w16cid:durableId="1905094631">
    <w:abstractNumId w:val="2"/>
  </w:num>
  <w:num w:numId="3" w16cid:durableId="1243224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4844297">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85252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72362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7961559">
    <w:abstractNumId w:val="9"/>
  </w:num>
  <w:num w:numId="8" w16cid:durableId="1875264444">
    <w:abstractNumId w:val="5"/>
  </w:num>
  <w:num w:numId="9" w16cid:durableId="571502618">
    <w:abstractNumId w:val="6"/>
  </w:num>
  <w:num w:numId="10" w16cid:durableId="1218778658">
    <w:abstractNumId w:val="11"/>
  </w:num>
  <w:num w:numId="11" w16cid:durableId="697589675">
    <w:abstractNumId w:val="12"/>
  </w:num>
  <w:num w:numId="12" w16cid:durableId="522787864">
    <w:abstractNumId w:val="0"/>
  </w:num>
  <w:num w:numId="13" w16cid:durableId="50541982">
    <w:abstractNumId w:val="4"/>
  </w:num>
  <w:num w:numId="14" w16cid:durableId="173049226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542"/>
    <w:rsid w:val="0000020E"/>
    <w:rsid w:val="00011F61"/>
    <w:rsid w:val="00017FE1"/>
    <w:rsid w:val="000400DC"/>
    <w:rsid w:val="00046BB7"/>
    <w:rsid w:val="0005196C"/>
    <w:rsid w:val="00077F5A"/>
    <w:rsid w:val="0008373D"/>
    <w:rsid w:val="000A4108"/>
    <w:rsid w:val="000B108C"/>
    <w:rsid w:val="000B2DED"/>
    <w:rsid w:val="000C1C37"/>
    <w:rsid w:val="000D4FA2"/>
    <w:rsid w:val="000E73FE"/>
    <w:rsid w:val="00106F29"/>
    <w:rsid w:val="00113952"/>
    <w:rsid w:val="0011707D"/>
    <w:rsid w:val="00127710"/>
    <w:rsid w:val="001402F1"/>
    <w:rsid w:val="00142D94"/>
    <w:rsid w:val="00162228"/>
    <w:rsid w:val="00174259"/>
    <w:rsid w:val="001B6DA1"/>
    <w:rsid w:val="001D139F"/>
    <w:rsid w:val="00204789"/>
    <w:rsid w:val="00221B91"/>
    <w:rsid w:val="00237E38"/>
    <w:rsid w:val="00242CA1"/>
    <w:rsid w:val="00254945"/>
    <w:rsid w:val="002677A2"/>
    <w:rsid w:val="00270A05"/>
    <w:rsid w:val="0027393E"/>
    <w:rsid w:val="002768B6"/>
    <w:rsid w:val="00277E48"/>
    <w:rsid w:val="00287AF9"/>
    <w:rsid w:val="00287EBD"/>
    <w:rsid w:val="00297D9E"/>
    <w:rsid w:val="002B361A"/>
    <w:rsid w:val="002F2115"/>
    <w:rsid w:val="00303FCB"/>
    <w:rsid w:val="00304C2A"/>
    <w:rsid w:val="00311221"/>
    <w:rsid w:val="003175FB"/>
    <w:rsid w:val="00321B0D"/>
    <w:rsid w:val="00326977"/>
    <w:rsid w:val="0033773B"/>
    <w:rsid w:val="00343DDC"/>
    <w:rsid w:val="003452F2"/>
    <w:rsid w:val="00351D76"/>
    <w:rsid w:val="00377381"/>
    <w:rsid w:val="00387D22"/>
    <w:rsid w:val="003925C2"/>
    <w:rsid w:val="00395A8B"/>
    <w:rsid w:val="003A3745"/>
    <w:rsid w:val="003A5D6D"/>
    <w:rsid w:val="003B4BBE"/>
    <w:rsid w:val="003B5500"/>
    <w:rsid w:val="003D7740"/>
    <w:rsid w:val="003F4744"/>
    <w:rsid w:val="00402488"/>
    <w:rsid w:val="004037D5"/>
    <w:rsid w:val="0041233C"/>
    <w:rsid w:val="004212F1"/>
    <w:rsid w:val="00423B27"/>
    <w:rsid w:val="00424C5E"/>
    <w:rsid w:val="00430957"/>
    <w:rsid w:val="00432F9D"/>
    <w:rsid w:val="00461E16"/>
    <w:rsid w:val="004644EB"/>
    <w:rsid w:val="00482F7C"/>
    <w:rsid w:val="00483CDF"/>
    <w:rsid w:val="00486F93"/>
    <w:rsid w:val="00490419"/>
    <w:rsid w:val="0049092B"/>
    <w:rsid w:val="00495826"/>
    <w:rsid w:val="004A38DE"/>
    <w:rsid w:val="004A77EB"/>
    <w:rsid w:val="004A7860"/>
    <w:rsid w:val="004B02E5"/>
    <w:rsid w:val="004B34BA"/>
    <w:rsid w:val="004C325C"/>
    <w:rsid w:val="004D033D"/>
    <w:rsid w:val="004D1389"/>
    <w:rsid w:val="004D34EE"/>
    <w:rsid w:val="005000DB"/>
    <w:rsid w:val="00524FBA"/>
    <w:rsid w:val="00540A46"/>
    <w:rsid w:val="00551FCB"/>
    <w:rsid w:val="00564642"/>
    <w:rsid w:val="0057334B"/>
    <w:rsid w:val="005813EF"/>
    <w:rsid w:val="00597442"/>
    <w:rsid w:val="005B7E83"/>
    <w:rsid w:val="005D2A6D"/>
    <w:rsid w:val="005D3B16"/>
    <w:rsid w:val="005E7258"/>
    <w:rsid w:val="005F62A3"/>
    <w:rsid w:val="005F76B4"/>
    <w:rsid w:val="00611D2E"/>
    <w:rsid w:val="006153BF"/>
    <w:rsid w:val="00631541"/>
    <w:rsid w:val="00633BC9"/>
    <w:rsid w:val="00637585"/>
    <w:rsid w:val="00655AAA"/>
    <w:rsid w:val="006A2BF6"/>
    <w:rsid w:val="006C4E65"/>
    <w:rsid w:val="006D0171"/>
    <w:rsid w:val="006D1180"/>
    <w:rsid w:val="006F14F0"/>
    <w:rsid w:val="006F3499"/>
    <w:rsid w:val="006F4A09"/>
    <w:rsid w:val="006F75F8"/>
    <w:rsid w:val="0070350A"/>
    <w:rsid w:val="00711635"/>
    <w:rsid w:val="007167D8"/>
    <w:rsid w:val="00726BF1"/>
    <w:rsid w:val="00733E5B"/>
    <w:rsid w:val="00735C64"/>
    <w:rsid w:val="007417BF"/>
    <w:rsid w:val="0074326B"/>
    <w:rsid w:val="00756CF9"/>
    <w:rsid w:val="00761740"/>
    <w:rsid w:val="00765EE6"/>
    <w:rsid w:val="0079621B"/>
    <w:rsid w:val="007D2DE7"/>
    <w:rsid w:val="007D7958"/>
    <w:rsid w:val="007E5544"/>
    <w:rsid w:val="007F318A"/>
    <w:rsid w:val="00833686"/>
    <w:rsid w:val="008466EE"/>
    <w:rsid w:val="00851D6C"/>
    <w:rsid w:val="008707C3"/>
    <w:rsid w:val="00874542"/>
    <w:rsid w:val="00895611"/>
    <w:rsid w:val="00897301"/>
    <w:rsid w:val="008A1342"/>
    <w:rsid w:val="008A4838"/>
    <w:rsid w:val="008A6B20"/>
    <w:rsid w:val="008B12BB"/>
    <w:rsid w:val="008F4CC0"/>
    <w:rsid w:val="00922456"/>
    <w:rsid w:val="0095129D"/>
    <w:rsid w:val="009573A9"/>
    <w:rsid w:val="00960848"/>
    <w:rsid w:val="00974F3C"/>
    <w:rsid w:val="00981A41"/>
    <w:rsid w:val="009A09C4"/>
    <w:rsid w:val="009A1DE8"/>
    <w:rsid w:val="009A63F5"/>
    <w:rsid w:val="009B08C3"/>
    <w:rsid w:val="009C1E22"/>
    <w:rsid w:val="009C4005"/>
    <w:rsid w:val="009E50E0"/>
    <w:rsid w:val="00A00671"/>
    <w:rsid w:val="00A05672"/>
    <w:rsid w:val="00A23466"/>
    <w:rsid w:val="00A5041A"/>
    <w:rsid w:val="00A550F3"/>
    <w:rsid w:val="00A56E2E"/>
    <w:rsid w:val="00A612E8"/>
    <w:rsid w:val="00A9555C"/>
    <w:rsid w:val="00AA4AFD"/>
    <w:rsid w:val="00AA7ECC"/>
    <w:rsid w:val="00AD0CDA"/>
    <w:rsid w:val="00AD1C18"/>
    <w:rsid w:val="00AD3D9D"/>
    <w:rsid w:val="00AE0C27"/>
    <w:rsid w:val="00AE7705"/>
    <w:rsid w:val="00AF01EF"/>
    <w:rsid w:val="00AF6FD7"/>
    <w:rsid w:val="00B0420A"/>
    <w:rsid w:val="00B149A2"/>
    <w:rsid w:val="00B17D01"/>
    <w:rsid w:val="00B33E7D"/>
    <w:rsid w:val="00B43C41"/>
    <w:rsid w:val="00B5640B"/>
    <w:rsid w:val="00B568A6"/>
    <w:rsid w:val="00B827DD"/>
    <w:rsid w:val="00B83286"/>
    <w:rsid w:val="00B841CC"/>
    <w:rsid w:val="00BD12D9"/>
    <w:rsid w:val="00BD65E6"/>
    <w:rsid w:val="00BE00CC"/>
    <w:rsid w:val="00BE6559"/>
    <w:rsid w:val="00BF5BE8"/>
    <w:rsid w:val="00BF7010"/>
    <w:rsid w:val="00C37FD3"/>
    <w:rsid w:val="00C46605"/>
    <w:rsid w:val="00C5001F"/>
    <w:rsid w:val="00C563D7"/>
    <w:rsid w:val="00C638E8"/>
    <w:rsid w:val="00C71C33"/>
    <w:rsid w:val="00CA0728"/>
    <w:rsid w:val="00CB4E7B"/>
    <w:rsid w:val="00CD4616"/>
    <w:rsid w:val="00CE4B12"/>
    <w:rsid w:val="00CE6B51"/>
    <w:rsid w:val="00CF0972"/>
    <w:rsid w:val="00D03080"/>
    <w:rsid w:val="00D12561"/>
    <w:rsid w:val="00D15963"/>
    <w:rsid w:val="00D217A8"/>
    <w:rsid w:val="00D308B5"/>
    <w:rsid w:val="00D4019C"/>
    <w:rsid w:val="00D44E09"/>
    <w:rsid w:val="00D5574B"/>
    <w:rsid w:val="00D57616"/>
    <w:rsid w:val="00D57F39"/>
    <w:rsid w:val="00D70DB4"/>
    <w:rsid w:val="00D85B0F"/>
    <w:rsid w:val="00D87353"/>
    <w:rsid w:val="00DD197F"/>
    <w:rsid w:val="00DD2E31"/>
    <w:rsid w:val="00DE2354"/>
    <w:rsid w:val="00DE4E6A"/>
    <w:rsid w:val="00DF0327"/>
    <w:rsid w:val="00E10E2C"/>
    <w:rsid w:val="00E178FC"/>
    <w:rsid w:val="00E57417"/>
    <w:rsid w:val="00E618A1"/>
    <w:rsid w:val="00E62965"/>
    <w:rsid w:val="00E63FBE"/>
    <w:rsid w:val="00E91E7B"/>
    <w:rsid w:val="00E94F8B"/>
    <w:rsid w:val="00EC07D3"/>
    <w:rsid w:val="00ED528E"/>
    <w:rsid w:val="00EF4A5E"/>
    <w:rsid w:val="00F2566B"/>
    <w:rsid w:val="00F43FA5"/>
    <w:rsid w:val="00F44702"/>
    <w:rsid w:val="00F45A06"/>
    <w:rsid w:val="00F519C9"/>
    <w:rsid w:val="00F541F8"/>
    <w:rsid w:val="00F6613A"/>
    <w:rsid w:val="00F7081E"/>
    <w:rsid w:val="00F76ECB"/>
    <w:rsid w:val="00F94929"/>
    <w:rsid w:val="00FC1EE6"/>
    <w:rsid w:val="00FD07C7"/>
    <w:rsid w:val="00FD4ADF"/>
    <w:rsid w:val="00FF04E8"/>
    <w:rsid w:val="00FF4721"/>
    <w:rsid w:val="00FF554D"/>
    <w:rsid w:val="00FF61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878125"/>
  <w14:defaultImageDpi w14:val="300"/>
  <w15:docId w15:val="{3CABED14-AD56-4C7F-8DFF-A3798BE80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972"/>
    <w:pPr>
      <w:spacing w:after="174" w:line="248" w:lineRule="auto"/>
      <w:ind w:left="2158" w:hanging="718"/>
      <w:jc w:val="both"/>
    </w:pPr>
    <w:rPr>
      <w:rFonts w:ascii="Times New Roman" w:eastAsia="Times New Roman" w:hAnsi="Times New Roman" w:cs="Times New Roman"/>
      <w:color w:val="000000"/>
      <w:sz w:val="22"/>
      <w:szCs w:val="22"/>
      <w:lang w:eastAsia="en-GB"/>
    </w:rPr>
  </w:style>
  <w:style w:type="paragraph" w:styleId="Heading1">
    <w:name w:val="heading 1"/>
    <w:basedOn w:val="Normal"/>
    <w:next w:val="Normal"/>
    <w:link w:val="Heading1Char"/>
    <w:uiPriority w:val="9"/>
    <w:qFormat/>
    <w:rsid w:val="00D15963"/>
    <w:pPr>
      <w:keepNext/>
      <w:keepLines/>
      <w:spacing w:before="480"/>
      <w:outlineLvl w:val="0"/>
    </w:pPr>
    <w:rPr>
      <w:rFonts w:eastAsiaTheme="majorEastAsia" w:cstheme="majorBidi"/>
      <w:b/>
      <w:bCs/>
      <w:color w:val="632423" w:themeColor="accent2" w:themeShade="80"/>
      <w:sz w:val="32"/>
      <w:szCs w:val="32"/>
    </w:rPr>
  </w:style>
  <w:style w:type="paragraph" w:styleId="Heading2">
    <w:name w:val="heading 2"/>
    <w:basedOn w:val="Normal"/>
    <w:next w:val="Normal"/>
    <w:link w:val="Heading2Char"/>
    <w:uiPriority w:val="9"/>
    <w:unhideWhenUsed/>
    <w:qFormat/>
    <w:rsid w:val="00D15963"/>
    <w:pPr>
      <w:keepNext/>
      <w:keepLines/>
      <w:spacing w:before="200"/>
      <w:outlineLvl w:val="1"/>
    </w:pPr>
    <w:rPr>
      <w:rFonts w:eastAsiaTheme="majorEastAsia" w:cstheme="majorBidi"/>
      <w:b/>
      <w:bCs/>
      <w:color w:val="943634" w:themeColor="accent2" w:themeShade="BF"/>
      <w:sz w:val="26"/>
      <w:szCs w:val="26"/>
    </w:rPr>
  </w:style>
  <w:style w:type="paragraph" w:styleId="Heading3">
    <w:name w:val="heading 3"/>
    <w:basedOn w:val="Normal"/>
    <w:next w:val="Normal"/>
    <w:link w:val="Heading3Char"/>
    <w:uiPriority w:val="9"/>
    <w:unhideWhenUsed/>
    <w:qFormat/>
    <w:rsid w:val="00D15963"/>
    <w:pPr>
      <w:keepNext/>
      <w:keepLines/>
      <w:spacing w:before="200"/>
      <w:outlineLvl w:val="2"/>
    </w:pPr>
    <w:rPr>
      <w:rFonts w:eastAsiaTheme="majorEastAsia" w:cstheme="majorBidi"/>
      <w:b/>
      <w:bCs/>
      <w:color w:val="943634" w:themeColor="accent2" w:themeShade="BF"/>
    </w:rPr>
  </w:style>
  <w:style w:type="paragraph" w:styleId="Heading4">
    <w:name w:val="heading 4"/>
    <w:basedOn w:val="Normal"/>
    <w:next w:val="Normal"/>
    <w:link w:val="Heading4Char"/>
    <w:uiPriority w:val="9"/>
    <w:unhideWhenUsed/>
    <w:qFormat/>
    <w:rsid w:val="00D15963"/>
    <w:pPr>
      <w:keepNext/>
      <w:keepLines/>
      <w:spacing w:before="200"/>
      <w:outlineLvl w:val="3"/>
    </w:pPr>
    <w:rPr>
      <w:rFonts w:eastAsiaTheme="majorEastAsia" w:cstheme="majorBidi"/>
      <w:b/>
      <w:bCs/>
      <w:i/>
      <w:iCs/>
      <w:color w:val="943634" w:themeColor="accent2"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40B"/>
    <w:pPr>
      <w:tabs>
        <w:tab w:val="center" w:pos="4320"/>
        <w:tab w:val="right" w:pos="8640"/>
      </w:tabs>
    </w:pPr>
  </w:style>
  <w:style w:type="character" w:customStyle="1" w:styleId="HeaderChar">
    <w:name w:val="Header Char"/>
    <w:basedOn w:val="DefaultParagraphFont"/>
    <w:link w:val="Header"/>
    <w:uiPriority w:val="99"/>
    <w:rsid w:val="00B5640B"/>
  </w:style>
  <w:style w:type="paragraph" w:styleId="Footer">
    <w:name w:val="footer"/>
    <w:basedOn w:val="Normal"/>
    <w:link w:val="FooterChar"/>
    <w:uiPriority w:val="99"/>
    <w:unhideWhenUsed/>
    <w:rsid w:val="00D57F39"/>
    <w:pPr>
      <w:tabs>
        <w:tab w:val="center" w:pos="4320"/>
        <w:tab w:val="right" w:pos="8640"/>
      </w:tabs>
      <w:jc w:val="center"/>
    </w:pPr>
    <w:rPr>
      <w:lang w:val="en-US"/>
    </w:rPr>
  </w:style>
  <w:style w:type="character" w:customStyle="1" w:styleId="FooterChar">
    <w:name w:val="Footer Char"/>
    <w:basedOn w:val="DefaultParagraphFont"/>
    <w:link w:val="Footer"/>
    <w:uiPriority w:val="99"/>
    <w:rsid w:val="00D57F39"/>
    <w:rPr>
      <w:rFonts w:ascii="Century Gothic" w:hAnsi="Century Gothic"/>
      <w:lang w:val="en-US"/>
    </w:rPr>
  </w:style>
  <w:style w:type="paragraph" w:styleId="BalloonText">
    <w:name w:val="Balloon Text"/>
    <w:basedOn w:val="Normal"/>
    <w:link w:val="BalloonTextChar"/>
    <w:uiPriority w:val="99"/>
    <w:semiHidden/>
    <w:unhideWhenUsed/>
    <w:rsid w:val="00B564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640B"/>
    <w:rPr>
      <w:rFonts w:ascii="Lucida Grande" w:hAnsi="Lucida Grande" w:cs="Lucida Grande"/>
      <w:sz w:val="18"/>
      <w:szCs w:val="18"/>
    </w:rPr>
  </w:style>
  <w:style w:type="character" w:customStyle="1" w:styleId="Heading1Char">
    <w:name w:val="Heading 1 Char"/>
    <w:basedOn w:val="DefaultParagraphFont"/>
    <w:link w:val="Heading1"/>
    <w:rsid w:val="00D15963"/>
    <w:rPr>
      <w:rFonts w:ascii="Arial" w:eastAsiaTheme="majorEastAsia" w:hAnsi="Arial" w:cstheme="majorBidi"/>
      <w:b/>
      <w:bCs/>
      <w:color w:val="632423" w:themeColor="accent2" w:themeShade="80"/>
      <w:sz w:val="32"/>
      <w:szCs w:val="32"/>
    </w:rPr>
  </w:style>
  <w:style w:type="character" w:customStyle="1" w:styleId="Heading2Char">
    <w:name w:val="Heading 2 Char"/>
    <w:basedOn w:val="DefaultParagraphFont"/>
    <w:link w:val="Heading2"/>
    <w:rsid w:val="00D15963"/>
    <w:rPr>
      <w:rFonts w:ascii="Arial" w:eastAsiaTheme="majorEastAsia" w:hAnsi="Arial" w:cstheme="majorBidi"/>
      <w:b/>
      <w:bCs/>
      <w:color w:val="943634" w:themeColor="accent2" w:themeShade="BF"/>
      <w:sz w:val="26"/>
      <w:szCs w:val="26"/>
    </w:rPr>
  </w:style>
  <w:style w:type="character" w:customStyle="1" w:styleId="Heading3Char">
    <w:name w:val="Heading 3 Char"/>
    <w:basedOn w:val="DefaultParagraphFont"/>
    <w:link w:val="Heading3"/>
    <w:rsid w:val="00D15963"/>
    <w:rPr>
      <w:rFonts w:ascii="Arial" w:eastAsiaTheme="majorEastAsia" w:hAnsi="Arial" w:cstheme="majorBidi"/>
      <w:b/>
      <w:bCs/>
      <w:color w:val="943634" w:themeColor="accent2" w:themeShade="BF"/>
    </w:rPr>
  </w:style>
  <w:style w:type="character" w:customStyle="1" w:styleId="Heading4Char">
    <w:name w:val="Heading 4 Char"/>
    <w:basedOn w:val="DefaultParagraphFont"/>
    <w:link w:val="Heading4"/>
    <w:uiPriority w:val="9"/>
    <w:rsid w:val="00D15963"/>
    <w:rPr>
      <w:rFonts w:ascii="Arial" w:eastAsiaTheme="majorEastAsia" w:hAnsi="Arial" w:cstheme="majorBidi"/>
      <w:b/>
      <w:bCs/>
      <w:i/>
      <w:iCs/>
      <w:color w:val="943634" w:themeColor="accent2" w:themeShade="BF"/>
    </w:rPr>
  </w:style>
  <w:style w:type="table" w:styleId="TableGrid">
    <w:name w:val="Table Grid"/>
    <w:basedOn w:val="TableNormal"/>
    <w:uiPriority w:val="39"/>
    <w:rsid w:val="00CB4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jectHead1">
    <w:name w:val="ProjectHead1"/>
    <w:basedOn w:val="Heading1"/>
    <w:next w:val="Normal"/>
    <w:autoRedefine/>
    <w:rsid w:val="00482F7C"/>
    <w:pPr>
      <w:keepLines w:val="0"/>
      <w:numPr>
        <w:numId w:val="1"/>
      </w:numPr>
      <w:tabs>
        <w:tab w:val="num" w:pos="360"/>
        <w:tab w:val="left" w:pos="510"/>
      </w:tabs>
      <w:spacing w:before="120" w:after="240" w:line="240" w:lineRule="auto"/>
      <w:ind w:left="0" w:firstLine="0"/>
    </w:pPr>
    <w:rPr>
      <w:rFonts w:eastAsia="Times New Roman" w:cs="Times New Roman"/>
      <w:color w:val="00797B"/>
      <w:kern w:val="32"/>
      <w:sz w:val="24"/>
      <w:szCs w:val="20"/>
    </w:rPr>
  </w:style>
  <w:style w:type="paragraph" w:customStyle="1" w:styleId="ProjectHead2">
    <w:name w:val="ProjectHead2"/>
    <w:basedOn w:val="Normal"/>
    <w:next w:val="Heading3"/>
    <w:link w:val="ProjectHead2Char"/>
    <w:qFormat/>
    <w:rsid w:val="00482F7C"/>
    <w:pPr>
      <w:numPr>
        <w:ilvl w:val="1"/>
        <w:numId w:val="1"/>
      </w:numPr>
      <w:tabs>
        <w:tab w:val="left" w:pos="1361"/>
      </w:tabs>
      <w:spacing w:after="240" w:line="240" w:lineRule="auto"/>
    </w:pPr>
    <w:rPr>
      <w:b/>
      <w:sz w:val="28"/>
      <w:szCs w:val="28"/>
    </w:rPr>
  </w:style>
  <w:style w:type="paragraph" w:customStyle="1" w:styleId="ProjectHead3">
    <w:name w:val="ProjectHead3"/>
    <w:basedOn w:val="Normal"/>
    <w:next w:val="Normal"/>
    <w:qFormat/>
    <w:rsid w:val="00482F7C"/>
    <w:pPr>
      <w:numPr>
        <w:ilvl w:val="2"/>
        <w:numId w:val="1"/>
      </w:numPr>
      <w:tabs>
        <w:tab w:val="left" w:pos="1644"/>
      </w:tabs>
      <w:spacing w:after="120" w:line="240" w:lineRule="auto"/>
    </w:pPr>
    <w:rPr>
      <w:b/>
    </w:rPr>
  </w:style>
  <w:style w:type="character" w:customStyle="1" w:styleId="ProjectHead2Char">
    <w:name w:val="ProjectHead2 Char"/>
    <w:link w:val="ProjectHead2"/>
    <w:rsid w:val="00482F7C"/>
    <w:rPr>
      <w:rFonts w:ascii="Times New Roman" w:eastAsia="Times New Roman" w:hAnsi="Times New Roman" w:cs="Times New Roman"/>
      <w:b/>
      <w:color w:val="000000"/>
      <w:sz w:val="28"/>
      <w:szCs w:val="28"/>
      <w:lang w:eastAsia="en-GB"/>
    </w:rPr>
  </w:style>
  <w:style w:type="paragraph" w:styleId="ListParagraph">
    <w:name w:val="List Paragraph"/>
    <w:basedOn w:val="Normal"/>
    <w:uiPriority w:val="34"/>
    <w:qFormat/>
    <w:rsid w:val="00432F9D"/>
    <w:pPr>
      <w:spacing w:after="200" w:line="240" w:lineRule="auto"/>
      <w:ind w:left="720"/>
      <w:contextualSpacing/>
    </w:pPr>
    <w:rPr>
      <w:rFonts w:eastAsia="Calibri"/>
    </w:rPr>
  </w:style>
  <w:style w:type="paragraph" w:customStyle="1" w:styleId="Default">
    <w:name w:val="Default"/>
    <w:rsid w:val="00432F9D"/>
    <w:pPr>
      <w:autoSpaceDE w:val="0"/>
      <w:autoSpaceDN w:val="0"/>
      <w:adjustRightInd w:val="0"/>
    </w:pPr>
    <w:rPr>
      <w:rFonts w:ascii="Georgia" w:eastAsia="Times New Roman" w:hAnsi="Georgia" w:cs="Georgia"/>
      <w:color w:val="000000"/>
      <w:lang w:eastAsia="en-GB"/>
    </w:rPr>
  </w:style>
  <w:style w:type="character" w:styleId="Hyperlink">
    <w:name w:val="Hyperlink"/>
    <w:basedOn w:val="DefaultParagraphFont"/>
    <w:uiPriority w:val="99"/>
    <w:unhideWhenUsed/>
    <w:rsid w:val="00077F5A"/>
    <w:rPr>
      <w:color w:val="0000FF" w:themeColor="hyperlink"/>
      <w:u w:val="single"/>
    </w:rPr>
  </w:style>
  <w:style w:type="paragraph" w:customStyle="1" w:styleId="footnotedescription">
    <w:name w:val="footnote description"/>
    <w:next w:val="Normal"/>
    <w:link w:val="footnotedescriptionChar"/>
    <w:hidden/>
    <w:rsid w:val="00CF0972"/>
    <w:pPr>
      <w:spacing w:line="241" w:lineRule="auto"/>
      <w:ind w:left="720"/>
    </w:pPr>
    <w:rPr>
      <w:rFonts w:ascii="Times New Roman" w:eastAsia="Times New Roman" w:hAnsi="Times New Roman" w:cs="Times New Roman"/>
      <w:color w:val="000000"/>
      <w:sz w:val="18"/>
      <w:szCs w:val="22"/>
      <w:lang w:eastAsia="en-GB"/>
    </w:rPr>
  </w:style>
  <w:style w:type="character" w:customStyle="1" w:styleId="footnotedescriptionChar">
    <w:name w:val="footnote description Char"/>
    <w:link w:val="footnotedescription"/>
    <w:rsid w:val="00CF0972"/>
    <w:rPr>
      <w:rFonts w:ascii="Times New Roman" w:eastAsia="Times New Roman" w:hAnsi="Times New Roman" w:cs="Times New Roman"/>
      <w:color w:val="000000"/>
      <w:sz w:val="18"/>
      <w:szCs w:val="22"/>
      <w:lang w:eastAsia="en-GB"/>
    </w:rPr>
  </w:style>
  <w:style w:type="character" w:customStyle="1" w:styleId="footnotemark">
    <w:name w:val="footnote mark"/>
    <w:hidden/>
    <w:rsid w:val="00CF0972"/>
    <w:rPr>
      <w:rFonts w:ascii="Times New Roman" w:eastAsia="Times New Roman" w:hAnsi="Times New Roman" w:cs="Times New Roman"/>
      <w:color w:val="000000"/>
      <w:sz w:val="18"/>
      <w:vertAlign w:val="superscript"/>
    </w:rPr>
  </w:style>
  <w:style w:type="table" w:customStyle="1" w:styleId="TableGrid0">
    <w:name w:val="TableGrid"/>
    <w:rsid w:val="00CF0972"/>
    <w:rPr>
      <w:sz w:val="22"/>
      <w:szCs w:val="22"/>
      <w:lang w:eastAsia="en-GB"/>
    </w:rPr>
    <w:tblPr>
      <w:tblCellMar>
        <w:top w:w="0" w:type="dxa"/>
        <w:left w:w="0" w:type="dxa"/>
        <w:bottom w:w="0" w:type="dxa"/>
        <w:right w:w="0" w:type="dxa"/>
      </w:tblCellMar>
    </w:tblPr>
  </w:style>
  <w:style w:type="paragraph" w:customStyle="1" w:styleId="HeadingParagraph1">
    <w:name w:val="Heading Paragraph 1"/>
    <w:basedOn w:val="Normal"/>
    <w:next w:val="Normal"/>
    <w:rsid w:val="006153BF"/>
    <w:pPr>
      <w:numPr>
        <w:numId w:val="2"/>
      </w:numPr>
      <w:overflowPunct w:val="0"/>
      <w:autoSpaceDE w:val="0"/>
      <w:autoSpaceDN w:val="0"/>
      <w:adjustRightInd w:val="0"/>
      <w:spacing w:before="200" w:after="0" w:line="300" w:lineRule="atLeast"/>
      <w:textAlignment w:val="baseline"/>
      <w:outlineLvl w:val="0"/>
    </w:pPr>
    <w:rPr>
      <w:rFonts w:ascii="Arial" w:hAnsi="Arial"/>
      <w:color w:val="auto"/>
      <w:sz w:val="20"/>
      <w:szCs w:val="20"/>
      <w:lang w:eastAsia="en-US"/>
    </w:rPr>
  </w:style>
  <w:style w:type="paragraph" w:styleId="BodyTextIndent3">
    <w:name w:val="Body Text Indent 3"/>
    <w:basedOn w:val="Normal"/>
    <w:link w:val="BodyTextIndent3Char"/>
    <w:rsid w:val="006153BF"/>
    <w:pPr>
      <w:overflowPunct w:val="0"/>
      <w:autoSpaceDE w:val="0"/>
      <w:autoSpaceDN w:val="0"/>
      <w:adjustRightInd w:val="0"/>
      <w:spacing w:after="120" w:line="240" w:lineRule="auto"/>
      <w:ind w:left="283" w:firstLine="0"/>
      <w:textAlignment w:val="baseline"/>
    </w:pPr>
    <w:rPr>
      <w:rFonts w:ascii="Arial" w:hAnsi="Arial"/>
      <w:color w:val="auto"/>
      <w:sz w:val="16"/>
      <w:szCs w:val="16"/>
      <w:lang w:eastAsia="en-US"/>
    </w:rPr>
  </w:style>
  <w:style w:type="character" w:customStyle="1" w:styleId="BodyTextIndent3Char">
    <w:name w:val="Body Text Indent 3 Char"/>
    <w:basedOn w:val="DefaultParagraphFont"/>
    <w:link w:val="BodyTextIndent3"/>
    <w:rsid w:val="006153BF"/>
    <w:rPr>
      <w:rFonts w:ascii="Arial" w:eastAsia="Times New Roman" w:hAnsi="Arial" w:cs="Times New Roman"/>
      <w:sz w:val="16"/>
      <w:szCs w:val="16"/>
    </w:rPr>
  </w:style>
  <w:style w:type="paragraph" w:styleId="Revision">
    <w:name w:val="Revision"/>
    <w:hidden/>
    <w:uiPriority w:val="99"/>
    <w:semiHidden/>
    <w:rsid w:val="000C1C37"/>
    <w:rPr>
      <w:rFonts w:ascii="Times New Roman" w:eastAsia="Times New Roman" w:hAnsi="Times New Roman" w:cs="Times New Roman"/>
      <w:color w:val="000000"/>
      <w:sz w:val="22"/>
      <w:szCs w:val="22"/>
      <w:lang w:eastAsia="en-GB"/>
    </w:rPr>
  </w:style>
  <w:style w:type="character" w:styleId="CommentReference">
    <w:name w:val="annotation reference"/>
    <w:basedOn w:val="DefaultParagraphFont"/>
    <w:uiPriority w:val="99"/>
    <w:semiHidden/>
    <w:unhideWhenUsed/>
    <w:rsid w:val="000C1C37"/>
    <w:rPr>
      <w:sz w:val="16"/>
      <w:szCs w:val="16"/>
    </w:rPr>
  </w:style>
  <w:style w:type="paragraph" w:styleId="CommentText">
    <w:name w:val="annotation text"/>
    <w:basedOn w:val="Normal"/>
    <w:link w:val="CommentTextChar"/>
    <w:uiPriority w:val="99"/>
    <w:unhideWhenUsed/>
    <w:rsid w:val="000C1C37"/>
    <w:pPr>
      <w:spacing w:line="240" w:lineRule="auto"/>
    </w:pPr>
    <w:rPr>
      <w:sz w:val="20"/>
      <w:szCs w:val="20"/>
    </w:rPr>
  </w:style>
  <w:style w:type="character" w:customStyle="1" w:styleId="CommentTextChar">
    <w:name w:val="Comment Text Char"/>
    <w:basedOn w:val="DefaultParagraphFont"/>
    <w:link w:val="CommentText"/>
    <w:uiPriority w:val="99"/>
    <w:rsid w:val="000C1C37"/>
    <w:rPr>
      <w:rFonts w:ascii="Times New Roman" w:eastAsia="Times New Roman" w:hAnsi="Times New Roman" w:cs="Times New Roman"/>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0C1C37"/>
    <w:rPr>
      <w:b/>
      <w:bCs/>
    </w:rPr>
  </w:style>
  <w:style w:type="character" w:customStyle="1" w:styleId="CommentSubjectChar">
    <w:name w:val="Comment Subject Char"/>
    <w:basedOn w:val="CommentTextChar"/>
    <w:link w:val="CommentSubject"/>
    <w:uiPriority w:val="99"/>
    <w:semiHidden/>
    <w:rsid w:val="000C1C37"/>
    <w:rPr>
      <w:rFonts w:ascii="Times New Roman" w:eastAsia="Times New Roman" w:hAnsi="Times New Roman" w:cs="Times New Roman"/>
      <w:b/>
      <w:bCs/>
      <w:color w:val="000000"/>
      <w:sz w:val="20"/>
      <w:szCs w:val="20"/>
      <w:lang w:eastAsia="en-GB"/>
    </w:rPr>
  </w:style>
  <w:style w:type="character" w:styleId="UnresolvedMention">
    <w:name w:val="Unresolved Mention"/>
    <w:basedOn w:val="DefaultParagraphFont"/>
    <w:uiPriority w:val="99"/>
    <w:semiHidden/>
    <w:unhideWhenUsed/>
    <w:rsid w:val="000C1C37"/>
    <w:rPr>
      <w:color w:val="605E5C"/>
      <w:shd w:val="clear" w:color="auto" w:fill="E1DFDD"/>
    </w:rPr>
  </w:style>
  <w:style w:type="paragraph" w:customStyle="1" w:styleId="NormalNumbered">
    <w:name w:val="Normal Numbered"/>
    <w:basedOn w:val="Normal"/>
    <w:qFormat/>
    <w:rsid w:val="00AF6FD7"/>
    <w:pPr>
      <w:numPr>
        <w:numId w:val="3"/>
      </w:numPr>
      <w:spacing w:after="200" w:line="276" w:lineRule="auto"/>
      <w:ind w:left="454" w:hanging="454"/>
      <w:jc w:val="left"/>
    </w:pPr>
    <w:rPr>
      <w:rFonts w:ascii="Verdana" w:eastAsia="Verdana" w:hAnsi="Verdana" w:cs="Verdana"/>
      <w:sz w:val="24"/>
      <w:szCs w:val="24"/>
      <w:lang w:eastAsia="en-US"/>
    </w:rPr>
  </w:style>
  <w:style w:type="character" w:customStyle="1" w:styleId="BodyChar">
    <w:name w:val="Body Char"/>
    <w:link w:val="Body"/>
    <w:locked/>
    <w:rsid w:val="00F43FA5"/>
    <w:rPr>
      <w:rFonts w:ascii="Verdana" w:hAnsi="Verdana"/>
    </w:rPr>
  </w:style>
  <w:style w:type="paragraph" w:customStyle="1" w:styleId="Body">
    <w:name w:val="Body"/>
    <w:basedOn w:val="Normal"/>
    <w:link w:val="BodyChar"/>
    <w:qFormat/>
    <w:rsid w:val="00F43FA5"/>
    <w:pPr>
      <w:numPr>
        <w:numId w:val="7"/>
      </w:numPr>
      <w:tabs>
        <w:tab w:val="left" w:pos="1843"/>
        <w:tab w:val="left" w:pos="3119"/>
        <w:tab w:val="left" w:pos="4253"/>
      </w:tabs>
      <w:spacing w:before="120" w:after="120" w:line="276" w:lineRule="auto"/>
      <w:jc w:val="left"/>
    </w:pPr>
    <w:rPr>
      <w:rFonts w:ascii="Verdana" w:eastAsiaTheme="minorEastAsia" w:hAnsi="Verdana" w:cstheme="minorBidi"/>
      <w:color w:val="auto"/>
      <w:sz w:val="24"/>
      <w:szCs w:val="24"/>
      <w:lang w:eastAsia="en-US"/>
    </w:rPr>
  </w:style>
  <w:style w:type="paragraph" w:customStyle="1" w:styleId="aDefinition">
    <w:name w:val="(a) Definition"/>
    <w:basedOn w:val="Body"/>
    <w:qFormat/>
    <w:rsid w:val="00F43FA5"/>
    <w:pPr>
      <w:numPr>
        <w:ilvl w:val="1"/>
      </w:numPr>
      <w:tabs>
        <w:tab w:val="clear" w:pos="851"/>
        <w:tab w:val="clear" w:pos="1843"/>
        <w:tab w:val="clear" w:pos="3119"/>
        <w:tab w:val="clear" w:pos="4253"/>
        <w:tab w:val="num" w:pos="360"/>
      </w:tabs>
      <w:ind w:left="1080" w:hanging="360"/>
    </w:pPr>
  </w:style>
  <w:style w:type="paragraph" w:customStyle="1" w:styleId="iDefinition">
    <w:name w:val="(i) Definition"/>
    <w:basedOn w:val="Body"/>
    <w:qFormat/>
    <w:rsid w:val="00F43FA5"/>
    <w:pPr>
      <w:numPr>
        <w:ilvl w:val="2"/>
      </w:numPr>
      <w:tabs>
        <w:tab w:val="clear" w:pos="1843"/>
        <w:tab w:val="clear" w:pos="3119"/>
        <w:tab w:val="clear" w:pos="4253"/>
        <w:tab w:val="num" w:pos="360"/>
      </w:tabs>
      <w:ind w:left="1800" w:hanging="360"/>
    </w:pPr>
  </w:style>
  <w:style w:type="character" w:customStyle="1" w:styleId="BodyindentChar">
    <w:name w:val="Body indent Char"/>
    <w:basedOn w:val="BodyChar"/>
    <w:link w:val="Bodyindent"/>
    <w:locked/>
    <w:rsid w:val="00F43FA5"/>
    <w:rPr>
      <w:rFonts w:ascii="Verdana" w:eastAsia="Times New Roman" w:hAnsi="Verdana" w:cs="Times New Roman"/>
      <w:szCs w:val="18"/>
      <w:lang w:eastAsia="zh-CN"/>
    </w:rPr>
  </w:style>
  <w:style w:type="paragraph" w:customStyle="1" w:styleId="Bodyindent">
    <w:name w:val="Body indent"/>
    <w:basedOn w:val="Body"/>
    <w:link w:val="BodyindentChar"/>
    <w:qFormat/>
    <w:rsid w:val="00F43FA5"/>
    <w:pPr>
      <w:numPr>
        <w:numId w:val="0"/>
      </w:numPr>
      <w:ind w:left="261" w:hanging="261"/>
    </w:pPr>
    <w:rPr>
      <w:rFonts w:eastAsia="Times New Roman" w:cs="Times New Roman"/>
      <w:szCs w:val="18"/>
      <w:lang w:eastAsia="zh-CN"/>
    </w:rPr>
  </w:style>
  <w:style w:type="numbering" w:customStyle="1" w:styleId="Style1">
    <w:name w:val="Style1"/>
    <w:uiPriority w:val="99"/>
    <w:rsid w:val="00D44E09"/>
    <w:pPr>
      <w:numPr>
        <w:numId w:val="10"/>
      </w:numPr>
    </w:pPr>
  </w:style>
  <w:style w:type="table" w:customStyle="1" w:styleId="TableGrid1">
    <w:name w:val="Table Grid1"/>
    <w:basedOn w:val="TableNormal"/>
    <w:next w:val="TableGrid"/>
    <w:uiPriority w:val="39"/>
    <w:rsid w:val="00FF61F9"/>
    <w:rPr>
      <w:rFonts w:eastAsia="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8034">
      <w:bodyDiv w:val="1"/>
      <w:marLeft w:val="0"/>
      <w:marRight w:val="0"/>
      <w:marTop w:val="0"/>
      <w:marBottom w:val="0"/>
      <w:divBdr>
        <w:top w:val="none" w:sz="0" w:space="0" w:color="auto"/>
        <w:left w:val="none" w:sz="0" w:space="0" w:color="auto"/>
        <w:bottom w:val="none" w:sz="0" w:space="0" w:color="auto"/>
        <w:right w:val="none" w:sz="0" w:space="0" w:color="auto"/>
      </w:divBdr>
    </w:div>
    <w:div w:id="182210306">
      <w:bodyDiv w:val="1"/>
      <w:marLeft w:val="0"/>
      <w:marRight w:val="0"/>
      <w:marTop w:val="0"/>
      <w:marBottom w:val="0"/>
      <w:divBdr>
        <w:top w:val="none" w:sz="0" w:space="0" w:color="auto"/>
        <w:left w:val="none" w:sz="0" w:space="0" w:color="auto"/>
        <w:bottom w:val="none" w:sz="0" w:space="0" w:color="auto"/>
        <w:right w:val="none" w:sz="0" w:space="0" w:color="auto"/>
      </w:divBdr>
    </w:div>
    <w:div w:id="1626154727">
      <w:bodyDiv w:val="1"/>
      <w:marLeft w:val="0"/>
      <w:marRight w:val="0"/>
      <w:marTop w:val="0"/>
      <w:marBottom w:val="0"/>
      <w:divBdr>
        <w:top w:val="none" w:sz="0" w:space="0" w:color="auto"/>
        <w:left w:val="none" w:sz="0" w:space="0" w:color="auto"/>
        <w:bottom w:val="none" w:sz="0" w:space="0" w:color="auto"/>
        <w:right w:val="none" w:sz="0" w:space="0" w:color="auto"/>
      </w:divBdr>
    </w:div>
    <w:div w:id="17266381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hewire.wiltshire.council/index/staff-policies/information-governance.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for-organisations/uk-gdpr-guidance-and-resources/international-transfers/international-data-transfer-agreement-and-guidance/transfer-risk-assessm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for-organisations/uk-gdpr-guidance-and-resources/international-transfers/international-data-transfer-agreement-and-guidan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B:\All%20Staff\North%20Somerset%20Templates\Lookbook\26705%20Corpor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BBB2A87066734F908A5CE77527C098" ma:contentTypeVersion="8" ma:contentTypeDescription="Create a new document." ma:contentTypeScope="" ma:versionID="9bcfc9a5c3485f4c42ac736b0a9f81ab">
  <xsd:schema xmlns:xsd="http://www.w3.org/2001/XMLSchema" xmlns:xs="http://www.w3.org/2001/XMLSchema" xmlns:p="http://schemas.microsoft.com/office/2006/metadata/properties" xmlns:ns2="f5a94a87-013d-4a21-a6bb-8912b6984aa3" xmlns:ns3="6bfe0081-ba35-47c4-8212-71e03b98808a" targetNamespace="http://schemas.microsoft.com/office/2006/metadata/properties" ma:root="true" ma:fieldsID="720fa583f6eddae818dfbe705730b8d0" ns2:_="" ns3:_="">
    <xsd:import namespace="f5a94a87-013d-4a21-a6bb-8912b6984aa3"/>
    <xsd:import namespace="6bfe0081-ba35-47c4-8212-71e03b9880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94a87-013d-4a21-a6bb-8912b6984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fe0081-ba35-47c4-8212-71e03b9880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14EC9-98CC-4413-AA4F-C406DF9ACC00}">
  <ds:schemaRefs>
    <ds:schemaRef ds:uri="http://schemas.microsoft.com/sharepoint/v3/contenttype/forms"/>
  </ds:schemaRefs>
</ds:datastoreItem>
</file>

<file path=customXml/itemProps2.xml><?xml version="1.0" encoding="utf-8"?>
<ds:datastoreItem xmlns:ds="http://schemas.openxmlformats.org/officeDocument/2006/customXml" ds:itemID="{DAF279AC-4919-40C8-9318-D2EC1A088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94a87-013d-4a21-a6bb-8912b6984aa3"/>
    <ds:schemaRef ds:uri="6bfe0081-ba35-47c4-8212-71e03b988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B61D74-6EF5-4FF2-B74F-7618ADFA78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8CC51B-8B0C-4B0A-8B6E-C96226281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26705 Corporate</Template>
  <TotalTime>175</TotalTime>
  <Pages>14</Pages>
  <Words>5337</Words>
  <Characters>30426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North Somerset Council</Company>
  <LinksUpToDate>false</LinksUpToDate>
  <CharactersWithSpaces>35692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Wilson</dc:creator>
  <cp:keywords/>
  <dc:description/>
  <cp:lastModifiedBy>Joanna Thomas</cp:lastModifiedBy>
  <cp:revision>137</cp:revision>
  <dcterms:created xsi:type="dcterms:W3CDTF">2023-10-19T14:10:00Z</dcterms:created>
  <dcterms:modified xsi:type="dcterms:W3CDTF">2025-09-09T16:25:00Z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0x01010065BBB2A87066734F908A5CE77527C098</vt:lpwstr>
  </property>
</Properties>
</file>