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2B6E" w14:textId="77777777" w:rsidR="0013748C" w:rsidRPr="00E90B6E" w:rsidRDefault="0013748C" w:rsidP="0013748C">
      <w:pPr>
        <w:pStyle w:val="ListParagraph"/>
        <w:rPr>
          <w:rFonts w:ascii="Arial" w:hAnsi="Arial" w:cs="Arial"/>
          <w:sz w:val="12"/>
          <w:szCs w:val="12"/>
        </w:rPr>
      </w:pPr>
    </w:p>
    <w:p w14:paraId="652EF3E6" w14:textId="4693EDDF" w:rsidR="0013748C" w:rsidRPr="00E90B6E" w:rsidRDefault="006E66B7" w:rsidP="0013748C">
      <w:pPr>
        <w:ind w:left="993" w:hanging="284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Key m</w:t>
      </w:r>
      <w:r w:rsidR="0013748C" w:rsidRPr="00E90B6E">
        <w:rPr>
          <w:rFonts w:ascii="Arial" w:hAnsi="Arial" w:cs="Arial"/>
          <w:b/>
          <w:bCs/>
          <w:sz w:val="28"/>
          <w:szCs w:val="28"/>
        </w:rPr>
        <w:t>essage: Double check at the risky points</w:t>
      </w:r>
      <w:r w:rsidR="0013748C" w:rsidRPr="00E90B6E">
        <w:rPr>
          <w:rFonts w:ascii="Arial" w:hAnsi="Arial" w:cs="Arial"/>
        </w:rPr>
        <w:t xml:space="preserve">. </w:t>
      </w:r>
    </w:p>
    <w:p w14:paraId="38BB692C" w14:textId="77777777" w:rsidR="0013748C" w:rsidRPr="00E90B6E" w:rsidRDefault="0013748C" w:rsidP="0013748C">
      <w:pPr>
        <w:pStyle w:val="ListParagraph"/>
        <w:ind w:left="993" w:hanging="284"/>
        <w:rPr>
          <w:rFonts w:ascii="Arial" w:hAnsi="Arial" w:cs="Arial"/>
          <w:sz w:val="12"/>
          <w:szCs w:val="12"/>
        </w:rPr>
      </w:pPr>
    </w:p>
    <w:p w14:paraId="64BB422F" w14:textId="1ED7C778" w:rsidR="00911AD5" w:rsidRPr="00E90B6E" w:rsidRDefault="00023A5C" w:rsidP="00911AD5">
      <w:pPr>
        <w:numPr>
          <w:ilvl w:val="0"/>
          <w:numId w:val="2"/>
        </w:numPr>
        <w:ind w:left="993" w:right="991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911AD5" w:rsidRPr="00E90B6E">
        <w:rPr>
          <w:rFonts w:ascii="Arial" w:eastAsia="Times New Roman" w:hAnsi="Arial" w:cs="Arial"/>
          <w:b/>
          <w:bCs/>
          <w:sz w:val="24"/>
          <w:szCs w:val="24"/>
        </w:rPr>
        <w:t>dding information</w:t>
      </w:r>
      <w:r w:rsidR="00911AD5" w:rsidRPr="00E90B6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B5F73F" w14:textId="00827F42" w:rsidR="00911AD5" w:rsidRPr="00E90B6E" w:rsidRDefault="00911AD5" w:rsidP="00911AD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Can you minimise the personal/confidential data as much as possible?</w:t>
      </w:r>
    </w:p>
    <w:p w14:paraId="43DB07AD" w14:textId="77777777" w:rsidR="00911AD5" w:rsidRPr="00E90B6E" w:rsidRDefault="00911AD5" w:rsidP="00911AD5">
      <w:pPr>
        <w:numPr>
          <w:ilvl w:val="0"/>
          <w:numId w:val="12"/>
        </w:numPr>
        <w:shd w:val="clear" w:color="auto" w:fill="FFFFFF"/>
        <w:ind w:left="1349" w:hanging="357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Can it be fully anonymised?</w:t>
      </w:r>
    </w:p>
    <w:p w14:paraId="48E3B118" w14:textId="12C84184" w:rsidR="00911AD5" w:rsidRPr="00E90B6E" w:rsidRDefault="00911AD5" w:rsidP="00911AD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Can we replace names with pseudonyms</w:t>
      </w:r>
      <w:r w:rsidR="00D4155A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or initials</w:t>
      </w: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?</w:t>
      </w:r>
      <w:r w:rsidR="006939AB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Can we just refer to “their</w:t>
      </w:r>
      <w:r w:rsidR="00D4155A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6939AB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child”?</w:t>
      </w:r>
    </w:p>
    <w:p w14:paraId="2164A671" w14:textId="141324E1" w:rsidR="00911AD5" w:rsidRPr="00E90B6E" w:rsidRDefault="00D4155A" w:rsidP="00911AD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Consider data minimisation – do we need to send </w:t>
      </w:r>
      <w:r w:rsidR="00911AD5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 full file, or can we just send an ex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tract</w:t>
      </w:r>
      <w:r w:rsidR="00911AD5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?</w:t>
      </w:r>
    </w:p>
    <w:p w14:paraId="509577C9" w14:textId="0ADA0B42" w:rsidR="003B5C06" w:rsidRPr="00D4155A" w:rsidRDefault="00D4155A" w:rsidP="00D4155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991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When a</w:t>
      </w:r>
      <w:r w:rsidR="00911AD5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dding </w:t>
      </w:r>
      <w:r w:rsidR="00911AD5" w:rsidRPr="00E90B6E">
        <w:rPr>
          <w:rFonts w:ascii="Arial" w:eastAsia="Times New Roman" w:hAnsi="Arial" w:cs="Arial"/>
          <w:sz w:val="24"/>
          <w:szCs w:val="24"/>
        </w:rPr>
        <w:t xml:space="preserve">attachments </w:t>
      </w:r>
      <w:r>
        <w:rPr>
          <w:rFonts w:ascii="Arial" w:eastAsia="Times New Roman" w:hAnsi="Arial" w:cs="Arial"/>
          <w:sz w:val="24"/>
          <w:szCs w:val="24"/>
        </w:rPr>
        <w:t xml:space="preserve">– is it the </w:t>
      </w:r>
      <w:r w:rsidR="006939AB" w:rsidRPr="00D4155A">
        <w:rPr>
          <w:rFonts w:ascii="Arial" w:eastAsia="Times New Roman" w:hAnsi="Arial" w:cs="Arial"/>
          <w:sz w:val="24"/>
          <w:szCs w:val="24"/>
        </w:rPr>
        <w:t>c</w:t>
      </w:r>
      <w:r w:rsidR="00911AD5" w:rsidRPr="00D4155A">
        <w:rPr>
          <w:rFonts w:ascii="Arial" w:eastAsia="Times New Roman" w:hAnsi="Arial" w:cs="Arial"/>
          <w:sz w:val="24"/>
          <w:szCs w:val="24"/>
        </w:rPr>
        <w:t>orrect attachment, and correct content (be careful with spreadsheets and extra tabs/worksheets)</w:t>
      </w:r>
    </w:p>
    <w:p w14:paraId="549541D6" w14:textId="63E5A224" w:rsidR="003B5C06" w:rsidRPr="00E90B6E" w:rsidRDefault="003B5C06" w:rsidP="00AD5DC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424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Save all templates as Template files (</w:t>
      </w:r>
      <w:proofErr w:type="spellStart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eg</w:t>
      </w:r>
      <w:proofErr w:type="spellEnd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.</w:t>
      </w:r>
      <w:proofErr w:type="spellStart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dot</w:t>
      </w:r>
      <w:r w:rsidR="006939AB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x</w:t>
      </w:r>
      <w:proofErr w:type="spellEnd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/ .</w:t>
      </w:r>
      <w:proofErr w:type="spellStart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xltx</w:t>
      </w:r>
      <w:proofErr w:type="spellEnd"/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) to prevent them from being over-writt</w:t>
      </w:r>
      <w:r w:rsidR="00AD5DC2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en</w:t>
      </w:r>
    </w:p>
    <w:p w14:paraId="29A7C2A8" w14:textId="725AF88F" w:rsidR="003B5C06" w:rsidRPr="00E90B6E" w:rsidRDefault="003B5C06" w:rsidP="003B5C0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991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Ensure a sensible file naming convention</w:t>
      </w:r>
      <w:r w:rsidR="00AE711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is in place and </w:t>
      </w: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followed by everyone</w:t>
      </w:r>
    </w:p>
    <w:p w14:paraId="49D582D8" w14:textId="10E53075" w:rsidR="003B5C06" w:rsidRPr="00E90B6E" w:rsidRDefault="003644A9" w:rsidP="003B5C0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991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end a link rather than attaching the actual document?</w:t>
      </w:r>
      <w:r w:rsidR="00822BEE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(to reduce duplication)</w:t>
      </w:r>
    </w:p>
    <w:p w14:paraId="744415AE" w14:textId="792D3F27" w:rsidR="003B5C06" w:rsidRPr="00E90B6E" w:rsidRDefault="003644A9" w:rsidP="003B5C06">
      <w:pPr>
        <w:numPr>
          <w:ilvl w:val="0"/>
          <w:numId w:val="12"/>
        </w:numPr>
        <w:shd w:val="clear" w:color="auto" w:fill="FFFFFF"/>
        <w:ind w:left="1349" w:right="992" w:hanging="357"/>
        <w:rPr>
          <w:rFonts w:ascii="Arial" w:eastAsia="Times New Roman" w:hAnsi="Arial" w:cs="Arial"/>
          <w:color w:val="242424"/>
          <w:sz w:val="21"/>
          <w:szCs w:val="21"/>
          <w:lang w:eastAsia="en-GB"/>
        </w:rPr>
      </w:pP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ollaborating</w:t>
      </w: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? S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hare it in</w:t>
      </w:r>
      <w:r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AE711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MS 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Teams</w:t>
      </w:r>
      <w:r w:rsidR="00AE711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/SharePoint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rather than emailing</w:t>
      </w:r>
      <w:r w:rsidR="00822BEE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3B5C06" w:rsidRPr="00E90B6E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to prevent multiple versions of the same file</w:t>
      </w:r>
    </w:p>
    <w:p w14:paraId="35FE7661" w14:textId="77777777" w:rsidR="003B5C06" w:rsidRPr="00E90B6E" w:rsidRDefault="003B5C06" w:rsidP="003B5C06">
      <w:pPr>
        <w:shd w:val="clear" w:color="auto" w:fill="FFFFFF"/>
        <w:ind w:left="1349" w:right="992"/>
        <w:rPr>
          <w:rFonts w:ascii="Arial" w:eastAsia="Times New Roman" w:hAnsi="Arial" w:cs="Arial"/>
          <w:color w:val="242424"/>
          <w:sz w:val="12"/>
          <w:szCs w:val="12"/>
          <w:lang w:eastAsia="en-GB"/>
        </w:rPr>
      </w:pPr>
    </w:p>
    <w:p w14:paraId="08BE8CA3" w14:textId="644FD1CF" w:rsidR="0013748C" w:rsidRPr="00E90B6E" w:rsidRDefault="00023A5C" w:rsidP="0013748C">
      <w:pPr>
        <w:numPr>
          <w:ilvl w:val="0"/>
          <w:numId w:val="2"/>
        </w:numPr>
        <w:ind w:left="993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13748C" w:rsidRPr="00E90B6E">
        <w:rPr>
          <w:rFonts w:ascii="Arial" w:eastAsia="Times New Roman" w:hAnsi="Arial" w:cs="Arial"/>
          <w:b/>
          <w:bCs/>
          <w:sz w:val="24"/>
          <w:szCs w:val="24"/>
        </w:rPr>
        <w:t>ntering</w:t>
      </w:r>
      <w:r w:rsidR="0013748C" w:rsidRPr="00E90B6E">
        <w:rPr>
          <w:rFonts w:ascii="Arial" w:eastAsia="Times New Roman" w:hAnsi="Arial" w:cs="Arial"/>
          <w:sz w:val="24"/>
          <w:szCs w:val="24"/>
        </w:rPr>
        <w:t xml:space="preserve"> email addresses:</w:t>
      </w:r>
    </w:p>
    <w:p w14:paraId="1125FFEA" w14:textId="56ECFD50" w:rsidR="0013748C" w:rsidRPr="00E90B6E" w:rsidRDefault="00326ED7" w:rsidP="0013748C">
      <w:pPr>
        <w:numPr>
          <w:ilvl w:val="0"/>
          <w:numId w:val="3"/>
        </w:numPr>
        <w:ind w:left="1418" w:right="849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Can you </w:t>
      </w:r>
      <w:r w:rsidR="003644A9" w:rsidRPr="00E90B6E">
        <w:rPr>
          <w:rFonts w:ascii="Arial" w:eastAsia="Times New Roman" w:hAnsi="Arial" w:cs="Arial"/>
          <w:sz w:val="24"/>
          <w:szCs w:val="24"/>
        </w:rPr>
        <w:t>reply to a previous email</w:t>
      </w:r>
      <w:r>
        <w:rPr>
          <w:rFonts w:ascii="Arial" w:eastAsia="Times New Roman" w:hAnsi="Arial" w:cs="Arial"/>
          <w:sz w:val="24"/>
          <w:szCs w:val="24"/>
        </w:rPr>
        <w:t xml:space="preserve">? If not </w:t>
      </w:r>
      <w:r w:rsidR="003644A9" w:rsidRPr="00E90B6E">
        <w:rPr>
          <w:rFonts w:ascii="Arial" w:eastAsia="Times New Roman" w:hAnsi="Arial" w:cs="Arial"/>
          <w:sz w:val="24"/>
          <w:szCs w:val="24"/>
        </w:rPr>
        <w:t>get them to send you a quick email</w:t>
      </w:r>
    </w:p>
    <w:p w14:paraId="79D77E69" w14:textId="6479087A" w:rsidR="0013748C" w:rsidRPr="00E90B6E" w:rsidRDefault="00326ED7" w:rsidP="003644A9">
      <w:pPr>
        <w:numPr>
          <w:ilvl w:val="0"/>
          <w:numId w:val="3"/>
        </w:numPr>
        <w:ind w:left="1418" w:right="849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s</w:t>
      </w:r>
      <w:r w:rsidR="0013748C" w:rsidRPr="00E90B6E">
        <w:rPr>
          <w:rFonts w:ascii="Arial" w:eastAsia="Times New Roman" w:hAnsi="Arial" w:cs="Arial"/>
          <w:sz w:val="24"/>
          <w:szCs w:val="24"/>
        </w:rPr>
        <w:t>electing from address book</w:t>
      </w:r>
      <w:r w:rsidR="003644A9" w:rsidRPr="00E90B6E">
        <w:rPr>
          <w:rFonts w:ascii="Arial" w:eastAsia="Times New Roman" w:hAnsi="Arial" w:cs="Arial"/>
          <w:sz w:val="24"/>
          <w:szCs w:val="24"/>
        </w:rPr>
        <w:t xml:space="preserve"> – ensure you select the correct recipient? 2 x Sarah Smith – check the properties/details of which department they work in</w:t>
      </w:r>
    </w:p>
    <w:p w14:paraId="5B196A25" w14:textId="518A5290" w:rsidR="0013748C" w:rsidRPr="00326ED7" w:rsidRDefault="00326ED7" w:rsidP="00326ED7">
      <w:pPr>
        <w:numPr>
          <w:ilvl w:val="0"/>
          <w:numId w:val="3"/>
        </w:numPr>
        <w:ind w:left="1418" w:right="566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s</w:t>
      </w:r>
      <w:r w:rsidR="0013748C" w:rsidRPr="00E90B6E">
        <w:rPr>
          <w:rFonts w:ascii="Arial" w:eastAsia="Times New Roman" w:hAnsi="Arial" w:cs="Arial"/>
          <w:sz w:val="24"/>
          <w:szCs w:val="24"/>
        </w:rPr>
        <w:t xml:space="preserve">electing from </w:t>
      </w:r>
      <w:r w:rsidR="00023A5C" w:rsidRPr="00E90B6E">
        <w:rPr>
          <w:rFonts w:ascii="Arial" w:eastAsia="Times New Roman" w:hAnsi="Arial" w:cs="Arial"/>
          <w:sz w:val="24"/>
          <w:szCs w:val="24"/>
        </w:rPr>
        <w:t>autofill</w:t>
      </w:r>
      <w:r w:rsidR="0013748C" w:rsidRPr="00E90B6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be very careful –</w:t>
      </w:r>
      <w:r w:rsidR="0013748C" w:rsidRPr="00E90B6E">
        <w:rPr>
          <w:rFonts w:ascii="Arial" w:eastAsia="Times New Roman" w:hAnsi="Arial" w:cs="Arial"/>
          <w:sz w:val="24"/>
          <w:szCs w:val="24"/>
        </w:rPr>
        <w:t xml:space="preserve"> </w:t>
      </w:r>
      <w:r w:rsidR="0013748C" w:rsidRPr="00326ED7">
        <w:rPr>
          <w:rFonts w:ascii="Arial" w:eastAsia="Times New Roman" w:hAnsi="Arial" w:cs="Arial"/>
          <w:sz w:val="24"/>
          <w:szCs w:val="24"/>
        </w:rPr>
        <w:t>you can delete old/obsolete addresses by clicking X (far right) when they come up after typing the first few letters of their name/address</w:t>
      </w:r>
    </w:p>
    <w:p w14:paraId="7909EBC6" w14:textId="266806BF" w:rsidR="0013748C" w:rsidRPr="00E90B6E" w:rsidRDefault="00023A5C" w:rsidP="0013748C">
      <w:pPr>
        <w:numPr>
          <w:ilvl w:val="0"/>
          <w:numId w:val="3"/>
        </w:numPr>
        <w:ind w:left="1418" w:right="849"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When u</w:t>
      </w:r>
      <w:r w:rsidR="0013748C" w:rsidRPr="00E90B6E">
        <w:rPr>
          <w:rFonts w:ascii="Arial" w:eastAsia="Times New Roman" w:hAnsi="Arial" w:cs="Arial"/>
          <w:sz w:val="24"/>
          <w:szCs w:val="24"/>
        </w:rPr>
        <w:t>sing a distribution list - expand the list by clicking on the + button (see example:</w:t>
      </w:r>
      <w:r w:rsidR="0013748C" w:rsidRPr="00E90B6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7F0DE29" wp14:editId="0D07B0C2">
            <wp:extent cx="533400" cy="12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48C" w:rsidRPr="00E90B6E">
        <w:rPr>
          <w:rFonts w:ascii="Arial" w:eastAsia="Times New Roman" w:hAnsi="Arial" w:cs="Arial"/>
          <w:sz w:val="24"/>
          <w:szCs w:val="24"/>
        </w:rPr>
        <w:t>) and check for accuracy</w:t>
      </w:r>
    </w:p>
    <w:p w14:paraId="25D835EA" w14:textId="77777777" w:rsidR="0013748C" w:rsidRPr="00E90B6E" w:rsidRDefault="0013748C" w:rsidP="0013748C">
      <w:pPr>
        <w:ind w:left="1418" w:right="849"/>
        <w:rPr>
          <w:rFonts w:ascii="Arial" w:eastAsia="Times New Roman" w:hAnsi="Arial" w:cs="Arial"/>
          <w:sz w:val="12"/>
          <w:szCs w:val="12"/>
        </w:rPr>
      </w:pPr>
    </w:p>
    <w:p w14:paraId="7D941DFE" w14:textId="0BEE630C" w:rsidR="0013748C" w:rsidRPr="00E90B6E" w:rsidRDefault="0013748C" w:rsidP="0013748C">
      <w:pPr>
        <w:numPr>
          <w:ilvl w:val="0"/>
          <w:numId w:val="2"/>
        </w:numPr>
        <w:ind w:left="993" w:right="991" w:hanging="284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 xml:space="preserve">When </w:t>
      </w:r>
      <w:r w:rsidRPr="00E90B6E">
        <w:rPr>
          <w:rFonts w:ascii="Arial" w:eastAsia="Times New Roman" w:hAnsi="Arial" w:cs="Arial"/>
          <w:b/>
          <w:bCs/>
          <w:sz w:val="24"/>
          <w:szCs w:val="24"/>
        </w:rPr>
        <w:t>emailing to multiple external recipients</w:t>
      </w:r>
      <w:r w:rsidRPr="00E90B6E">
        <w:rPr>
          <w:rFonts w:ascii="Arial" w:eastAsia="Times New Roman" w:hAnsi="Arial" w:cs="Arial"/>
          <w:sz w:val="24"/>
          <w:szCs w:val="24"/>
        </w:rPr>
        <w:t xml:space="preserve"> (i.e. parents) </w:t>
      </w:r>
      <w:r w:rsidR="00C5586B">
        <w:rPr>
          <w:rFonts w:ascii="Arial" w:eastAsia="Times New Roman" w:hAnsi="Arial" w:cs="Arial"/>
          <w:sz w:val="24"/>
          <w:szCs w:val="24"/>
        </w:rPr>
        <w:t>–</w:t>
      </w:r>
      <w:r w:rsidRPr="00E90B6E">
        <w:rPr>
          <w:rFonts w:ascii="Arial" w:eastAsia="Times New Roman" w:hAnsi="Arial" w:cs="Arial"/>
          <w:sz w:val="24"/>
          <w:szCs w:val="24"/>
        </w:rPr>
        <w:t xml:space="preserve"> </w:t>
      </w:r>
      <w:r w:rsidR="00C5586B">
        <w:rPr>
          <w:rFonts w:ascii="Arial" w:eastAsia="Times New Roman" w:hAnsi="Arial" w:cs="Arial"/>
          <w:sz w:val="24"/>
          <w:szCs w:val="24"/>
        </w:rPr>
        <w:t>Ensure to</w:t>
      </w:r>
      <w:r w:rsidRPr="00E90B6E">
        <w:rPr>
          <w:rFonts w:ascii="Arial" w:eastAsia="Times New Roman" w:hAnsi="Arial" w:cs="Arial"/>
          <w:sz w:val="24"/>
          <w:szCs w:val="24"/>
        </w:rPr>
        <w:t xml:space="preserve"> use blind carbon copy (BCC) - which is available in the Options tab when drafting an email, simply email yourself and BCC the external recipients (each will get an email without revealing the others email addresses). </w:t>
      </w:r>
    </w:p>
    <w:p w14:paraId="1C6E240E" w14:textId="77777777" w:rsidR="0013748C" w:rsidRPr="00E90B6E" w:rsidRDefault="0013748C" w:rsidP="0013748C">
      <w:pPr>
        <w:pStyle w:val="ListParagraph"/>
        <w:rPr>
          <w:rFonts w:ascii="Arial" w:eastAsia="Times New Roman" w:hAnsi="Arial" w:cs="Arial"/>
          <w:sz w:val="12"/>
          <w:szCs w:val="12"/>
        </w:rPr>
      </w:pPr>
    </w:p>
    <w:p w14:paraId="364F8BEA" w14:textId="070C49C4" w:rsidR="0013748C" w:rsidRPr="00E90B6E" w:rsidRDefault="0013748C" w:rsidP="00C5586B">
      <w:pPr>
        <w:numPr>
          <w:ilvl w:val="0"/>
          <w:numId w:val="2"/>
        </w:numPr>
        <w:ind w:left="993" w:right="424" w:hanging="284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 xml:space="preserve">When </w:t>
      </w:r>
      <w:r w:rsidRPr="00E90B6E">
        <w:rPr>
          <w:rFonts w:ascii="Arial" w:eastAsia="Times New Roman" w:hAnsi="Arial" w:cs="Arial"/>
          <w:b/>
          <w:bCs/>
          <w:sz w:val="24"/>
          <w:szCs w:val="24"/>
        </w:rPr>
        <w:t>receiving emails</w:t>
      </w:r>
      <w:r w:rsidRPr="00E90B6E">
        <w:rPr>
          <w:rFonts w:ascii="Arial" w:eastAsia="Times New Roman" w:hAnsi="Arial" w:cs="Arial"/>
          <w:sz w:val="24"/>
          <w:szCs w:val="24"/>
        </w:rPr>
        <w:t xml:space="preserve"> which ask you to click a link, open an attachment, or reply regarding financial transactions </w:t>
      </w:r>
      <w:r w:rsidR="001B3554">
        <w:rPr>
          <w:rFonts w:ascii="Arial" w:eastAsia="Times New Roman" w:hAnsi="Arial" w:cs="Arial"/>
          <w:sz w:val="24"/>
          <w:szCs w:val="24"/>
        </w:rPr>
        <w:t>–</w:t>
      </w:r>
      <w:r w:rsidRPr="00E90B6E">
        <w:rPr>
          <w:rFonts w:ascii="Arial" w:eastAsia="Times New Roman" w:hAnsi="Arial" w:cs="Arial"/>
          <w:sz w:val="24"/>
          <w:szCs w:val="24"/>
        </w:rPr>
        <w:t xml:space="preserve"> </w:t>
      </w:r>
      <w:r w:rsidR="001B3554">
        <w:rPr>
          <w:rFonts w:ascii="Arial" w:eastAsia="Times New Roman" w:hAnsi="Arial" w:cs="Arial"/>
          <w:sz w:val="24"/>
          <w:szCs w:val="24"/>
        </w:rPr>
        <w:t>if unsure as to the validity</w:t>
      </w:r>
      <w:r w:rsidRPr="00E90B6E">
        <w:rPr>
          <w:rFonts w:ascii="Arial" w:eastAsia="Times New Roman" w:hAnsi="Arial" w:cs="Arial"/>
          <w:sz w:val="24"/>
          <w:szCs w:val="24"/>
        </w:rPr>
        <w:t xml:space="preserve"> check with the IT/DPO if you’re unsure. Consider</w:t>
      </w:r>
      <w:r w:rsidR="00C5586B">
        <w:rPr>
          <w:rFonts w:ascii="Arial" w:eastAsia="Times New Roman" w:hAnsi="Arial" w:cs="Arial"/>
          <w:sz w:val="24"/>
          <w:szCs w:val="24"/>
        </w:rPr>
        <w:t xml:space="preserve"> the following:</w:t>
      </w:r>
    </w:p>
    <w:p w14:paraId="24B7668D" w14:textId="77777777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Does the email look and feel right?</w:t>
      </w:r>
    </w:p>
    <w:p w14:paraId="2AE60132" w14:textId="77777777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Does it address you in person?</w:t>
      </w:r>
    </w:p>
    <w:p w14:paraId="54C8AA10" w14:textId="77777777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Is there poor grammar/spelling?</w:t>
      </w:r>
    </w:p>
    <w:p w14:paraId="31310BEB" w14:textId="77777777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Was I expecting it? If not, contact the other person by other trusted means (e.g. SMS, phone call) to verify</w:t>
      </w:r>
    </w:p>
    <w:p w14:paraId="41A3039F" w14:textId="77777777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Just because it looks like it’s come from a genuine email address, email addresses can be spoofed/masked</w:t>
      </w:r>
    </w:p>
    <w:p w14:paraId="25CECF05" w14:textId="09C729ED" w:rsidR="0013748C" w:rsidRPr="00E90B6E" w:rsidRDefault="0013748C" w:rsidP="0013748C">
      <w:pPr>
        <w:numPr>
          <w:ilvl w:val="0"/>
          <w:numId w:val="4"/>
        </w:numPr>
        <w:ind w:left="1418" w:right="991" w:hanging="425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>Is it asking you to bypass internal controls and to ‘send urgent payment’</w:t>
      </w:r>
      <w:r w:rsidR="009073EC">
        <w:rPr>
          <w:rFonts w:ascii="Arial" w:eastAsia="Times New Roman" w:hAnsi="Arial" w:cs="Arial"/>
          <w:sz w:val="24"/>
          <w:szCs w:val="24"/>
        </w:rPr>
        <w:t xml:space="preserve">? </w:t>
      </w:r>
      <w:r w:rsidRPr="00E90B6E">
        <w:rPr>
          <w:rFonts w:ascii="Arial" w:eastAsia="Times New Roman" w:hAnsi="Arial" w:cs="Arial"/>
          <w:sz w:val="24"/>
          <w:szCs w:val="24"/>
        </w:rPr>
        <w:t xml:space="preserve">These </w:t>
      </w:r>
      <w:r w:rsidR="009073EC">
        <w:rPr>
          <w:rFonts w:ascii="Arial" w:eastAsia="Times New Roman" w:hAnsi="Arial" w:cs="Arial"/>
          <w:sz w:val="24"/>
          <w:szCs w:val="24"/>
        </w:rPr>
        <w:t xml:space="preserve">emails </w:t>
      </w:r>
      <w:r w:rsidRPr="00E90B6E">
        <w:rPr>
          <w:rFonts w:ascii="Arial" w:eastAsia="Times New Roman" w:hAnsi="Arial" w:cs="Arial"/>
          <w:sz w:val="24"/>
          <w:szCs w:val="24"/>
        </w:rPr>
        <w:t>sometimes ‘appear’ like they come from inside the organisation and from senior management.</w:t>
      </w:r>
    </w:p>
    <w:p w14:paraId="6F8F26DB" w14:textId="77777777" w:rsidR="0013748C" w:rsidRPr="00E90B6E" w:rsidRDefault="0013748C" w:rsidP="0013748C">
      <w:pPr>
        <w:ind w:left="1418" w:right="991"/>
        <w:rPr>
          <w:rFonts w:ascii="Arial" w:eastAsia="Times New Roman" w:hAnsi="Arial" w:cs="Arial"/>
          <w:sz w:val="12"/>
          <w:szCs w:val="12"/>
        </w:rPr>
      </w:pPr>
    </w:p>
    <w:p w14:paraId="09E8A7A5" w14:textId="20677C01" w:rsidR="0013748C" w:rsidRPr="00E90B6E" w:rsidRDefault="0013748C" w:rsidP="0013748C">
      <w:pPr>
        <w:numPr>
          <w:ilvl w:val="0"/>
          <w:numId w:val="2"/>
        </w:numPr>
        <w:ind w:left="993" w:right="991" w:hanging="284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 xml:space="preserve">When </w:t>
      </w:r>
      <w:r w:rsidRPr="00E90B6E">
        <w:rPr>
          <w:rFonts w:ascii="Arial" w:eastAsia="Times New Roman" w:hAnsi="Arial" w:cs="Arial"/>
          <w:b/>
          <w:bCs/>
          <w:sz w:val="24"/>
          <w:szCs w:val="24"/>
        </w:rPr>
        <w:t>clicking send</w:t>
      </w:r>
      <w:r w:rsidRPr="00E90B6E">
        <w:rPr>
          <w:rFonts w:ascii="Arial" w:eastAsia="Times New Roman" w:hAnsi="Arial" w:cs="Arial"/>
          <w:sz w:val="24"/>
          <w:szCs w:val="24"/>
        </w:rPr>
        <w:t xml:space="preserve"> - Consider setting up an email sending delay. This provides a safety net whereby after clicking </w:t>
      </w:r>
      <w:r w:rsidRPr="00E90B6E">
        <w:rPr>
          <w:rFonts w:ascii="Arial" w:eastAsia="Times New Roman" w:hAnsi="Arial" w:cs="Arial"/>
          <w:i/>
          <w:iCs/>
          <w:sz w:val="24"/>
          <w:szCs w:val="24"/>
        </w:rPr>
        <w:t>Send</w:t>
      </w:r>
      <w:r w:rsidRPr="00E90B6E">
        <w:rPr>
          <w:rFonts w:ascii="Arial" w:eastAsia="Times New Roman" w:hAnsi="Arial" w:cs="Arial"/>
          <w:sz w:val="24"/>
          <w:szCs w:val="24"/>
        </w:rPr>
        <w:t xml:space="preserve"> the email sits in Outbox for a set amount of time before it </w:t>
      </w:r>
      <w:proofErr w:type="gramStart"/>
      <w:r w:rsidRPr="00E90B6E">
        <w:rPr>
          <w:rFonts w:ascii="Arial" w:eastAsia="Times New Roman" w:hAnsi="Arial" w:cs="Arial"/>
          <w:sz w:val="24"/>
          <w:szCs w:val="24"/>
        </w:rPr>
        <w:t>actually delivers</w:t>
      </w:r>
      <w:proofErr w:type="gramEnd"/>
      <w:r w:rsidRPr="00E90B6E">
        <w:rPr>
          <w:rFonts w:ascii="Arial" w:eastAsia="Times New Roman" w:hAnsi="Arial" w:cs="Arial"/>
          <w:sz w:val="24"/>
          <w:szCs w:val="24"/>
        </w:rPr>
        <w:t xml:space="preserve"> (set it yourself </w:t>
      </w:r>
      <w:r w:rsidR="00822BEE" w:rsidRPr="00E90B6E">
        <w:rPr>
          <w:rFonts w:ascii="Arial" w:eastAsia="Times New Roman" w:hAnsi="Arial" w:cs="Arial"/>
          <w:sz w:val="24"/>
          <w:szCs w:val="24"/>
        </w:rPr>
        <w:t>–</w:t>
      </w:r>
      <w:r w:rsidRPr="00E90B6E">
        <w:rPr>
          <w:rFonts w:ascii="Arial" w:eastAsia="Times New Roman" w:hAnsi="Arial" w:cs="Arial"/>
          <w:sz w:val="24"/>
          <w:szCs w:val="24"/>
        </w:rPr>
        <w:t xml:space="preserve"> </w:t>
      </w:r>
      <w:r w:rsidR="00822BEE" w:rsidRPr="00E90B6E">
        <w:rPr>
          <w:rFonts w:ascii="Arial" w:eastAsia="Times New Roman" w:hAnsi="Arial" w:cs="Arial"/>
          <w:sz w:val="24"/>
          <w:szCs w:val="24"/>
        </w:rPr>
        <w:t>we’ve</w:t>
      </w:r>
      <w:r w:rsidRPr="00E90B6E">
        <w:rPr>
          <w:rFonts w:ascii="Arial" w:eastAsia="Times New Roman" w:hAnsi="Arial" w:cs="Arial"/>
          <w:sz w:val="24"/>
          <w:szCs w:val="24"/>
        </w:rPr>
        <w:t xml:space="preserve"> set</w:t>
      </w:r>
      <w:r w:rsidR="00822BEE" w:rsidRPr="00E90B6E">
        <w:rPr>
          <w:rFonts w:ascii="Arial" w:eastAsia="Times New Roman" w:hAnsi="Arial" w:cs="Arial"/>
          <w:sz w:val="24"/>
          <w:szCs w:val="24"/>
        </w:rPr>
        <w:t xml:space="preserve"> ours</w:t>
      </w:r>
      <w:r w:rsidRPr="00E90B6E">
        <w:rPr>
          <w:rFonts w:ascii="Arial" w:eastAsia="Times New Roman" w:hAnsi="Arial" w:cs="Arial"/>
          <w:sz w:val="24"/>
          <w:szCs w:val="24"/>
        </w:rPr>
        <w:t xml:space="preserve"> to 1min) Obviously this only help</w:t>
      </w:r>
      <w:r w:rsidR="00822BEE" w:rsidRPr="00E90B6E">
        <w:rPr>
          <w:rFonts w:ascii="Arial" w:eastAsia="Times New Roman" w:hAnsi="Arial" w:cs="Arial"/>
          <w:sz w:val="24"/>
          <w:szCs w:val="24"/>
        </w:rPr>
        <w:t>s</w:t>
      </w:r>
      <w:r w:rsidRPr="00E90B6E">
        <w:rPr>
          <w:rFonts w:ascii="Arial" w:eastAsia="Times New Roman" w:hAnsi="Arial" w:cs="Arial"/>
          <w:sz w:val="24"/>
          <w:szCs w:val="24"/>
        </w:rPr>
        <w:t xml:space="preserve"> if you quickly realise an error and can then intercept it in Outbox.</w:t>
      </w:r>
    </w:p>
    <w:p w14:paraId="63F7A08A" w14:textId="77777777" w:rsidR="002B7AB4" w:rsidRPr="00E90B6E" w:rsidRDefault="002B7AB4" w:rsidP="002B7AB4">
      <w:pPr>
        <w:ind w:left="993" w:right="991"/>
        <w:rPr>
          <w:rFonts w:ascii="Arial" w:eastAsia="Times New Roman" w:hAnsi="Arial" w:cs="Arial"/>
          <w:sz w:val="12"/>
          <w:szCs w:val="12"/>
        </w:rPr>
      </w:pPr>
    </w:p>
    <w:p w14:paraId="409BF168" w14:textId="4904FFC9" w:rsidR="00E57A09" w:rsidRPr="00E90B6E" w:rsidRDefault="002B7AB4" w:rsidP="003B5C06">
      <w:pPr>
        <w:numPr>
          <w:ilvl w:val="0"/>
          <w:numId w:val="2"/>
        </w:numPr>
        <w:ind w:left="993" w:right="991" w:hanging="284"/>
        <w:rPr>
          <w:rFonts w:ascii="Arial" w:eastAsia="Times New Roman" w:hAnsi="Arial" w:cs="Arial"/>
          <w:sz w:val="24"/>
          <w:szCs w:val="24"/>
        </w:rPr>
      </w:pPr>
      <w:r w:rsidRPr="00E90B6E">
        <w:rPr>
          <w:rFonts w:ascii="Arial" w:eastAsia="Times New Roman" w:hAnsi="Arial" w:cs="Arial"/>
          <w:sz w:val="24"/>
          <w:szCs w:val="24"/>
        </w:rPr>
        <w:t xml:space="preserve">When </w:t>
      </w:r>
      <w:r w:rsidRPr="00E90B6E">
        <w:rPr>
          <w:rFonts w:ascii="Arial" w:eastAsia="Times New Roman" w:hAnsi="Arial" w:cs="Arial"/>
          <w:b/>
          <w:bCs/>
          <w:sz w:val="24"/>
          <w:szCs w:val="24"/>
        </w:rPr>
        <w:t>sending sensitive content</w:t>
      </w:r>
      <w:r w:rsidRPr="00E90B6E">
        <w:rPr>
          <w:rFonts w:ascii="Arial" w:eastAsia="Times New Roman" w:hAnsi="Arial" w:cs="Arial"/>
          <w:sz w:val="24"/>
          <w:szCs w:val="24"/>
        </w:rPr>
        <w:t xml:space="preserve"> – Consider encrypting the data either using a secure email tool (such as Egress, or Office365 Message Encryption (OME)). Or encrypt the data in a MS Word document </w:t>
      </w:r>
      <w:r w:rsidR="00822BEE" w:rsidRPr="00E90B6E">
        <w:rPr>
          <w:rFonts w:ascii="Arial" w:eastAsia="Times New Roman" w:hAnsi="Arial" w:cs="Arial"/>
          <w:sz w:val="24"/>
          <w:szCs w:val="24"/>
        </w:rPr>
        <w:t>(</w:t>
      </w:r>
      <w:r w:rsidRPr="00E90B6E">
        <w:rPr>
          <w:rFonts w:ascii="Arial" w:eastAsia="Times New Roman" w:hAnsi="Arial" w:cs="Arial"/>
          <w:sz w:val="24"/>
          <w:szCs w:val="24"/>
        </w:rPr>
        <w:t>File/Info/Protect - but ensure you encrypt a copy and not the master!). Then attach in an email and communicate the password by other trusted means (e.g. SMS/Phone Call/Pre-agreeing it</w:t>
      </w:r>
      <w:r w:rsidR="006939AB">
        <w:rPr>
          <w:rFonts w:ascii="Arial" w:eastAsia="Times New Roman" w:hAnsi="Arial" w:cs="Arial"/>
          <w:sz w:val="24"/>
          <w:szCs w:val="24"/>
        </w:rPr>
        <w:t xml:space="preserve"> – such as the pupil’s </w:t>
      </w:r>
      <w:proofErr w:type="spellStart"/>
      <w:r w:rsidR="006939AB">
        <w:rPr>
          <w:rFonts w:ascii="Arial" w:eastAsia="Times New Roman" w:hAnsi="Arial" w:cs="Arial"/>
          <w:sz w:val="24"/>
          <w:szCs w:val="24"/>
        </w:rPr>
        <w:t>DoB</w:t>
      </w:r>
      <w:proofErr w:type="spellEnd"/>
      <w:r w:rsidR="006939AB">
        <w:rPr>
          <w:rFonts w:ascii="Arial" w:eastAsia="Times New Roman" w:hAnsi="Arial" w:cs="Arial"/>
          <w:sz w:val="24"/>
          <w:szCs w:val="24"/>
        </w:rPr>
        <w:t xml:space="preserve"> in DDMMYYY format</w:t>
      </w:r>
      <w:r w:rsidRPr="00E90B6E">
        <w:rPr>
          <w:rFonts w:ascii="Arial" w:eastAsia="Times New Roman" w:hAnsi="Arial" w:cs="Arial"/>
          <w:sz w:val="24"/>
          <w:szCs w:val="24"/>
        </w:rPr>
        <w:t>) and not by email!</w:t>
      </w:r>
    </w:p>
    <w:sectPr w:rsidR="00E57A09" w:rsidRPr="00E90B6E" w:rsidSect="00AF7F60">
      <w:headerReference w:type="default" r:id="rId12"/>
      <w:footerReference w:type="default" r:id="rId13"/>
      <w:pgSz w:w="11906" w:h="16838"/>
      <w:pgMar w:top="720" w:right="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B82D" w14:textId="77777777" w:rsidR="00281424" w:rsidRDefault="00281424" w:rsidP="00AF7F60">
      <w:r>
        <w:separator/>
      </w:r>
    </w:p>
  </w:endnote>
  <w:endnote w:type="continuationSeparator" w:id="0">
    <w:p w14:paraId="71F39403" w14:textId="77777777" w:rsidR="00281424" w:rsidRDefault="00281424" w:rsidP="00A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5FF" w14:textId="77777777" w:rsidR="00AF7F60" w:rsidRDefault="00AF7F60">
    <w:pPr>
      <w:pStyle w:val="Footer"/>
    </w:pPr>
    <w:r>
      <w:rPr>
        <w:noProof/>
        <w:lang w:eastAsia="en-GB"/>
      </w:rPr>
      <w:drawing>
        <wp:inline distT="0" distB="0" distL="0" distR="0" wp14:anchorId="2675C2A4" wp14:editId="0EB8DA62">
          <wp:extent cx="7686136" cy="560717"/>
          <wp:effectExtent l="0" t="0" r="0" b="0"/>
          <wp:docPr id="4" name="Picture 4" descr="cid:image002.jpg@01D4978D.7DF7C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2.jpg@01D4978D.7DF7C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485" cy="56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F193" w14:textId="77777777" w:rsidR="00281424" w:rsidRDefault="00281424" w:rsidP="00AF7F60">
      <w:r>
        <w:separator/>
      </w:r>
    </w:p>
  </w:footnote>
  <w:footnote w:type="continuationSeparator" w:id="0">
    <w:p w14:paraId="2F783BC0" w14:textId="77777777" w:rsidR="00281424" w:rsidRDefault="00281424" w:rsidP="00AF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B3AF" w14:textId="4B5B0DE4" w:rsidR="00AF7F60" w:rsidRDefault="00E90B6E" w:rsidP="00E90B6E">
    <w:r w:rsidRPr="00E54C3E">
      <w:rPr>
        <w:b/>
        <w:bCs/>
        <w:sz w:val="32"/>
        <w:szCs w:val="32"/>
      </w:rPr>
      <w:tab/>
    </w:r>
    <w:r w:rsidR="00154C0A">
      <w:rPr>
        <w:rFonts w:ascii="Arial" w:hAnsi="Arial" w:cs="Arial"/>
        <w:b/>
        <w:bCs/>
        <w:color w:val="E46C0A"/>
        <w:sz w:val="48"/>
        <w:szCs w:val="48"/>
      </w:rPr>
      <w:t>Good Email Practices</w:t>
    </w:r>
    <w:r w:rsidRPr="00154C0A">
      <w:rPr>
        <w:rFonts w:ascii="Arial" w:hAnsi="Arial" w:cs="Arial"/>
        <w:sz w:val="48"/>
        <w:szCs w:val="48"/>
      </w:rPr>
      <w:t xml:space="preserve"> </w:t>
    </w:r>
    <w:r w:rsidR="00AF7F60" w:rsidRPr="00154C0A">
      <w:rPr>
        <w:sz w:val="48"/>
        <w:szCs w:val="48"/>
      </w:rPr>
      <w:ptab w:relativeTo="margin" w:alignment="right" w:leader="none"/>
    </w:r>
    <w:r w:rsidR="00AF7F60">
      <w:t xml:space="preserve">   </w:t>
    </w:r>
    <w:r w:rsidR="00AF7F60">
      <w:rPr>
        <w:noProof/>
        <w:lang w:eastAsia="en-GB"/>
      </w:rPr>
      <w:drawing>
        <wp:inline distT="0" distB="0" distL="0" distR="0" wp14:anchorId="3C4799DD" wp14:editId="21E69884">
          <wp:extent cx="3125470" cy="1023620"/>
          <wp:effectExtent l="0" t="0" r="0" b="5080"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71D"/>
    <w:multiLevelType w:val="hybridMultilevel"/>
    <w:tmpl w:val="F5764DB2"/>
    <w:lvl w:ilvl="0" w:tplc="0ADAA11E">
      <w:start w:val="1"/>
      <w:numFmt w:val="lowerLetter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8E75C7"/>
    <w:multiLevelType w:val="multilevel"/>
    <w:tmpl w:val="2C0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2409D"/>
    <w:multiLevelType w:val="hybridMultilevel"/>
    <w:tmpl w:val="EE2824C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503BA"/>
    <w:multiLevelType w:val="multilevel"/>
    <w:tmpl w:val="4AC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E2ACA"/>
    <w:multiLevelType w:val="hybridMultilevel"/>
    <w:tmpl w:val="155CC750"/>
    <w:lvl w:ilvl="0" w:tplc="F94ED0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2294"/>
    <w:multiLevelType w:val="hybridMultilevel"/>
    <w:tmpl w:val="5B1224B6"/>
    <w:lvl w:ilvl="0" w:tplc="08090017">
      <w:start w:val="1"/>
      <w:numFmt w:val="lowerLetter"/>
      <w:lvlText w:val="%1)"/>
      <w:lvlJc w:val="left"/>
      <w:pPr>
        <w:ind w:left="1102" w:hanging="360"/>
      </w:p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01">
      <w:start w:val="1"/>
      <w:numFmt w:val="bullet"/>
      <w:lvlText w:val=""/>
      <w:lvlJc w:val="left"/>
      <w:pPr>
        <w:ind w:left="2542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262" w:hanging="360"/>
      </w:pPr>
    </w:lvl>
    <w:lvl w:ilvl="4" w:tplc="08090019">
      <w:start w:val="1"/>
      <w:numFmt w:val="lowerLetter"/>
      <w:lvlText w:val="%5."/>
      <w:lvlJc w:val="left"/>
      <w:pPr>
        <w:ind w:left="3982" w:hanging="360"/>
      </w:pPr>
    </w:lvl>
    <w:lvl w:ilvl="5" w:tplc="0809001B">
      <w:start w:val="1"/>
      <w:numFmt w:val="lowerRoman"/>
      <w:lvlText w:val="%6."/>
      <w:lvlJc w:val="right"/>
      <w:pPr>
        <w:ind w:left="4702" w:hanging="180"/>
      </w:pPr>
    </w:lvl>
    <w:lvl w:ilvl="6" w:tplc="0809000F">
      <w:start w:val="1"/>
      <w:numFmt w:val="decimal"/>
      <w:lvlText w:val="%7."/>
      <w:lvlJc w:val="left"/>
      <w:pPr>
        <w:ind w:left="5422" w:hanging="360"/>
      </w:pPr>
    </w:lvl>
    <w:lvl w:ilvl="7" w:tplc="08090019">
      <w:start w:val="1"/>
      <w:numFmt w:val="lowerLetter"/>
      <w:lvlText w:val="%8."/>
      <w:lvlJc w:val="left"/>
      <w:pPr>
        <w:ind w:left="6142" w:hanging="360"/>
      </w:pPr>
    </w:lvl>
    <w:lvl w:ilvl="8" w:tplc="0809001B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A1F1C73"/>
    <w:multiLevelType w:val="multilevel"/>
    <w:tmpl w:val="1DA2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E7C4E"/>
    <w:multiLevelType w:val="multilevel"/>
    <w:tmpl w:val="45A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76738"/>
    <w:multiLevelType w:val="multilevel"/>
    <w:tmpl w:val="320C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103A0A"/>
    <w:multiLevelType w:val="multilevel"/>
    <w:tmpl w:val="89E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2F09F5"/>
    <w:multiLevelType w:val="multilevel"/>
    <w:tmpl w:val="48A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87A8C"/>
    <w:multiLevelType w:val="hybridMultilevel"/>
    <w:tmpl w:val="2FC4D06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1D66F6"/>
    <w:multiLevelType w:val="multilevel"/>
    <w:tmpl w:val="972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4550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042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68132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18174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207700">
    <w:abstractNumId w:val="1"/>
  </w:num>
  <w:num w:numId="6" w16cid:durableId="1099521913">
    <w:abstractNumId w:val="8"/>
  </w:num>
  <w:num w:numId="7" w16cid:durableId="685710161">
    <w:abstractNumId w:val="3"/>
  </w:num>
  <w:num w:numId="8" w16cid:durableId="1277518754">
    <w:abstractNumId w:val="10"/>
  </w:num>
  <w:num w:numId="9" w16cid:durableId="1965111955">
    <w:abstractNumId w:val="7"/>
  </w:num>
  <w:num w:numId="10" w16cid:durableId="1696417237">
    <w:abstractNumId w:val="6"/>
  </w:num>
  <w:num w:numId="11" w16cid:durableId="848063678">
    <w:abstractNumId w:val="4"/>
  </w:num>
  <w:num w:numId="12" w16cid:durableId="1219051155">
    <w:abstractNumId w:val="0"/>
  </w:num>
  <w:num w:numId="13" w16cid:durableId="591545376">
    <w:abstractNumId w:val="12"/>
  </w:num>
  <w:num w:numId="14" w16cid:durableId="2106682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F60"/>
    <w:rsid w:val="00023A5C"/>
    <w:rsid w:val="000354FC"/>
    <w:rsid w:val="00112989"/>
    <w:rsid w:val="0013748C"/>
    <w:rsid w:val="00154C0A"/>
    <w:rsid w:val="001B3554"/>
    <w:rsid w:val="00281424"/>
    <w:rsid w:val="002B7AB4"/>
    <w:rsid w:val="002E2B5D"/>
    <w:rsid w:val="002F2C4B"/>
    <w:rsid w:val="00326ED7"/>
    <w:rsid w:val="003644A9"/>
    <w:rsid w:val="003B5C06"/>
    <w:rsid w:val="003D4294"/>
    <w:rsid w:val="004A4097"/>
    <w:rsid w:val="004B5B4E"/>
    <w:rsid w:val="004E7489"/>
    <w:rsid w:val="005A7B0E"/>
    <w:rsid w:val="00605D64"/>
    <w:rsid w:val="00606ED7"/>
    <w:rsid w:val="006939AB"/>
    <w:rsid w:val="006E66B7"/>
    <w:rsid w:val="00733676"/>
    <w:rsid w:val="00736543"/>
    <w:rsid w:val="0074418D"/>
    <w:rsid w:val="007F3C55"/>
    <w:rsid w:val="00822BEE"/>
    <w:rsid w:val="0089014E"/>
    <w:rsid w:val="009073EC"/>
    <w:rsid w:val="00911AD5"/>
    <w:rsid w:val="00A077AE"/>
    <w:rsid w:val="00AD5DC2"/>
    <w:rsid w:val="00AE711E"/>
    <w:rsid w:val="00AF7F60"/>
    <w:rsid w:val="00B537D1"/>
    <w:rsid w:val="00B77B67"/>
    <w:rsid w:val="00B976CE"/>
    <w:rsid w:val="00BC0695"/>
    <w:rsid w:val="00C5586B"/>
    <w:rsid w:val="00D177EB"/>
    <w:rsid w:val="00D22DC5"/>
    <w:rsid w:val="00D4155A"/>
    <w:rsid w:val="00D761AA"/>
    <w:rsid w:val="00DA27C1"/>
    <w:rsid w:val="00E54C3E"/>
    <w:rsid w:val="00E57A09"/>
    <w:rsid w:val="00E90B6E"/>
    <w:rsid w:val="00EE0BFE"/>
    <w:rsid w:val="00F015FF"/>
    <w:rsid w:val="00F07CC6"/>
    <w:rsid w:val="00F91512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D545E9"/>
  <w15:docId w15:val="{E71CB382-6BDC-4016-B265-44E6909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60"/>
  </w:style>
  <w:style w:type="paragraph" w:styleId="Footer">
    <w:name w:val="footer"/>
    <w:basedOn w:val="Normal"/>
    <w:link w:val="FooterChar"/>
    <w:uiPriority w:val="99"/>
    <w:unhideWhenUsed/>
    <w:rsid w:val="00AF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60"/>
  </w:style>
  <w:style w:type="paragraph" w:styleId="BalloonText">
    <w:name w:val="Balloon Text"/>
    <w:basedOn w:val="Normal"/>
    <w:link w:val="BalloonTextChar"/>
    <w:uiPriority w:val="99"/>
    <w:semiHidden/>
    <w:unhideWhenUsed/>
    <w:rsid w:val="00AF7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60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uiPriority w:val="99"/>
    <w:rsid w:val="00E54C3E"/>
    <w:rPr>
      <w:lang w:eastAsia="en-GB"/>
    </w:rPr>
  </w:style>
  <w:style w:type="paragraph" w:customStyle="1" w:styleId="xmsolistparagraph">
    <w:name w:val="x_msolistparagraph"/>
    <w:basedOn w:val="Normal"/>
    <w:uiPriority w:val="99"/>
    <w:rsid w:val="00E54C3E"/>
    <w:pPr>
      <w:ind w:left="720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13748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91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5.jpg@01D7675F.75D312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49852.0911359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60A4F-4FA4-4381-80FA-BA72E44A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B635A-57E2-43D8-9543-DD52BCD556D7}">
  <ds:schemaRefs>
    <ds:schemaRef ds:uri="http://schemas.microsoft.com/office/infopath/2007/PartnerControls"/>
    <ds:schemaRef ds:uri="f5a94a87-013d-4a21-a6bb-8912b6984aa3"/>
    <ds:schemaRef ds:uri="6bfe0081-ba35-47c4-8212-71e03b98808a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30582B-E8AF-4F4C-8366-DCCBA44C2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Evans</dc:creator>
  <cp:lastModifiedBy>Joanna Thomas</cp:lastModifiedBy>
  <cp:revision>2</cp:revision>
  <dcterms:created xsi:type="dcterms:W3CDTF">2025-09-29T15:59:00Z</dcterms:created>
  <dcterms:modified xsi:type="dcterms:W3CDTF">2025-09-29T15:59:00Z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