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FF6D" w14:textId="13C867C2" w:rsidR="003A7938" w:rsidRPr="0047370B" w:rsidRDefault="00783096" w:rsidP="00783096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</w:pPr>
      <w:r w:rsidRPr="0047370B"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  <w:t xml:space="preserve">Use of </w:t>
      </w:r>
      <w:r w:rsidR="003A7938" w:rsidRPr="0047370B"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  <w:t>laptop</w:t>
      </w:r>
    </w:p>
    <w:p w14:paraId="603CC061" w14:textId="19CB8436" w:rsidR="003A7938" w:rsidRDefault="003A7938" w:rsidP="0047370B">
      <w:pPr>
        <w:rPr>
          <w:rFonts w:ascii="Arial" w:hAnsi="Arial" w:cs="Arial"/>
        </w:rPr>
      </w:pPr>
      <w:r>
        <w:rPr>
          <w:rFonts w:ascii="Arial" w:hAnsi="Arial" w:cs="Arial"/>
        </w:rPr>
        <w:t>As home working becomes part of the normal working practice of</w:t>
      </w:r>
      <w:r w:rsidR="00D45C28">
        <w:rPr>
          <w:rFonts w:ascii="Arial" w:hAnsi="Arial" w:cs="Arial"/>
        </w:rPr>
        <w:t xml:space="preserve"> </w:t>
      </w:r>
      <w:r w:rsidR="00D45C28" w:rsidRPr="00D45C28">
        <w:rPr>
          <w:rFonts w:ascii="Arial" w:hAnsi="Arial" w:cs="Arial"/>
          <w:highlight w:val="yellow"/>
        </w:rPr>
        <w:t>Organisation Name,</w:t>
      </w:r>
      <w:r>
        <w:rPr>
          <w:rFonts w:ascii="Arial" w:hAnsi="Arial" w:cs="Arial"/>
        </w:rPr>
        <w:t xml:space="preserve"> you have been provided with a managed device, your laptop, to make that easier and safer. There are some precautions to take however to ensure the integrity of the data you handle.</w:t>
      </w:r>
    </w:p>
    <w:p w14:paraId="08A84F41" w14:textId="3BF53194" w:rsidR="0047370B" w:rsidRPr="0047370B" w:rsidRDefault="003A7938" w:rsidP="0047370B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</w:pPr>
      <w:r w:rsidRPr="0047370B"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  <w:t xml:space="preserve">Confidentiality when </w:t>
      </w:r>
      <w:r w:rsidR="0047370B" w:rsidRPr="0047370B"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  <w:t>video calling</w:t>
      </w:r>
    </w:p>
    <w:p w14:paraId="2E38C72A" w14:textId="086EBAC0" w:rsidR="003A7938" w:rsidRPr="0047370B" w:rsidRDefault="00EA54D2" w:rsidP="0047370B">
      <w:pPr>
        <w:rPr>
          <w:rFonts w:ascii="Arial" w:hAnsi="Arial" w:cs="Arial"/>
        </w:rPr>
      </w:pPr>
      <w:r w:rsidRPr="0047370B">
        <w:rPr>
          <w:rFonts w:ascii="Arial" w:hAnsi="Arial" w:cs="Arial"/>
        </w:rPr>
        <w:t>W</w:t>
      </w:r>
      <w:r w:rsidR="003A7938" w:rsidRPr="0047370B">
        <w:rPr>
          <w:rFonts w:ascii="Arial" w:hAnsi="Arial" w:cs="Arial"/>
        </w:rPr>
        <w:t xml:space="preserve">herever possible use </w:t>
      </w:r>
      <w:r w:rsidR="00A7748F" w:rsidRPr="0047370B">
        <w:rPr>
          <w:rFonts w:ascii="Arial" w:hAnsi="Arial" w:cs="Arial"/>
        </w:rPr>
        <w:t xml:space="preserve">a room that is not in use by other members of the house. If that is not a possibility use the headset that is provided when you need to have a meeting that may require discussing sensitive topics such as social care, financial or significant policy matters. </w:t>
      </w:r>
      <w:r w:rsidR="006F3F19">
        <w:rPr>
          <w:rFonts w:ascii="Arial" w:hAnsi="Arial" w:cs="Arial"/>
        </w:rPr>
        <w:t xml:space="preserve">Also ensure you setup a background so your </w:t>
      </w:r>
      <w:r w:rsidR="00C46601">
        <w:rPr>
          <w:rFonts w:ascii="Arial" w:hAnsi="Arial" w:cs="Arial"/>
        </w:rPr>
        <w:t>home working environment (and anyone/thing in the vicinity) cannot be seen.</w:t>
      </w:r>
    </w:p>
    <w:p w14:paraId="5A80C3BD" w14:textId="471FE35A" w:rsidR="00B27AD9" w:rsidRDefault="0067475B" w:rsidP="00F938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 further information about how to use remote working programmes such as</w:t>
      </w:r>
      <w:r w:rsidR="00EA54D2">
        <w:rPr>
          <w:rFonts w:ascii="Arial" w:hAnsi="Arial" w:cs="Arial"/>
        </w:rPr>
        <w:t xml:space="preserve"> </w:t>
      </w:r>
      <w:r w:rsidR="001733A3">
        <w:rPr>
          <w:rFonts w:ascii="Arial" w:hAnsi="Arial" w:cs="Arial"/>
        </w:rPr>
        <w:t xml:space="preserve">MS Teams, </w:t>
      </w:r>
      <w:r w:rsidR="00EA54D2">
        <w:rPr>
          <w:rFonts w:ascii="Arial" w:hAnsi="Arial" w:cs="Arial"/>
        </w:rPr>
        <w:t>Skype</w:t>
      </w:r>
      <w:r w:rsidR="001733A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Zoom and see the guidance here</w:t>
      </w:r>
      <w:r w:rsidR="00D45C28">
        <w:rPr>
          <w:rFonts w:ascii="Arial" w:hAnsi="Arial" w:cs="Arial"/>
        </w:rPr>
        <w:t xml:space="preserve">; </w:t>
      </w:r>
      <w:r w:rsidR="00D45C28" w:rsidRPr="00D45C28">
        <w:rPr>
          <w:rFonts w:ascii="Arial" w:hAnsi="Arial" w:cs="Arial"/>
          <w:highlight w:val="yellow"/>
        </w:rPr>
        <w:t>Insert appropria</w:t>
      </w:r>
      <w:r w:rsidR="00D45C28">
        <w:rPr>
          <w:rFonts w:ascii="Arial" w:hAnsi="Arial" w:cs="Arial"/>
          <w:highlight w:val="yellow"/>
        </w:rPr>
        <w:t>te link</w:t>
      </w:r>
    </w:p>
    <w:p w14:paraId="57372E2F" w14:textId="7AF3B416" w:rsidR="001733A3" w:rsidRPr="001733A3" w:rsidRDefault="00EA54D2" w:rsidP="001733A3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</w:pPr>
      <w:r w:rsidRPr="001733A3"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  <w:t>Phishing</w:t>
      </w:r>
    </w:p>
    <w:p w14:paraId="60F0E3F6" w14:textId="4CEC6F75" w:rsidR="00EA54D2" w:rsidRPr="001733A3" w:rsidRDefault="00EA54D2" w:rsidP="001733A3">
      <w:pPr>
        <w:rPr>
          <w:rFonts w:ascii="Arial" w:hAnsi="Arial" w:cs="Arial"/>
        </w:rPr>
      </w:pPr>
      <w:r w:rsidRPr="001733A3">
        <w:rPr>
          <w:rFonts w:ascii="Arial" w:hAnsi="Arial" w:cs="Arial"/>
        </w:rPr>
        <w:t xml:space="preserve">Phishing is a type of cyberattack that involves someone tricking you into thinking that you are giving details such as passwords or account information. </w:t>
      </w:r>
      <w:r w:rsidR="001D4E91" w:rsidRPr="001733A3">
        <w:rPr>
          <w:rFonts w:ascii="Arial" w:hAnsi="Arial" w:cs="Arial"/>
        </w:rPr>
        <w:t>Such emails will tend to have identifying features such as an urgency for the information or threat if it is not supplied in time, a reward and, may not refer to you by name. A full list of the things to look out for can be found here</w:t>
      </w:r>
      <w:r w:rsidR="00C46601">
        <w:rPr>
          <w:rFonts w:ascii="Arial" w:hAnsi="Arial" w:cs="Arial"/>
        </w:rPr>
        <w:t>:</w:t>
      </w:r>
      <w:r w:rsidR="001D4E91" w:rsidRPr="001733A3">
        <w:rPr>
          <w:rFonts w:ascii="Arial" w:hAnsi="Arial" w:cs="Arial"/>
        </w:rPr>
        <w:t xml:space="preserve"> </w:t>
      </w:r>
      <w:r w:rsidR="00D45C28" w:rsidRPr="001733A3">
        <w:rPr>
          <w:rFonts w:ascii="Arial" w:hAnsi="Arial" w:cs="Arial"/>
          <w:highlight w:val="yellow"/>
        </w:rPr>
        <w:t>Insert appropriate link</w:t>
      </w:r>
    </w:p>
    <w:p w14:paraId="17D48ABA" w14:textId="443F0EAD" w:rsidR="001D4E91" w:rsidRDefault="001D4E91" w:rsidP="00F938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Any suspicious emails must be sent to</w:t>
      </w:r>
      <w:r w:rsidR="00C4660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D45C28" w:rsidRPr="00D45C28">
        <w:rPr>
          <w:rFonts w:ascii="Arial" w:hAnsi="Arial" w:cs="Arial"/>
          <w:highlight w:val="yellow"/>
        </w:rPr>
        <w:t>Insert appropria</w:t>
      </w:r>
      <w:r w:rsidR="00D45C28">
        <w:rPr>
          <w:rFonts w:ascii="Arial" w:hAnsi="Arial" w:cs="Arial"/>
          <w:highlight w:val="yellow"/>
        </w:rPr>
        <w:t>te link</w:t>
      </w:r>
    </w:p>
    <w:p w14:paraId="18A595E8" w14:textId="2374B276" w:rsidR="00B04F1D" w:rsidRPr="00B04F1D" w:rsidRDefault="001D4E91" w:rsidP="00B04F1D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</w:pPr>
      <w:r w:rsidRPr="00B04F1D"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  <w:t>Shoulder Surfing</w:t>
      </w:r>
    </w:p>
    <w:p w14:paraId="26364505" w14:textId="23683711" w:rsidR="001D4E91" w:rsidRPr="00B04F1D" w:rsidRDefault="00B04F1D" w:rsidP="00242D46">
      <w:pPr>
        <w:rPr>
          <w:rFonts w:ascii="Arial" w:hAnsi="Arial" w:cs="Arial"/>
        </w:rPr>
      </w:pPr>
      <w:r w:rsidRPr="00B04F1D">
        <w:rPr>
          <w:rFonts w:ascii="Arial" w:hAnsi="Arial" w:cs="Arial"/>
        </w:rPr>
        <w:t>Unfortunately,</w:t>
      </w:r>
      <w:r w:rsidR="00A2403D" w:rsidRPr="00B04F1D">
        <w:rPr>
          <w:rFonts w:ascii="Arial" w:hAnsi="Arial" w:cs="Arial"/>
        </w:rPr>
        <w:t xml:space="preserve"> i</w:t>
      </w:r>
      <w:r w:rsidR="00045650" w:rsidRPr="00B04F1D">
        <w:rPr>
          <w:rFonts w:ascii="Arial" w:hAnsi="Arial" w:cs="Arial"/>
        </w:rPr>
        <w:t>t isn’t always possible to work in an isolated room</w:t>
      </w:r>
      <w:r w:rsidR="00CC0AA8" w:rsidRPr="00B04F1D">
        <w:rPr>
          <w:rFonts w:ascii="Arial" w:hAnsi="Arial" w:cs="Arial"/>
        </w:rPr>
        <w:t xml:space="preserve">, of course family members are trustworthy but the disclosure of another person’s personal data to them where there is no justifiable reason is a data breach and must be avoided. </w:t>
      </w:r>
      <w:r w:rsidR="00575BE1" w:rsidRPr="00B04F1D">
        <w:rPr>
          <w:rFonts w:ascii="Arial" w:hAnsi="Arial" w:cs="Arial"/>
        </w:rPr>
        <w:t xml:space="preserve">Lock your screen whenever you’re away from it by pressing the </w:t>
      </w:r>
      <w:r w:rsidR="00242D46">
        <w:rPr>
          <w:rFonts w:ascii="Arial" w:hAnsi="Arial" w:cs="Arial"/>
        </w:rPr>
        <w:t>W</w:t>
      </w:r>
      <w:r w:rsidR="00575BE1" w:rsidRPr="00B04F1D">
        <w:rPr>
          <w:rFonts w:ascii="Arial" w:hAnsi="Arial" w:cs="Arial"/>
        </w:rPr>
        <w:t xml:space="preserve">indows key </w:t>
      </w:r>
      <w:r w:rsidR="00242D46">
        <w:rPr>
          <w:rFonts w:ascii="Arial" w:hAnsi="Arial" w:cs="Arial"/>
        </w:rPr>
        <w:sym w:font="Marlett" w:char="F057"/>
      </w:r>
      <w:r w:rsidR="00242D46">
        <w:rPr>
          <w:rFonts w:ascii="Arial" w:hAnsi="Arial" w:cs="Arial"/>
        </w:rPr>
        <w:t xml:space="preserve"> </w:t>
      </w:r>
      <w:r w:rsidR="00575BE1" w:rsidRPr="00B04F1D">
        <w:rPr>
          <w:rFonts w:ascii="Arial" w:hAnsi="Arial" w:cs="Arial"/>
        </w:rPr>
        <w:t>and L</w:t>
      </w:r>
      <w:r w:rsidR="00242D46">
        <w:rPr>
          <w:rFonts w:ascii="Arial" w:hAnsi="Arial" w:cs="Arial"/>
        </w:rPr>
        <w:t>.</w:t>
      </w:r>
    </w:p>
    <w:p w14:paraId="55FF9B47" w14:textId="49F4D254" w:rsidR="00242D46" w:rsidRPr="00C60AD4" w:rsidRDefault="00684868" w:rsidP="00242D46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sz w:val="24"/>
          <w:szCs w:val="24"/>
        </w:rPr>
      </w:pPr>
      <w:r w:rsidRPr="00C60AD4"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  <w:t>Storage and Disposal of Paper Records</w:t>
      </w:r>
      <w:r w:rsidRPr="00C60AD4">
        <w:rPr>
          <w:rFonts w:ascii="Arial" w:hAnsi="Arial" w:cs="Arial"/>
          <w:sz w:val="24"/>
          <w:szCs w:val="24"/>
        </w:rPr>
        <w:t xml:space="preserve"> </w:t>
      </w:r>
    </w:p>
    <w:p w14:paraId="5851C48A" w14:textId="77777777" w:rsidR="00863508" w:rsidRDefault="00242D46" w:rsidP="00242D46">
      <w:pPr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684868" w:rsidRPr="00242D46">
        <w:rPr>
          <w:rFonts w:ascii="Arial" w:hAnsi="Arial" w:cs="Arial"/>
        </w:rPr>
        <w:t>ou may still need to use physical records, if so</w:t>
      </w:r>
      <w:r>
        <w:rPr>
          <w:rFonts w:ascii="Arial" w:hAnsi="Arial" w:cs="Arial"/>
        </w:rPr>
        <w:t>,</w:t>
      </w:r>
      <w:r w:rsidR="00684868" w:rsidRPr="00242D46">
        <w:rPr>
          <w:rFonts w:ascii="Arial" w:hAnsi="Arial" w:cs="Arial"/>
        </w:rPr>
        <w:t xml:space="preserve"> you should keep them out of sight when not in use and secure them at the end of the day in a place that is not in general use and if </w:t>
      </w:r>
      <w:proofErr w:type="gramStart"/>
      <w:r w:rsidR="00684868" w:rsidRPr="00242D46">
        <w:rPr>
          <w:rFonts w:ascii="Arial" w:hAnsi="Arial" w:cs="Arial"/>
        </w:rPr>
        <w:t>possible</w:t>
      </w:r>
      <w:proofErr w:type="gramEnd"/>
      <w:r w:rsidR="00684868" w:rsidRPr="00242D46">
        <w:rPr>
          <w:rFonts w:ascii="Arial" w:hAnsi="Arial" w:cs="Arial"/>
        </w:rPr>
        <w:t xml:space="preserve"> in a locked place. This is especially relevant for records that relate to </w:t>
      </w:r>
      <w:r>
        <w:rPr>
          <w:rFonts w:ascii="Arial" w:hAnsi="Arial" w:cs="Arial"/>
        </w:rPr>
        <w:t>s</w:t>
      </w:r>
      <w:r w:rsidR="00D45C28" w:rsidRPr="00242D46">
        <w:rPr>
          <w:rFonts w:ascii="Arial" w:hAnsi="Arial" w:cs="Arial"/>
        </w:rPr>
        <w:t>afeguarding, special categories of personal data and</w:t>
      </w:r>
      <w:r w:rsidR="00684868" w:rsidRPr="00242D46">
        <w:rPr>
          <w:rFonts w:ascii="Arial" w:hAnsi="Arial" w:cs="Arial"/>
        </w:rPr>
        <w:t xml:space="preserve"> sensitive business information. If you use a notebook for your </w:t>
      </w:r>
      <w:proofErr w:type="gramStart"/>
      <w:r w:rsidR="00684868" w:rsidRPr="00242D46">
        <w:rPr>
          <w:rFonts w:ascii="Arial" w:hAnsi="Arial" w:cs="Arial"/>
        </w:rPr>
        <w:t>work</w:t>
      </w:r>
      <w:proofErr w:type="gramEnd"/>
      <w:r w:rsidR="00684868" w:rsidRPr="00242D46">
        <w:rPr>
          <w:rFonts w:ascii="Arial" w:hAnsi="Arial" w:cs="Arial"/>
        </w:rPr>
        <w:t xml:space="preserve"> you should use initials where possible, avoid writing excessive information and use a notepad that is specifically for work not the general household notepad.</w:t>
      </w:r>
    </w:p>
    <w:p w14:paraId="016E7475" w14:textId="247C5C13" w:rsidR="00684868" w:rsidRDefault="00863508" w:rsidP="00242D46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84868">
        <w:rPr>
          <w:rFonts w:ascii="Arial" w:hAnsi="Arial" w:cs="Arial"/>
        </w:rPr>
        <w:t>f you need to dispose of records and have a crosscut shredder that meets level 3 you can dispose of them at home. If you do not</w:t>
      </w:r>
      <w:r>
        <w:rPr>
          <w:rFonts w:ascii="Arial" w:hAnsi="Arial" w:cs="Arial"/>
        </w:rPr>
        <w:t>,</w:t>
      </w:r>
      <w:r w:rsidR="00684868">
        <w:rPr>
          <w:rFonts w:ascii="Arial" w:hAnsi="Arial" w:cs="Arial"/>
        </w:rPr>
        <w:t xml:space="preserve"> then securely store the records until you are able to bring them </w:t>
      </w:r>
      <w:r w:rsidR="00D45C28">
        <w:rPr>
          <w:rFonts w:ascii="Arial" w:hAnsi="Arial" w:cs="Arial"/>
        </w:rPr>
        <w:t>back on</w:t>
      </w:r>
      <w:r w:rsidR="00684868">
        <w:rPr>
          <w:rFonts w:ascii="Arial" w:hAnsi="Arial" w:cs="Arial"/>
        </w:rPr>
        <w:t>site</w:t>
      </w:r>
      <w:r w:rsidR="00106110">
        <w:rPr>
          <w:rFonts w:ascii="Arial" w:hAnsi="Arial" w:cs="Arial"/>
        </w:rPr>
        <w:t xml:space="preserve"> and place them in a confidential waste bin or </w:t>
      </w:r>
      <w:r w:rsidR="0067543E">
        <w:rPr>
          <w:rFonts w:ascii="Arial" w:hAnsi="Arial" w:cs="Arial"/>
        </w:rPr>
        <w:t>shredder.</w:t>
      </w:r>
    </w:p>
    <w:p w14:paraId="7A288379" w14:textId="77777777" w:rsidR="00712CDD" w:rsidRDefault="0067543E" w:rsidP="00F938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are unsure about what your shredder can do please use look at the information on the website here </w:t>
      </w:r>
      <w:hyperlink r:id="rId10" w:history="1">
        <w:r w:rsidRPr="00B766E9">
          <w:rPr>
            <w:rStyle w:val="Hyperlink"/>
            <w:rFonts w:ascii="Arial" w:hAnsi="Arial" w:cs="Arial"/>
          </w:rPr>
          <w:t>https://www.the-shredder-warehouse.com/security-level</w:t>
        </w:r>
      </w:hyperlink>
      <w:r>
        <w:rPr>
          <w:rFonts w:ascii="Arial" w:hAnsi="Arial" w:cs="Arial"/>
        </w:rPr>
        <w:t xml:space="preserve"> If you are still in doubt wait to dispose of it </w:t>
      </w:r>
      <w:r w:rsidR="00D45C28">
        <w:rPr>
          <w:rFonts w:ascii="Arial" w:hAnsi="Arial" w:cs="Arial"/>
        </w:rPr>
        <w:t>on</w:t>
      </w:r>
      <w:r>
        <w:rPr>
          <w:rFonts w:ascii="Arial" w:hAnsi="Arial" w:cs="Arial"/>
        </w:rPr>
        <w:t>site</w:t>
      </w:r>
    </w:p>
    <w:p w14:paraId="4EFF88A8" w14:textId="77777777" w:rsidR="00C60AD4" w:rsidRDefault="00C60AD4" w:rsidP="00C60AD4">
      <w:pPr>
        <w:pStyle w:val="ListParagraph"/>
        <w:jc w:val="both"/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</w:pPr>
    </w:p>
    <w:p w14:paraId="4405E602" w14:textId="77777777" w:rsidR="00C60AD4" w:rsidRDefault="00C60AD4" w:rsidP="00C60AD4">
      <w:pPr>
        <w:pStyle w:val="ListParagraph"/>
        <w:jc w:val="both"/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</w:pPr>
    </w:p>
    <w:p w14:paraId="582D7308" w14:textId="3155C640" w:rsidR="00712CDD" w:rsidRPr="00C60AD4" w:rsidRDefault="0067543E" w:rsidP="00712CDD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</w:pPr>
      <w:r w:rsidRPr="00C60AD4"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  <w:lastRenderedPageBreak/>
        <w:t>Using Laptops, Phones and Tokens</w:t>
      </w:r>
    </w:p>
    <w:p w14:paraId="4573EBCB" w14:textId="44BB1550" w:rsidR="0067543E" w:rsidRPr="00712CDD" w:rsidRDefault="0067543E" w:rsidP="00C60AD4">
      <w:pPr>
        <w:rPr>
          <w:rFonts w:ascii="Arial" w:hAnsi="Arial" w:cs="Arial"/>
        </w:rPr>
      </w:pPr>
      <w:r w:rsidRPr="00712CDD">
        <w:rPr>
          <w:rFonts w:ascii="Arial" w:hAnsi="Arial" w:cs="Arial"/>
        </w:rPr>
        <w:t xml:space="preserve">The devices that you have should only be used for </w:t>
      </w:r>
      <w:r w:rsidR="00A87B89" w:rsidRPr="00712CDD">
        <w:rPr>
          <w:rFonts w:ascii="Arial" w:hAnsi="Arial" w:cs="Arial"/>
          <w:highlight w:val="yellow"/>
        </w:rPr>
        <w:t>School/Council</w:t>
      </w:r>
      <w:r w:rsidRPr="00712CDD">
        <w:rPr>
          <w:rFonts w:ascii="Arial" w:hAnsi="Arial" w:cs="Arial"/>
        </w:rPr>
        <w:t xml:space="preserve"> purposes and not for personal use except in exceptional circumstances. Further information about acceptable use can be found in the Acceptable Use Policy </w:t>
      </w:r>
      <w:r w:rsidR="00A87B89" w:rsidRPr="00712CDD">
        <w:rPr>
          <w:rFonts w:ascii="Arial" w:hAnsi="Arial" w:cs="Arial"/>
          <w:highlight w:val="yellow"/>
        </w:rPr>
        <w:t>Insert appropriate link</w:t>
      </w:r>
    </w:p>
    <w:p w14:paraId="703C26AC" w14:textId="2D5FD48E" w:rsidR="00C72AB4" w:rsidRDefault="00C72AB4" w:rsidP="00C60AD4">
      <w:pPr>
        <w:rPr>
          <w:rFonts w:ascii="Arial" w:hAnsi="Arial" w:cs="Arial"/>
        </w:rPr>
      </w:pPr>
      <w:r>
        <w:rPr>
          <w:rFonts w:ascii="Arial" w:hAnsi="Arial" w:cs="Arial"/>
        </w:rPr>
        <w:t>When not in use the device should be shut down and secured, this may mean in an isolated room or if necessary</w:t>
      </w:r>
      <w:r w:rsidR="00C60A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 a drawer or lockable cabinet. It must not be left on display or near an easy access point in your house.</w:t>
      </w:r>
    </w:p>
    <w:p w14:paraId="4F29A052" w14:textId="77777777" w:rsidR="00C60AD4" w:rsidRPr="00C60AD4" w:rsidRDefault="00187997" w:rsidP="00C60AD4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color w:val="E36C0A" w:themeColor="accent6" w:themeShade="BF"/>
          <w:sz w:val="24"/>
          <w:szCs w:val="24"/>
        </w:rPr>
      </w:pPr>
      <w:r w:rsidRPr="00C60AD4"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  <w:t>Sending Emails</w:t>
      </w:r>
      <w:r w:rsidR="00F34B2A" w:rsidRPr="00C60AD4"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  <w:t xml:space="preserve"> </w:t>
      </w:r>
    </w:p>
    <w:p w14:paraId="0F7FD43B" w14:textId="2BFBFD96" w:rsidR="00187997" w:rsidRPr="00C60AD4" w:rsidRDefault="00C60AD4" w:rsidP="00C60AD4">
      <w:pPr>
        <w:rPr>
          <w:rFonts w:ascii="Arial" w:hAnsi="Arial" w:cs="Arial"/>
        </w:rPr>
      </w:pPr>
      <w:r w:rsidRPr="00C60AD4">
        <w:rPr>
          <w:rFonts w:ascii="Arial" w:hAnsi="Arial" w:cs="Arial"/>
        </w:rPr>
        <w:t>T</w:t>
      </w:r>
      <w:r w:rsidR="00F34B2A" w:rsidRPr="00C60AD4">
        <w:rPr>
          <w:rFonts w:ascii="Arial" w:hAnsi="Arial" w:cs="Arial"/>
        </w:rPr>
        <w:t xml:space="preserve">he most common cause of data breaches is sending emails to the wrong address, with the wrong attachments or not </w:t>
      </w:r>
      <w:r>
        <w:rPr>
          <w:rFonts w:ascii="Arial" w:hAnsi="Arial" w:cs="Arial"/>
        </w:rPr>
        <w:t>blind carbon copying (BCC)</w:t>
      </w:r>
      <w:r w:rsidR="00F34B2A" w:rsidRPr="00C60AD4">
        <w:rPr>
          <w:rFonts w:ascii="Arial" w:hAnsi="Arial" w:cs="Arial"/>
        </w:rPr>
        <w:t xml:space="preserve"> them when they should be. As a lot more communication is now going via email this risk is increased, so before sending any email remember the steps below</w:t>
      </w:r>
      <w:r w:rsidR="00BF616B">
        <w:rPr>
          <w:rFonts w:ascii="Arial" w:hAnsi="Arial" w:cs="Arial"/>
        </w:rPr>
        <w:t>:</w:t>
      </w:r>
    </w:p>
    <w:p w14:paraId="63C50217" w14:textId="15C20515" w:rsidR="00BA6402" w:rsidRDefault="00BA6402" w:rsidP="00B30A3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FAFC4E1" wp14:editId="56FFE6F1">
            <wp:extent cx="3562350" cy="2032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80034" w14:textId="5A9CADA5" w:rsidR="00BF616B" w:rsidRPr="00BF616B" w:rsidRDefault="00BA6402" w:rsidP="00BF616B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color w:val="E36C0A" w:themeColor="accent6" w:themeShade="BF"/>
          <w:sz w:val="24"/>
          <w:szCs w:val="24"/>
        </w:rPr>
      </w:pPr>
      <w:r w:rsidRPr="00BF616B"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  <w:t>Sending Post</w:t>
      </w:r>
    </w:p>
    <w:p w14:paraId="4F49AB87" w14:textId="623E93DD" w:rsidR="00BA6402" w:rsidRPr="00BF616B" w:rsidRDefault="00BA6402" w:rsidP="00BF616B">
      <w:pPr>
        <w:jc w:val="both"/>
        <w:rPr>
          <w:rFonts w:ascii="Arial" w:hAnsi="Arial" w:cs="Arial"/>
        </w:rPr>
      </w:pPr>
      <w:r w:rsidRPr="00BF616B">
        <w:rPr>
          <w:rFonts w:ascii="Arial" w:hAnsi="Arial" w:cs="Arial"/>
        </w:rPr>
        <w:t xml:space="preserve">If you need to send </w:t>
      </w:r>
      <w:proofErr w:type="gramStart"/>
      <w:r w:rsidRPr="00BF616B">
        <w:rPr>
          <w:rFonts w:ascii="Arial" w:hAnsi="Arial" w:cs="Arial"/>
        </w:rPr>
        <w:t>post</w:t>
      </w:r>
      <w:proofErr w:type="gramEnd"/>
      <w:r w:rsidRPr="00BF616B">
        <w:rPr>
          <w:rFonts w:ascii="Arial" w:hAnsi="Arial" w:cs="Arial"/>
        </w:rPr>
        <w:t xml:space="preserve"> </w:t>
      </w:r>
      <w:r w:rsidR="00A87B89" w:rsidRPr="00BF616B">
        <w:rPr>
          <w:rFonts w:ascii="Arial" w:hAnsi="Arial" w:cs="Arial"/>
        </w:rPr>
        <w:t xml:space="preserve">you should </w:t>
      </w:r>
      <w:r w:rsidR="00BF616B">
        <w:rPr>
          <w:rFonts w:ascii="Arial" w:hAnsi="Arial" w:cs="Arial"/>
          <w:highlight w:val="yellow"/>
        </w:rPr>
        <w:t>i</w:t>
      </w:r>
      <w:r w:rsidR="00A87B89" w:rsidRPr="00BF616B">
        <w:rPr>
          <w:rFonts w:ascii="Arial" w:hAnsi="Arial" w:cs="Arial"/>
          <w:highlight w:val="yellow"/>
        </w:rPr>
        <w:t xml:space="preserve">nsert appropriate </w:t>
      </w:r>
      <w:r w:rsidR="00BF616B">
        <w:rPr>
          <w:rFonts w:ascii="Arial" w:hAnsi="Arial" w:cs="Arial"/>
          <w:highlight w:val="yellow"/>
        </w:rPr>
        <w:t>p</w:t>
      </w:r>
      <w:r w:rsidR="00A87B89" w:rsidRPr="00BF616B">
        <w:rPr>
          <w:rFonts w:ascii="Arial" w:hAnsi="Arial" w:cs="Arial"/>
          <w:highlight w:val="yellow"/>
        </w:rPr>
        <w:t>olicy here</w:t>
      </w:r>
    </w:p>
    <w:p w14:paraId="5AD21464" w14:textId="77777777" w:rsidR="00BF616B" w:rsidRPr="00BF616B" w:rsidRDefault="00973EB3" w:rsidP="00BF616B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color w:val="E36C0A" w:themeColor="accent6" w:themeShade="BF"/>
          <w:sz w:val="24"/>
          <w:szCs w:val="24"/>
        </w:rPr>
      </w:pPr>
      <w:proofErr w:type="gramStart"/>
      <w:r w:rsidRPr="00BF616B"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  <w:t>Do’s</w:t>
      </w:r>
      <w:proofErr w:type="gramEnd"/>
      <w:r w:rsidRPr="00BF616B"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  <w:t xml:space="preserve"> and Don’ts </w:t>
      </w:r>
    </w:p>
    <w:p w14:paraId="761474C0" w14:textId="2B9ECCC6" w:rsidR="00F93802" w:rsidRPr="00BF616B" w:rsidRDefault="00973EB3" w:rsidP="00BF616B">
      <w:pPr>
        <w:jc w:val="both"/>
        <w:rPr>
          <w:rFonts w:ascii="Arial" w:hAnsi="Arial" w:cs="Arial"/>
        </w:rPr>
      </w:pPr>
      <w:r w:rsidRPr="00BF616B">
        <w:rPr>
          <w:rFonts w:ascii="Arial" w:hAnsi="Arial" w:cs="Arial"/>
        </w:rPr>
        <w:t>Some general pointers to remember</w:t>
      </w:r>
      <w:r w:rsidR="00A87B89" w:rsidRPr="00BF616B">
        <w:rPr>
          <w:rFonts w:ascii="Arial" w:hAnsi="Arial" w:cs="Arial"/>
        </w:rPr>
        <w:t>:</w:t>
      </w:r>
    </w:p>
    <w:p w14:paraId="4266E4BA" w14:textId="6E5367C2" w:rsidR="00973EB3" w:rsidRDefault="00973EB3" w:rsidP="00BF616B">
      <w:pPr>
        <w:spacing w:after="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BF616B">
        <w:rPr>
          <w:rFonts w:ascii="Arial" w:hAnsi="Arial" w:cs="Arial"/>
          <w:b/>
          <w:bCs/>
          <w:color w:val="E36C0A" w:themeColor="accent6" w:themeShade="BF"/>
        </w:rPr>
        <w:t>Do:</w:t>
      </w:r>
    </w:p>
    <w:p w14:paraId="10C07C42" w14:textId="4C936E2F" w:rsidR="00973EB3" w:rsidRPr="00BF616B" w:rsidRDefault="00973EB3" w:rsidP="00BF616B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 w:rsidRPr="00BF616B">
        <w:rPr>
          <w:rFonts w:ascii="Arial" w:hAnsi="Arial" w:cs="Arial"/>
        </w:rPr>
        <w:t>Keep your devices secure</w:t>
      </w:r>
    </w:p>
    <w:p w14:paraId="70EADD01" w14:textId="526BB3F1" w:rsidR="00973EB3" w:rsidRPr="00BF616B" w:rsidRDefault="00973EB3" w:rsidP="00BF616B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 w:rsidRPr="00BF616B">
        <w:rPr>
          <w:rFonts w:ascii="Arial" w:hAnsi="Arial" w:cs="Arial"/>
        </w:rPr>
        <w:t xml:space="preserve">Ensure that the data used on the devices </w:t>
      </w:r>
      <w:proofErr w:type="gramStart"/>
      <w:r w:rsidRPr="00BF616B">
        <w:rPr>
          <w:rFonts w:ascii="Arial" w:hAnsi="Arial" w:cs="Arial"/>
        </w:rPr>
        <w:t>is secure at all times</w:t>
      </w:r>
      <w:proofErr w:type="gramEnd"/>
    </w:p>
    <w:p w14:paraId="64ACEEFB" w14:textId="2D8F10D5" w:rsidR="00973EB3" w:rsidRPr="00BF616B" w:rsidRDefault="00973EB3" w:rsidP="00BF616B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 w:rsidRPr="00BF616B">
        <w:rPr>
          <w:rFonts w:ascii="Arial" w:hAnsi="Arial" w:cs="Arial"/>
        </w:rPr>
        <w:t>Report any suspicious emails</w:t>
      </w:r>
    </w:p>
    <w:p w14:paraId="42E52F37" w14:textId="21289167" w:rsidR="00973EB3" w:rsidRPr="00BF616B" w:rsidRDefault="00973EB3" w:rsidP="00BF616B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 w:rsidRPr="00BF616B">
        <w:rPr>
          <w:rFonts w:ascii="Arial" w:hAnsi="Arial" w:cs="Arial"/>
        </w:rPr>
        <w:t>Pause before you send emails to ensure they are correct</w:t>
      </w:r>
    </w:p>
    <w:p w14:paraId="1AD59683" w14:textId="244A04A4" w:rsidR="00973EB3" w:rsidRPr="00BF616B" w:rsidRDefault="00DC0A8A" w:rsidP="00BF616B">
      <w:pPr>
        <w:pStyle w:val="ListParagraph"/>
        <w:numPr>
          <w:ilvl w:val="1"/>
          <w:numId w:val="3"/>
        </w:numPr>
        <w:jc w:val="both"/>
        <w:rPr>
          <w:rFonts w:ascii="Arial" w:hAnsi="Arial" w:cs="Arial"/>
        </w:rPr>
      </w:pPr>
      <w:r w:rsidRPr="00BF616B">
        <w:rPr>
          <w:rFonts w:ascii="Arial" w:hAnsi="Arial" w:cs="Arial"/>
        </w:rPr>
        <w:t>Carry out your work in a safe location</w:t>
      </w:r>
    </w:p>
    <w:p w14:paraId="432C0709" w14:textId="351DDC9B" w:rsidR="00DC0A8A" w:rsidRPr="00BF616B" w:rsidRDefault="00DC0A8A" w:rsidP="00BF616B">
      <w:pPr>
        <w:spacing w:after="80"/>
        <w:jc w:val="both"/>
        <w:rPr>
          <w:rFonts w:ascii="Arial" w:hAnsi="Arial" w:cs="Arial"/>
          <w:b/>
          <w:bCs/>
          <w:color w:val="E36C0A" w:themeColor="accent6" w:themeShade="BF"/>
        </w:rPr>
      </w:pPr>
      <w:r w:rsidRPr="00BF616B">
        <w:rPr>
          <w:rFonts w:ascii="Arial" w:hAnsi="Arial" w:cs="Arial"/>
          <w:color w:val="E36C0A" w:themeColor="accent6" w:themeShade="BF"/>
        </w:rPr>
        <w:tab/>
      </w:r>
      <w:r w:rsidRPr="00BF616B">
        <w:rPr>
          <w:rFonts w:ascii="Arial" w:hAnsi="Arial" w:cs="Arial"/>
          <w:b/>
          <w:bCs/>
          <w:color w:val="E36C0A" w:themeColor="accent6" w:themeShade="BF"/>
        </w:rPr>
        <w:t>Don’ts:</w:t>
      </w:r>
    </w:p>
    <w:p w14:paraId="55A4F5F5" w14:textId="2038D366" w:rsidR="00DC0A8A" w:rsidRPr="00BF616B" w:rsidRDefault="00DC0A8A" w:rsidP="00BF616B">
      <w:pPr>
        <w:pStyle w:val="ListParagraph"/>
        <w:numPr>
          <w:ilvl w:val="1"/>
          <w:numId w:val="4"/>
        </w:numPr>
        <w:jc w:val="both"/>
        <w:rPr>
          <w:rFonts w:ascii="Arial" w:hAnsi="Arial" w:cs="Arial"/>
        </w:rPr>
      </w:pPr>
      <w:r w:rsidRPr="00BF616B">
        <w:rPr>
          <w:rFonts w:ascii="Arial" w:hAnsi="Arial" w:cs="Arial"/>
        </w:rPr>
        <w:t>Share your device</w:t>
      </w:r>
    </w:p>
    <w:p w14:paraId="442AEC19" w14:textId="1F0751E3" w:rsidR="00DC0A8A" w:rsidRPr="00BF616B" w:rsidRDefault="00DC0A8A" w:rsidP="00BF616B">
      <w:pPr>
        <w:pStyle w:val="ListParagraph"/>
        <w:numPr>
          <w:ilvl w:val="1"/>
          <w:numId w:val="4"/>
        </w:numPr>
        <w:jc w:val="both"/>
        <w:rPr>
          <w:rFonts w:ascii="Arial" w:hAnsi="Arial" w:cs="Arial"/>
        </w:rPr>
      </w:pPr>
      <w:r w:rsidRPr="00BF616B">
        <w:rPr>
          <w:rFonts w:ascii="Arial" w:hAnsi="Arial" w:cs="Arial"/>
        </w:rPr>
        <w:t>Leave it unlocked when not in use</w:t>
      </w:r>
    </w:p>
    <w:p w14:paraId="5904E8E7" w14:textId="3A19E29B" w:rsidR="00DC0A8A" w:rsidRPr="00BF616B" w:rsidRDefault="00DC0A8A" w:rsidP="00BF616B">
      <w:pPr>
        <w:pStyle w:val="ListParagraph"/>
        <w:numPr>
          <w:ilvl w:val="1"/>
          <w:numId w:val="4"/>
        </w:numPr>
        <w:jc w:val="both"/>
        <w:rPr>
          <w:rFonts w:ascii="Arial" w:hAnsi="Arial" w:cs="Arial"/>
        </w:rPr>
      </w:pPr>
      <w:r w:rsidRPr="00BF616B">
        <w:rPr>
          <w:rFonts w:ascii="Arial" w:hAnsi="Arial" w:cs="Arial"/>
        </w:rPr>
        <w:t>Respond to emails requesting personal data or passwords without close</w:t>
      </w:r>
      <w:r w:rsidR="0068630D" w:rsidRPr="00BF616B">
        <w:rPr>
          <w:rFonts w:ascii="Arial" w:hAnsi="Arial" w:cs="Arial"/>
        </w:rPr>
        <w:t xml:space="preserve"> inspection</w:t>
      </w:r>
    </w:p>
    <w:p w14:paraId="5C8B68E5" w14:textId="1AA5BBF0" w:rsidR="0068630D" w:rsidRPr="00BF616B" w:rsidRDefault="0068630D" w:rsidP="00BF616B">
      <w:pPr>
        <w:pStyle w:val="ListParagraph"/>
        <w:numPr>
          <w:ilvl w:val="1"/>
          <w:numId w:val="4"/>
        </w:numPr>
        <w:jc w:val="both"/>
        <w:rPr>
          <w:rFonts w:ascii="Arial" w:hAnsi="Arial" w:cs="Arial"/>
        </w:rPr>
      </w:pPr>
      <w:r w:rsidRPr="00BF616B">
        <w:rPr>
          <w:rFonts w:ascii="Arial" w:hAnsi="Arial" w:cs="Arial"/>
        </w:rPr>
        <w:t>Use your device in a public location if possible</w:t>
      </w:r>
    </w:p>
    <w:p w14:paraId="702392D2" w14:textId="039F080F" w:rsidR="0068630D" w:rsidRPr="00BF616B" w:rsidRDefault="0068630D" w:rsidP="00BF616B">
      <w:pPr>
        <w:pStyle w:val="ListParagraph"/>
        <w:numPr>
          <w:ilvl w:val="1"/>
          <w:numId w:val="4"/>
        </w:numPr>
        <w:jc w:val="both"/>
        <w:rPr>
          <w:rFonts w:ascii="Arial" w:hAnsi="Arial" w:cs="Arial"/>
        </w:rPr>
      </w:pPr>
      <w:r w:rsidRPr="00BF616B">
        <w:rPr>
          <w:rFonts w:ascii="Arial" w:hAnsi="Arial" w:cs="Arial"/>
        </w:rPr>
        <w:t>Have a meeting discussing sensitive issues without using a headset</w:t>
      </w:r>
    </w:p>
    <w:p w14:paraId="029E7197" w14:textId="13784E01" w:rsidR="00CA09AA" w:rsidRPr="00CA09AA" w:rsidRDefault="00577073" w:rsidP="00CA09AA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</w:pPr>
      <w:r w:rsidRPr="00CA09AA">
        <w:rPr>
          <w:rFonts w:ascii="Arial" w:hAnsi="Arial" w:cs="Arial"/>
          <w:b/>
          <w:bCs/>
          <w:color w:val="E36C0A" w:themeColor="accent6" w:themeShade="BF"/>
          <w:sz w:val="24"/>
          <w:szCs w:val="24"/>
          <w:highlight w:val="yellow"/>
        </w:rPr>
        <w:lastRenderedPageBreak/>
        <w:t>Freedom of Informati</w:t>
      </w:r>
      <w:r w:rsidR="00D75306" w:rsidRPr="00CA09AA">
        <w:rPr>
          <w:rFonts w:ascii="Arial" w:hAnsi="Arial" w:cs="Arial"/>
          <w:b/>
          <w:bCs/>
          <w:color w:val="E36C0A" w:themeColor="accent6" w:themeShade="BF"/>
          <w:sz w:val="24"/>
          <w:szCs w:val="24"/>
          <w:highlight w:val="yellow"/>
        </w:rPr>
        <w:t>on (Remove where not appropriate)</w:t>
      </w:r>
    </w:p>
    <w:p w14:paraId="183BAEF8" w14:textId="49008326" w:rsidR="00DC5C8F" w:rsidRPr="00CA09AA" w:rsidRDefault="00DC5C8F" w:rsidP="00CA09AA">
      <w:pPr>
        <w:rPr>
          <w:rFonts w:ascii="Arial" w:hAnsi="Arial" w:cs="Arial"/>
          <w:i/>
          <w:iCs/>
        </w:rPr>
      </w:pPr>
      <w:r w:rsidRPr="00CA09AA">
        <w:rPr>
          <w:rFonts w:ascii="Arial" w:hAnsi="Arial" w:cs="Arial"/>
        </w:rPr>
        <w:t>Please note that the Freedom of Information Act (FOIA) entitles a requester to seek information held by</w:t>
      </w:r>
      <w:r w:rsidR="007571ED" w:rsidRPr="00CA09AA">
        <w:rPr>
          <w:rFonts w:ascii="Arial" w:hAnsi="Arial" w:cs="Arial"/>
        </w:rPr>
        <w:t xml:space="preserve"> </w:t>
      </w:r>
      <w:r w:rsidR="00CA09AA">
        <w:rPr>
          <w:rFonts w:ascii="Arial" w:hAnsi="Arial" w:cs="Arial"/>
          <w:highlight w:val="yellow"/>
        </w:rPr>
        <w:t>o</w:t>
      </w:r>
      <w:r w:rsidR="007571ED" w:rsidRPr="00CA09AA">
        <w:rPr>
          <w:rFonts w:ascii="Arial" w:hAnsi="Arial" w:cs="Arial"/>
          <w:highlight w:val="yellow"/>
        </w:rPr>
        <w:t>rganisation name</w:t>
      </w:r>
      <w:r w:rsidRPr="00CA09AA">
        <w:rPr>
          <w:rFonts w:ascii="Arial" w:hAnsi="Arial" w:cs="Arial"/>
        </w:rPr>
        <w:t xml:space="preserve"> in a recorded format (subject to any applicable exemptions).  As a result, it is worth remembering that </w:t>
      </w:r>
      <w:r w:rsidR="00D75306" w:rsidRPr="00CA09AA">
        <w:rPr>
          <w:rFonts w:ascii="Arial" w:hAnsi="Arial" w:cs="Arial"/>
        </w:rPr>
        <w:t xml:space="preserve">almost </w:t>
      </w:r>
      <w:r w:rsidRPr="00CA09AA">
        <w:rPr>
          <w:rFonts w:ascii="Arial" w:hAnsi="Arial" w:cs="Arial"/>
        </w:rPr>
        <w:t xml:space="preserve">any information that you hold/create could be captured within the scope of a FOIA request.  This can include information in any format (within reports, emails, drafts etc).  All Freedom of Information responses are drafted/reviewed (and exemptions applied where appropriate), before being </w:t>
      </w:r>
      <w:r w:rsidR="00D75306" w:rsidRPr="00CA09AA">
        <w:rPr>
          <w:rFonts w:ascii="Arial" w:hAnsi="Arial" w:cs="Arial"/>
        </w:rPr>
        <w:t>disclosed</w:t>
      </w:r>
      <w:r w:rsidRPr="00CA09AA">
        <w:rPr>
          <w:rFonts w:ascii="Arial" w:hAnsi="Arial" w:cs="Arial"/>
        </w:rPr>
        <w:t>. </w:t>
      </w:r>
      <w:r w:rsidR="00D75306" w:rsidRPr="00CA09AA">
        <w:rPr>
          <w:rFonts w:ascii="Arial" w:hAnsi="Arial" w:cs="Arial"/>
        </w:rPr>
        <w:t>You should read the FOI policy if you are unsure about actions to take.</w:t>
      </w:r>
      <w:r w:rsidRPr="00CA09AA">
        <w:rPr>
          <w:rFonts w:ascii="Arial" w:hAnsi="Arial" w:cs="Arial"/>
          <w:i/>
          <w:iCs/>
        </w:rPr>
        <w:t xml:space="preserve"> </w:t>
      </w:r>
    </w:p>
    <w:p w14:paraId="7FC855D4" w14:textId="4391985B" w:rsidR="006F200E" w:rsidRPr="006F200E" w:rsidRDefault="004B7CB2" w:rsidP="006F200E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</w:pPr>
      <w:r w:rsidRPr="006F200E"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  <w:t>Records Management</w:t>
      </w:r>
    </w:p>
    <w:p w14:paraId="4CF82772" w14:textId="1A4551F7" w:rsidR="004C410D" w:rsidRPr="006F200E" w:rsidRDefault="006F200E" w:rsidP="00716A64">
      <w:pPr>
        <w:rPr>
          <w:rFonts w:ascii="Arial" w:hAnsi="Arial" w:cs="Arial"/>
        </w:rPr>
      </w:pPr>
      <w:r w:rsidRPr="006F200E">
        <w:rPr>
          <w:rFonts w:ascii="Arial" w:hAnsi="Arial" w:cs="Arial"/>
        </w:rPr>
        <w:t>W</w:t>
      </w:r>
      <w:r w:rsidR="004C410D" w:rsidRPr="006F200E">
        <w:rPr>
          <w:rFonts w:ascii="Arial" w:hAnsi="Arial" w:cs="Arial"/>
        </w:rPr>
        <w:t xml:space="preserve">hen working from home paperwork should be avoided </w:t>
      </w:r>
      <w:proofErr w:type="gramStart"/>
      <w:r w:rsidR="004C410D" w:rsidRPr="006F200E">
        <w:rPr>
          <w:rFonts w:ascii="Arial" w:hAnsi="Arial" w:cs="Arial"/>
        </w:rPr>
        <w:t>if at all possible</w:t>
      </w:r>
      <w:proofErr w:type="gramEnd"/>
      <w:r w:rsidR="004C410D" w:rsidRPr="006F200E">
        <w:rPr>
          <w:rFonts w:ascii="Arial" w:hAnsi="Arial" w:cs="Arial"/>
        </w:rPr>
        <w:t xml:space="preserve">. If completely necessary, ensure you have somewhere to store it </w:t>
      </w:r>
      <w:r w:rsidR="00716A64">
        <w:rPr>
          <w:rFonts w:ascii="Arial" w:hAnsi="Arial" w:cs="Arial"/>
        </w:rPr>
        <w:t xml:space="preserve">- </w:t>
      </w:r>
      <w:r w:rsidR="004C410D" w:rsidRPr="006F200E">
        <w:rPr>
          <w:rFonts w:ascii="Arial" w:hAnsi="Arial" w:cs="Arial"/>
        </w:rPr>
        <w:t xml:space="preserve">a lockable location is preferable but not 100% necessary. </w:t>
      </w:r>
    </w:p>
    <w:p w14:paraId="746311E3" w14:textId="1191B379" w:rsidR="004C410D" w:rsidRDefault="004C410D" w:rsidP="00716A64">
      <w:pPr>
        <w:rPr>
          <w:rFonts w:ascii="Arial" w:hAnsi="Arial" w:cs="Arial"/>
        </w:rPr>
      </w:pPr>
      <w:r w:rsidRPr="004C410D">
        <w:rPr>
          <w:rFonts w:ascii="Arial" w:hAnsi="Arial" w:cs="Arial"/>
        </w:rPr>
        <w:t xml:space="preserve">Emails are not a storage location! If an email has any business value it should be saved elsewhere. Email is the envelope, not the letter.  </w:t>
      </w:r>
      <w:r>
        <w:rPr>
          <w:rFonts w:ascii="Arial" w:hAnsi="Arial" w:cs="Arial"/>
        </w:rPr>
        <w:t>There isn’t a specific retention period for emails, the information that they contain should be filed in the relevant location and the email deleted.</w:t>
      </w:r>
    </w:p>
    <w:p w14:paraId="20913EB4" w14:textId="08FCD6E4" w:rsidR="004B7CB2" w:rsidRDefault="004C410D" w:rsidP="00F93802">
      <w:pPr>
        <w:jc w:val="both"/>
        <w:rPr>
          <w:rFonts w:ascii="Arial" w:hAnsi="Arial" w:cs="Arial"/>
        </w:rPr>
      </w:pPr>
      <w:r w:rsidRPr="004C410D">
        <w:rPr>
          <w:rFonts w:ascii="Arial" w:hAnsi="Arial" w:cs="Arial"/>
        </w:rPr>
        <w:t xml:space="preserve">When sharing documents with other </w:t>
      </w:r>
      <w:r w:rsidR="00D75306">
        <w:rPr>
          <w:rFonts w:ascii="Arial" w:hAnsi="Arial" w:cs="Arial"/>
        </w:rPr>
        <w:t>members of staff</w:t>
      </w:r>
      <w:r w:rsidRPr="004C410D">
        <w:rPr>
          <w:rFonts w:ascii="Arial" w:hAnsi="Arial" w:cs="Arial"/>
        </w:rPr>
        <w:t>, send a link to a file/file location</w:t>
      </w:r>
      <w:r>
        <w:rPr>
          <w:rFonts w:ascii="Arial" w:hAnsi="Arial" w:cs="Arial"/>
        </w:rPr>
        <w:t xml:space="preserve"> this will reduce the burden of emails.</w:t>
      </w:r>
    </w:p>
    <w:p w14:paraId="6008A407" w14:textId="77777777" w:rsidR="00A12BBC" w:rsidRPr="00A12BBC" w:rsidRDefault="00DF5749" w:rsidP="00A12BBC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</w:rPr>
      </w:pPr>
      <w:r w:rsidRPr="00A12BBC">
        <w:rPr>
          <w:rFonts w:ascii="Arial" w:hAnsi="Arial" w:cs="Arial"/>
          <w:b/>
          <w:bCs/>
          <w:color w:val="E36C0A" w:themeColor="accent6" w:themeShade="BF"/>
          <w:sz w:val="24"/>
          <w:szCs w:val="24"/>
        </w:rPr>
        <w:t>Who to Contact</w:t>
      </w:r>
      <w:r w:rsidRPr="00A12BBC">
        <w:rPr>
          <w:rFonts w:ascii="Arial" w:hAnsi="Arial" w:cs="Arial"/>
          <w:b/>
          <w:bCs/>
        </w:rPr>
        <w:t xml:space="preserve"> </w:t>
      </w:r>
    </w:p>
    <w:p w14:paraId="41F8B768" w14:textId="46898240" w:rsidR="00B30A3E" w:rsidRPr="00A12BBC" w:rsidRDefault="00A12BBC" w:rsidP="00A12BBC">
      <w:pPr>
        <w:jc w:val="both"/>
        <w:rPr>
          <w:rFonts w:ascii="Arial" w:hAnsi="Arial" w:cs="Arial"/>
        </w:rPr>
      </w:pPr>
      <w:r w:rsidRPr="00A12BBC">
        <w:rPr>
          <w:rFonts w:ascii="Arial" w:hAnsi="Arial" w:cs="Arial"/>
        </w:rPr>
        <w:t>F</w:t>
      </w:r>
      <w:r w:rsidR="00DF5749" w:rsidRPr="00A12BBC">
        <w:rPr>
          <w:rFonts w:ascii="Arial" w:hAnsi="Arial" w:cs="Arial"/>
        </w:rPr>
        <w:t>or IT issues with your devices report these via</w:t>
      </w:r>
      <w:r w:rsidR="00D75306" w:rsidRPr="00A12BBC">
        <w:rPr>
          <w:rFonts w:ascii="Arial" w:hAnsi="Arial" w:cs="Arial"/>
          <w:highlight w:val="yellow"/>
        </w:rPr>
        <w:t xml:space="preserve"> Insert appropriate link</w:t>
      </w:r>
      <w:r w:rsidR="00DF5749" w:rsidRPr="00A12BBC">
        <w:rPr>
          <w:rFonts w:ascii="Arial" w:hAnsi="Arial" w:cs="Arial"/>
        </w:rPr>
        <w:t xml:space="preserve">. </w:t>
      </w:r>
    </w:p>
    <w:p w14:paraId="44D65EAE" w14:textId="65BE3FE4" w:rsidR="00B30A3E" w:rsidRDefault="00DF5749" w:rsidP="00F938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data breaches follow the instructions </w:t>
      </w:r>
      <w:r w:rsidR="00D75306" w:rsidRPr="00D45C28">
        <w:rPr>
          <w:rFonts w:ascii="Arial" w:hAnsi="Arial" w:cs="Arial"/>
          <w:highlight w:val="yellow"/>
        </w:rPr>
        <w:t xml:space="preserve">Insert </w:t>
      </w:r>
      <w:r w:rsidR="00D75306" w:rsidRPr="00A37908">
        <w:rPr>
          <w:rFonts w:ascii="Arial" w:hAnsi="Arial" w:cs="Arial"/>
          <w:highlight w:val="yellow"/>
        </w:rPr>
        <w:t>appropriate link</w:t>
      </w:r>
      <w:r w:rsidR="00A37908" w:rsidRPr="00A37908">
        <w:rPr>
          <w:rFonts w:ascii="Arial" w:hAnsi="Arial" w:cs="Arial"/>
          <w:highlight w:val="yellow"/>
        </w:rPr>
        <w:t xml:space="preserve"> to Data Breach Policy / Reporting Form</w:t>
      </w:r>
      <w:r>
        <w:rPr>
          <w:rFonts w:ascii="Arial" w:hAnsi="Arial" w:cs="Arial"/>
        </w:rPr>
        <w:t xml:space="preserve"> </w:t>
      </w:r>
    </w:p>
    <w:p w14:paraId="51E3A1D2" w14:textId="560B71FE" w:rsidR="00DF5749" w:rsidRDefault="00B30A3E" w:rsidP="00F938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F5749">
        <w:rPr>
          <w:rFonts w:ascii="Arial" w:hAnsi="Arial" w:cs="Arial"/>
        </w:rPr>
        <w:t xml:space="preserve">or any other data protection matters contact </w:t>
      </w:r>
      <w:r w:rsidR="00D75306" w:rsidRPr="00D45C28">
        <w:rPr>
          <w:rFonts w:ascii="Arial" w:hAnsi="Arial" w:cs="Arial"/>
          <w:highlight w:val="yellow"/>
        </w:rPr>
        <w:t>Insert appropria</w:t>
      </w:r>
      <w:r w:rsidR="00D75306">
        <w:rPr>
          <w:rFonts w:ascii="Arial" w:hAnsi="Arial" w:cs="Arial"/>
          <w:highlight w:val="yellow"/>
        </w:rPr>
        <w:t>te link</w:t>
      </w:r>
      <w:r w:rsidR="00A37908">
        <w:rPr>
          <w:rFonts w:ascii="Arial" w:hAnsi="Arial" w:cs="Arial"/>
        </w:rPr>
        <w:t xml:space="preserve"> or your DPO </w:t>
      </w:r>
      <w:hyperlink r:id="rId12" w:history="1">
        <w:r w:rsidR="00A37908" w:rsidRPr="00316D7F">
          <w:rPr>
            <w:rStyle w:val="Hyperlink"/>
            <w:rFonts w:ascii="Arial" w:hAnsi="Arial" w:cs="Arial"/>
          </w:rPr>
          <w:t>i-west@bathnes.gov.uk</w:t>
        </w:r>
      </w:hyperlink>
      <w:r w:rsidR="00A37908">
        <w:rPr>
          <w:rFonts w:ascii="Arial" w:hAnsi="Arial" w:cs="Arial"/>
        </w:rPr>
        <w:t xml:space="preserve"> </w:t>
      </w:r>
    </w:p>
    <w:p w14:paraId="533D56EC" w14:textId="77777777" w:rsidR="003A7938" w:rsidRPr="003A7938" w:rsidRDefault="003A7938" w:rsidP="00F93802">
      <w:pPr>
        <w:jc w:val="both"/>
        <w:rPr>
          <w:rFonts w:ascii="Arial" w:hAnsi="Arial" w:cs="Arial"/>
        </w:rPr>
      </w:pPr>
    </w:p>
    <w:sectPr w:rsidR="003A7938" w:rsidRPr="003A7938" w:rsidSect="00334C51">
      <w:headerReference w:type="default" r:id="rId13"/>
      <w:footerReference w:type="default" r:id="rId14"/>
      <w:pgSz w:w="11906" w:h="16838"/>
      <w:pgMar w:top="1440" w:right="707" w:bottom="1440" w:left="85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C5EDF" w14:textId="77777777" w:rsidR="003A7938" w:rsidRDefault="003A7938" w:rsidP="003A7938">
      <w:pPr>
        <w:spacing w:after="0" w:line="240" w:lineRule="auto"/>
      </w:pPr>
      <w:r>
        <w:separator/>
      </w:r>
    </w:p>
  </w:endnote>
  <w:endnote w:type="continuationSeparator" w:id="0">
    <w:p w14:paraId="33EF88A4" w14:textId="77777777" w:rsidR="003A7938" w:rsidRDefault="003A7938" w:rsidP="003A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988634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B94EDE5" w14:textId="6B8C7BBB" w:rsidR="00334C51" w:rsidRDefault="00334C51" w:rsidP="00334C51">
            <w:pPr>
              <w:pStyle w:val="Footer"/>
              <w:tabs>
                <w:tab w:val="clear" w:pos="9026"/>
                <w:tab w:val="right" w:pos="10206"/>
              </w:tabs>
            </w:pPr>
            <w:r w:rsidRPr="00334C51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334C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34C51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34C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34C5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34C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34C5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334C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34C51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34C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334C5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34C51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34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34C5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334C5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334C51">
              <w:rPr>
                <w:rFonts w:ascii="Arial" w:hAnsi="Arial" w:cs="Arial"/>
                <w:sz w:val="20"/>
                <w:szCs w:val="20"/>
              </w:rPr>
              <w:t>Working from Home Securely v2.0</w:t>
            </w:r>
          </w:p>
        </w:sdtContent>
      </w:sdt>
    </w:sdtContent>
  </w:sdt>
  <w:p w14:paraId="76851C71" w14:textId="77777777" w:rsidR="00334C51" w:rsidRDefault="00334C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B009" w14:textId="77777777" w:rsidR="003A7938" w:rsidRDefault="003A7938" w:rsidP="003A7938">
      <w:pPr>
        <w:spacing w:after="0" w:line="240" w:lineRule="auto"/>
      </w:pPr>
      <w:r>
        <w:separator/>
      </w:r>
    </w:p>
  </w:footnote>
  <w:footnote w:type="continuationSeparator" w:id="0">
    <w:p w14:paraId="7D9E9158" w14:textId="77777777" w:rsidR="003A7938" w:rsidRDefault="003A7938" w:rsidP="003A7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4682" w14:textId="3DD9C023" w:rsidR="006E41BE" w:rsidRPr="006E41BE" w:rsidRDefault="006E41BE" w:rsidP="006E41BE">
    <w:pPr>
      <w:pStyle w:val="Header"/>
      <w:rPr>
        <w:rFonts w:ascii="Arial" w:hAnsi="Arial" w:cs="Arial"/>
        <w:b/>
        <w:bCs/>
        <w:color w:val="ED6800"/>
        <w:sz w:val="48"/>
        <w:szCs w:val="48"/>
      </w:rPr>
    </w:pPr>
    <w:r w:rsidRPr="006E41BE">
      <w:rPr>
        <w:rFonts w:ascii="Arial" w:hAnsi="Arial" w:cs="Arial"/>
        <w:b/>
        <w:bCs/>
        <w:noProof/>
        <w:color w:val="ED6800"/>
        <w:sz w:val="48"/>
        <w:szCs w:val="48"/>
        <w:lang w:eastAsia="en-GB"/>
      </w:rPr>
      <w:drawing>
        <wp:anchor distT="0" distB="0" distL="114300" distR="114300" simplePos="0" relativeHeight="251662848" behindDoc="1" locked="0" layoutInCell="1" allowOverlap="0" wp14:anchorId="2492ACD0" wp14:editId="29FC7B4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990850" cy="809625"/>
          <wp:effectExtent l="0" t="0" r="0" b="9525"/>
          <wp:wrapNone/>
          <wp:docPr id="1689202246" name="Picture 1689202246" descr="cid:image003.jpg@01D48B13.37B0F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3.jpg@01D48B13.37B0F35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50" r="4217" b="10505"/>
                  <a:stretch/>
                </pic:blipFill>
                <pic:spPr bwMode="auto">
                  <a:xfrm>
                    <a:off x="0" y="0"/>
                    <a:ext cx="29908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41BE">
      <w:rPr>
        <w:rFonts w:ascii="Arial" w:hAnsi="Arial" w:cs="Arial"/>
        <w:b/>
        <w:bCs/>
        <w:noProof/>
        <w:color w:val="ED6800"/>
        <w:sz w:val="48"/>
        <w:szCs w:val="48"/>
        <w:lang w:eastAsia="en-GB"/>
      </w:rPr>
      <w:t>Working from home</w:t>
    </w:r>
  </w:p>
  <w:p w14:paraId="1A91503D" w14:textId="4011AF27" w:rsidR="003A7938" w:rsidRPr="003A7938" w:rsidRDefault="003A7938" w:rsidP="006E41BE">
    <w:pPr>
      <w:pStyle w:val="Header"/>
    </w:pPr>
  </w:p>
  <w:p w14:paraId="53BFEE61" w14:textId="77777777" w:rsidR="003A7938" w:rsidRDefault="003A79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F7207"/>
    <w:multiLevelType w:val="hybridMultilevel"/>
    <w:tmpl w:val="AB602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76166"/>
    <w:multiLevelType w:val="hybridMultilevel"/>
    <w:tmpl w:val="7EBEC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A34B1"/>
    <w:multiLevelType w:val="hybridMultilevel"/>
    <w:tmpl w:val="C10A1BE8"/>
    <w:lvl w:ilvl="0" w:tplc="04CC57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 w:themeColor="accent6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E0D73"/>
    <w:multiLevelType w:val="multilevel"/>
    <w:tmpl w:val="2932E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79634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1069644">
    <w:abstractNumId w:val="2"/>
  </w:num>
  <w:num w:numId="3" w16cid:durableId="1528131826">
    <w:abstractNumId w:val="1"/>
  </w:num>
  <w:num w:numId="4" w16cid:durableId="183621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A7938"/>
    <w:rsid w:val="000007AE"/>
    <w:rsid w:val="00005D05"/>
    <w:rsid w:val="000069CF"/>
    <w:rsid w:val="0000779A"/>
    <w:rsid w:val="000156EC"/>
    <w:rsid w:val="000212E4"/>
    <w:rsid w:val="00021BE6"/>
    <w:rsid w:val="00021D10"/>
    <w:rsid w:val="00023793"/>
    <w:rsid w:val="00023A66"/>
    <w:rsid w:val="00024B2A"/>
    <w:rsid w:val="00026A5F"/>
    <w:rsid w:val="00027B64"/>
    <w:rsid w:val="00031934"/>
    <w:rsid w:val="00032A42"/>
    <w:rsid w:val="00033426"/>
    <w:rsid w:val="00041CC0"/>
    <w:rsid w:val="00045650"/>
    <w:rsid w:val="0005545A"/>
    <w:rsid w:val="00056762"/>
    <w:rsid w:val="000575E9"/>
    <w:rsid w:val="00057CF8"/>
    <w:rsid w:val="00060690"/>
    <w:rsid w:val="000629C5"/>
    <w:rsid w:val="00063CB9"/>
    <w:rsid w:val="00063F27"/>
    <w:rsid w:val="00065402"/>
    <w:rsid w:val="00065C19"/>
    <w:rsid w:val="00071345"/>
    <w:rsid w:val="00075293"/>
    <w:rsid w:val="00080E93"/>
    <w:rsid w:val="00083531"/>
    <w:rsid w:val="00084576"/>
    <w:rsid w:val="000850F5"/>
    <w:rsid w:val="000856B1"/>
    <w:rsid w:val="00086962"/>
    <w:rsid w:val="000903B6"/>
    <w:rsid w:val="0009110F"/>
    <w:rsid w:val="00093AB0"/>
    <w:rsid w:val="00094C05"/>
    <w:rsid w:val="000A1C1E"/>
    <w:rsid w:val="000A375B"/>
    <w:rsid w:val="000A3BD5"/>
    <w:rsid w:val="000A3FD7"/>
    <w:rsid w:val="000A5968"/>
    <w:rsid w:val="000B1F15"/>
    <w:rsid w:val="000B2797"/>
    <w:rsid w:val="000C0459"/>
    <w:rsid w:val="000C1539"/>
    <w:rsid w:val="000C178F"/>
    <w:rsid w:val="000C3E41"/>
    <w:rsid w:val="000D10BF"/>
    <w:rsid w:val="000D418D"/>
    <w:rsid w:val="000D427F"/>
    <w:rsid w:val="000D5D81"/>
    <w:rsid w:val="000D607F"/>
    <w:rsid w:val="000D669D"/>
    <w:rsid w:val="000D7051"/>
    <w:rsid w:val="000E49DB"/>
    <w:rsid w:val="000E62A7"/>
    <w:rsid w:val="000E6572"/>
    <w:rsid w:val="000F161A"/>
    <w:rsid w:val="000F242F"/>
    <w:rsid w:val="000F48B8"/>
    <w:rsid w:val="00106110"/>
    <w:rsid w:val="00112893"/>
    <w:rsid w:val="0011572F"/>
    <w:rsid w:val="00117901"/>
    <w:rsid w:val="00121D3F"/>
    <w:rsid w:val="001247C3"/>
    <w:rsid w:val="00125144"/>
    <w:rsid w:val="001254A9"/>
    <w:rsid w:val="00126AC0"/>
    <w:rsid w:val="00130967"/>
    <w:rsid w:val="00132FEC"/>
    <w:rsid w:val="00133303"/>
    <w:rsid w:val="0013445D"/>
    <w:rsid w:val="00137714"/>
    <w:rsid w:val="00141B42"/>
    <w:rsid w:val="001430F2"/>
    <w:rsid w:val="00143BE0"/>
    <w:rsid w:val="00144865"/>
    <w:rsid w:val="00145E6B"/>
    <w:rsid w:val="00146992"/>
    <w:rsid w:val="00147620"/>
    <w:rsid w:val="0015181F"/>
    <w:rsid w:val="001526AA"/>
    <w:rsid w:val="00153C2B"/>
    <w:rsid w:val="0015615D"/>
    <w:rsid w:val="00156398"/>
    <w:rsid w:val="001606B9"/>
    <w:rsid w:val="0016369B"/>
    <w:rsid w:val="00171A15"/>
    <w:rsid w:val="001733A3"/>
    <w:rsid w:val="001762B8"/>
    <w:rsid w:val="0018275A"/>
    <w:rsid w:val="001834B6"/>
    <w:rsid w:val="0018475C"/>
    <w:rsid w:val="001851E7"/>
    <w:rsid w:val="00185292"/>
    <w:rsid w:val="00185822"/>
    <w:rsid w:val="00185CE4"/>
    <w:rsid w:val="00187997"/>
    <w:rsid w:val="00192D95"/>
    <w:rsid w:val="00194BC8"/>
    <w:rsid w:val="001974D7"/>
    <w:rsid w:val="00197CCE"/>
    <w:rsid w:val="001A20F2"/>
    <w:rsid w:val="001A4E14"/>
    <w:rsid w:val="001A79DD"/>
    <w:rsid w:val="001C0B35"/>
    <w:rsid w:val="001C0BE8"/>
    <w:rsid w:val="001C0F79"/>
    <w:rsid w:val="001C22B2"/>
    <w:rsid w:val="001C5390"/>
    <w:rsid w:val="001C67B1"/>
    <w:rsid w:val="001C7DAD"/>
    <w:rsid w:val="001D4AFC"/>
    <w:rsid w:val="001D4E91"/>
    <w:rsid w:val="001D5572"/>
    <w:rsid w:val="001E16EA"/>
    <w:rsid w:val="001E1BDB"/>
    <w:rsid w:val="001E4F73"/>
    <w:rsid w:val="001E64B6"/>
    <w:rsid w:val="001F07F0"/>
    <w:rsid w:val="001F59B2"/>
    <w:rsid w:val="00200D86"/>
    <w:rsid w:val="00201DD1"/>
    <w:rsid w:val="002037CA"/>
    <w:rsid w:val="00205A51"/>
    <w:rsid w:val="002061F7"/>
    <w:rsid w:val="00207AE7"/>
    <w:rsid w:val="00207FEA"/>
    <w:rsid w:val="00210043"/>
    <w:rsid w:val="00212067"/>
    <w:rsid w:val="0021434A"/>
    <w:rsid w:val="00221964"/>
    <w:rsid w:val="0022614C"/>
    <w:rsid w:val="00226A22"/>
    <w:rsid w:val="00234540"/>
    <w:rsid w:val="00240CF1"/>
    <w:rsid w:val="00241583"/>
    <w:rsid w:val="00241AB6"/>
    <w:rsid w:val="00242B70"/>
    <w:rsid w:val="00242D39"/>
    <w:rsid w:val="00242D46"/>
    <w:rsid w:val="002439F5"/>
    <w:rsid w:val="00245164"/>
    <w:rsid w:val="00245A29"/>
    <w:rsid w:val="00246591"/>
    <w:rsid w:val="002478C4"/>
    <w:rsid w:val="0024799E"/>
    <w:rsid w:val="00252908"/>
    <w:rsid w:val="002536E1"/>
    <w:rsid w:val="0025635E"/>
    <w:rsid w:val="0026410E"/>
    <w:rsid w:val="0026698C"/>
    <w:rsid w:val="00266A6C"/>
    <w:rsid w:val="002674A4"/>
    <w:rsid w:val="00267BFC"/>
    <w:rsid w:val="00270EEA"/>
    <w:rsid w:val="00271B1F"/>
    <w:rsid w:val="002722BE"/>
    <w:rsid w:val="002745D4"/>
    <w:rsid w:val="002750FA"/>
    <w:rsid w:val="0028006A"/>
    <w:rsid w:val="00283D0E"/>
    <w:rsid w:val="00290E72"/>
    <w:rsid w:val="00291219"/>
    <w:rsid w:val="00292A7F"/>
    <w:rsid w:val="00293085"/>
    <w:rsid w:val="00296F88"/>
    <w:rsid w:val="00297D63"/>
    <w:rsid w:val="002A00CB"/>
    <w:rsid w:val="002A265C"/>
    <w:rsid w:val="002A3249"/>
    <w:rsid w:val="002A66CD"/>
    <w:rsid w:val="002B037C"/>
    <w:rsid w:val="002B50BF"/>
    <w:rsid w:val="002B5A7F"/>
    <w:rsid w:val="002C07A0"/>
    <w:rsid w:val="002C0CDF"/>
    <w:rsid w:val="002C2CE7"/>
    <w:rsid w:val="002D253C"/>
    <w:rsid w:val="002E0A59"/>
    <w:rsid w:val="002E1739"/>
    <w:rsid w:val="002E27D5"/>
    <w:rsid w:val="002E3A6F"/>
    <w:rsid w:val="002E616B"/>
    <w:rsid w:val="002F0EFD"/>
    <w:rsid w:val="002F1729"/>
    <w:rsid w:val="002F2BE0"/>
    <w:rsid w:val="00303752"/>
    <w:rsid w:val="003065A0"/>
    <w:rsid w:val="00306BA5"/>
    <w:rsid w:val="003109C4"/>
    <w:rsid w:val="003119B7"/>
    <w:rsid w:val="00313919"/>
    <w:rsid w:val="00315240"/>
    <w:rsid w:val="0031543B"/>
    <w:rsid w:val="00316B1D"/>
    <w:rsid w:val="00317DD2"/>
    <w:rsid w:val="003219E4"/>
    <w:rsid w:val="00323DF3"/>
    <w:rsid w:val="00325ACA"/>
    <w:rsid w:val="00333DE6"/>
    <w:rsid w:val="00334C51"/>
    <w:rsid w:val="003369F7"/>
    <w:rsid w:val="00340942"/>
    <w:rsid w:val="0034100C"/>
    <w:rsid w:val="00345924"/>
    <w:rsid w:val="003459E4"/>
    <w:rsid w:val="00346AF9"/>
    <w:rsid w:val="00347CE2"/>
    <w:rsid w:val="00347FC2"/>
    <w:rsid w:val="003507ED"/>
    <w:rsid w:val="00351668"/>
    <w:rsid w:val="00351A03"/>
    <w:rsid w:val="00351A7C"/>
    <w:rsid w:val="00355174"/>
    <w:rsid w:val="00355CFD"/>
    <w:rsid w:val="00357E99"/>
    <w:rsid w:val="0036004D"/>
    <w:rsid w:val="00360DC2"/>
    <w:rsid w:val="00361116"/>
    <w:rsid w:val="003614AD"/>
    <w:rsid w:val="00362B9D"/>
    <w:rsid w:val="00364449"/>
    <w:rsid w:val="00364ACC"/>
    <w:rsid w:val="0037152D"/>
    <w:rsid w:val="00374F01"/>
    <w:rsid w:val="00375816"/>
    <w:rsid w:val="00392A4B"/>
    <w:rsid w:val="003A64C1"/>
    <w:rsid w:val="003A7938"/>
    <w:rsid w:val="003B0B10"/>
    <w:rsid w:val="003B3A4B"/>
    <w:rsid w:val="003B4C51"/>
    <w:rsid w:val="003B5499"/>
    <w:rsid w:val="003B6554"/>
    <w:rsid w:val="003B65E4"/>
    <w:rsid w:val="003B7EC5"/>
    <w:rsid w:val="003C0D38"/>
    <w:rsid w:val="003C18C3"/>
    <w:rsid w:val="003C7FF1"/>
    <w:rsid w:val="003D15C7"/>
    <w:rsid w:val="003D2F30"/>
    <w:rsid w:val="003D2F84"/>
    <w:rsid w:val="003D32F1"/>
    <w:rsid w:val="003E1C1B"/>
    <w:rsid w:val="003E3C4C"/>
    <w:rsid w:val="003E3D27"/>
    <w:rsid w:val="003E44F9"/>
    <w:rsid w:val="003F0ECB"/>
    <w:rsid w:val="003F14B5"/>
    <w:rsid w:val="003F3451"/>
    <w:rsid w:val="003F680B"/>
    <w:rsid w:val="003F7FB9"/>
    <w:rsid w:val="00401268"/>
    <w:rsid w:val="0040328F"/>
    <w:rsid w:val="00404F19"/>
    <w:rsid w:val="00410105"/>
    <w:rsid w:val="00410BE3"/>
    <w:rsid w:val="004231FF"/>
    <w:rsid w:val="00424836"/>
    <w:rsid w:val="00430033"/>
    <w:rsid w:val="00437327"/>
    <w:rsid w:val="004405E2"/>
    <w:rsid w:val="00443AA3"/>
    <w:rsid w:val="00447801"/>
    <w:rsid w:val="004628B0"/>
    <w:rsid w:val="00462D4C"/>
    <w:rsid w:val="004726BF"/>
    <w:rsid w:val="0047370B"/>
    <w:rsid w:val="0047548A"/>
    <w:rsid w:val="004777E6"/>
    <w:rsid w:val="00480F6D"/>
    <w:rsid w:val="0048174C"/>
    <w:rsid w:val="00482E8E"/>
    <w:rsid w:val="00483D89"/>
    <w:rsid w:val="0048423E"/>
    <w:rsid w:val="00485696"/>
    <w:rsid w:val="00490466"/>
    <w:rsid w:val="00490CB4"/>
    <w:rsid w:val="00491B4B"/>
    <w:rsid w:val="004962BB"/>
    <w:rsid w:val="004A1806"/>
    <w:rsid w:val="004A4A31"/>
    <w:rsid w:val="004A68F0"/>
    <w:rsid w:val="004B175B"/>
    <w:rsid w:val="004B27E8"/>
    <w:rsid w:val="004B2F6B"/>
    <w:rsid w:val="004B6B59"/>
    <w:rsid w:val="004B7CB2"/>
    <w:rsid w:val="004C1606"/>
    <w:rsid w:val="004C282E"/>
    <w:rsid w:val="004C410D"/>
    <w:rsid w:val="004C4CE9"/>
    <w:rsid w:val="004D11F6"/>
    <w:rsid w:val="004D1427"/>
    <w:rsid w:val="004D48BB"/>
    <w:rsid w:val="004E14C0"/>
    <w:rsid w:val="004E1FF8"/>
    <w:rsid w:val="004E4B7E"/>
    <w:rsid w:val="004F21C2"/>
    <w:rsid w:val="005042EE"/>
    <w:rsid w:val="00510F4C"/>
    <w:rsid w:val="005145F3"/>
    <w:rsid w:val="00516144"/>
    <w:rsid w:val="00521265"/>
    <w:rsid w:val="005238A9"/>
    <w:rsid w:val="005264B4"/>
    <w:rsid w:val="005267CF"/>
    <w:rsid w:val="00532C87"/>
    <w:rsid w:val="00547E10"/>
    <w:rsid w:val="00550E0F"/>
    <w:rsid w:val="00551E9F"/>
    <w:rsid w:val="00553D1C"/>
    <w:rsid w:val="00554058"/>
    <w:rsid w:val="00555B5D"/>
    <w:rsid w:val="00555DF7"/>
    <w:rsid w:val="005566E3"/>
    <w:rsid w:val="00556EB7"/>
    <w:rsid w:val="005612D4"/>
    <w:rsid w:val="005638DD"/>
    <w:rsid w:val="005651DF"/>
    <w:rsid w:val="005667E2"/>
    <w:rsid w:val="0056694B"/>
    <w:rsid w:val="005702EE"/>
    <w:rsid w:val="005711A3"/>
    <w:rsid w:val="005746FE"/>
    <w:rsid w:val="00575BE1"/>
    <w:rsid w:val="005762B6"/>
    <w:rsid w:val="0057634A"/>
    <w:rsid w:val="00577073"/>
    <w:rsid w:val="00577C55"/>
    <w:rsid w:val="00580B54"/>
    <w:rsid w:val="00580BCA"/>
    <w:rsid w:val="00580BFF"/>
    <w:rsid w:val="005841D3"/>
    <w:rsid w:val="00595F79"/>
    <w:rsid w:val="005A2F2F"/>
    <w:rsid w:val="005A6A97"/>
    <w:rsid w:val="005B2449"/>
    <w:rsid w:val="005B2978"/>
    <w:rsid w:val="005B34F3"/>
    <w:rsid w:val="005B4DDB"/>
    <w:rsid w:val="005B4F60"/>
    <w:rsid w:val="005B5107"/>
    <w:rsid w:val="005B5F18"/>
    <w:rsid w:val="005B6F0B"/>
    <w:rsid w:val="005C1EE9"/>
    <w:rsid w:val="005C472B"/>
    <w:rsid w:val="005C61FB"/>
    <w:rsid w:val="005C646A"/>
    <w:rsid w:val="005C74AA"/>
    <w:rsid w:val="005C74C9"/>
    <w:rsid w:val="005C79C9"/>
    <w:rsid w:val="005D299F"/>
    <w:rsid w:val="005D3F11"/>
    <w:rsid w:val="005D68DC"/>
    <w:rsid w:val="005D747F"/>
    <w:rsid w:val="005E439C"/>
    <w:rsid w:val="005E7CA5"/>
    <w:rsid w:val="005F2DCB"/>
    <w:rsid w:val="005F6021"/>
    <w:rsid w:val="005F7301"/>
    <w:rsid w:val="005F79D3"/>
    <w:rsid w:val="006004B8"/>
    <w:rsid w:val="00603D69"/>
    <w:rsid w:val="00607A4C"/>
    <w:rsid w:val="00610A12"/>
    <w:rsid w:val="00612F7C"/>
    <w:rsid w:val="00613496"/>
    <w:rsid w:val="006156BA"/>
    <w:rsid w:val="00620F15"/>
    <w:rsid w:val="00625D3C"/>
    <w:rsid w:val="0063237A"/>
    <w:rsid w:val="006336A2"/>
    <w:rsid w:val="0063473B"/>
    <w:rsid w:val="0063621F"/>
    <w:rsid w:val="006375B4"/>
    <w:rsid w:val="00641E37"/>
    <w:rsid w:val="00642E84"/>
    <w:rsid w:val="00643B1E"/>
    <w:rsid w:val="00644B44"/>
    <w:rsid w:val="00645EE3"/>
    <w:rsid w:val="00646E2F"/>
    <w:rsid w:val="00647A68"/>
    <w:rsid w:val="00647B64"/>
    <w:rsid w:val="00652F5A"/>
    <w:rsid w:val="006537B1"/>
    <w:rsid w:val="00654FE1"/>
    <w:rsid w:val="00656516"/>
    <w:rsid w:val="0065672A"/>
    <w:rsid w:val="00662A86"/>
    <w:rsid w:val="00664AAE"/>
    <w:rsid w:val="0066712B"/>
    <w:rsid w:val="006672F0"/>
    <w:rsid w:val="00671F08"/>
    <w:rsid w:val="0067384A"/>
    <w:rsid w:val="00673B24"/>
    <w:rsid w:val="00673B29"/>
    <w:rsid w:val="0067475B"/>
    <w:rsid w:val="0067543E"/>
    <w:rsid w:val="00677E0A"/>
    <w:rsid w:val="0068185D"/>
    <w:rsid w:val="006845E3"/>
    <w:rsid w:val="00684868"/>
    <w:rsid w:val="00685E8F"/>
    <w:rsid w:val="0068630D"/>
    <w:rsid w:val="006942CA"/>
    <w:rsid w:val="00695D98"/>
    <w:rsid w:val="006A1A86"/>
    <w:rsid w:val="006A26AD"/>
    <w:rsid w:val="006A458C"/>
    <w:rsid w:val="006B34C7"/>
    <w:rsid w:val="006B4135"/>
    <w:rsid w:val="006B456E"/>
    <w:rsid w:val="006B635F"/>
    <w:rsid w:val="006B7841"/>
    <w:rsid w:val="006C00DF"/>
    <w:rsid w:val="006C353A"/>
    <w:rsid w:val="006C3C49"/>
    <w:rsid w:val="006C745A"/>
    <w:rsid w:val="006D5623"/>
    <w:rsid w:val="006E1867"/>
    <w:rsid w:val="006E41BE"/>
    <w:rsid w:val="006E5150"/>
    <w:rsid w:val="006F030F"/>
    <w:rsid w:val="006F200E"/>
    <w:rsid w:val="006F3F19"/>
    <w:rsid w:val="006F6E72"/>
    <w:rsid w:val="0070138E"/>
    <w:rsid w:val="00702118"/>
    <w:rsid w:val="00704D7F"/>
    <w:rsid w:val="007051B2"/>
    <w:rsid w:val="0070544B"/>
    <w:rsid w:val="0070620A"/>
    <w:rsid w:val="007103E3"/>
    <w:rsid w:val="00711F15"/>
    <w:rsid w:val="00712CDD"/>
    <w:rsid w:val="00716A64"/>
    <w:rsid w:val="00716D7B"/>
    <w:rsid w:val="00717BED"/>
    <w:rsid w:val="007209A8"/>
    <w:rsid w:val="00720D44"/>
    <w:rsid w:val="00723C0C"/>
    <w:rsid w:val="00725206"/>
    <w:rsid w:val="00730CAE"/>
    <w:rsid w:val="00734473"/>
    <w:rsid w:val="00735951"/>
    <w:rsid w:val="00735D99"/>
    <w:rsid w:val="00742522"/>
    <w:rsid w:val="007431E5"/>
    <w:rsid w:val="00743477"/>
    <w:rsid w:val="00750F48"/>
    <w:rsid w:val="007571ED"/>
    <w:rsid w:val="00757C59"/>
    <w:rsid w:val="00757D16"/>
    <w:rsid w:val="00764B06"/>
    <w:rsid w:val="00766C69"/>
    <w:rsid w:val="00767D8B"/>
    <w:rsid w:val="007709B3"/>
    <w:rsid w:val="00771615"/>
    <w:rsid w:val="00774786"/>
    <w:rsid w:val="0077628E"/>
    <w:rsid w:val="00777CE6"/>
    <w:rsid w:val="007810D0"/>
    <w:rsid w:val="00783096"/>
    <w:rsid w:val="00784614"/>
    <w:rsid w:val="007908A0"/>
    <w:rsid w:val="0079226D"/>
    <w:rsid w:val="0079680F"/>
    <w:rsid w:val="00797369"/>
    <w:rsid w:val="007A0297"/>
    <w:rsid w:val="007A03F3"/>
    <w:rsid w:val="007A0FF2"/>
    <w:rsid w:val="007A34ED"/>
    <w:rsid w:val="007A79B4"/>
    <w:rsid w:val="007A7FA1"/>
    <w:rsid w:val="007B1523"/>
    <w:rsid w:val="007C1D41"/>
    <w:rsid w:val="007C211A"/>
    <w:rsid w:val="007C2654"/>
    <w:rsid w:val="007C3855"/>
    <w:rsid w:val="007C6FC8"/>
    <w:rsid w:val="007D26BC"/>
    <w:rsid w:val="007D3447"/>
    <w:rsid w:val="007D3777"/>
    <w:rsid w:val="007D49A5"/>
    <w:rsid w:val="007E6EC6"/>
    <w:rsid w:val="007F1E2B"/>
    <w:rsid w:val="007F2BB3"/>
    <w:rsid w:val="00803DE2"/>
    <w:rsid w:val="00804F22"/>
    <w:rsid w:val="008109CE"/>
    <w:rsid w:val="00827C98"/>
    <w:rsid w:val="00830ADE"/>
    <w:rsid w:val="00833703"/>
    <w:rsid w:val="00857A56"/>
    <w:rsid w:val="00861683"/>
    <w:rsid w:val="00861727"/>
    <w:rsid w:val="00861DC3"/>
    <w:rsid w:val="00863508"/>
    <w:rsid w:val="0086435D"/>
    <w:rsid w:val="00865ED1"/>
    <w:rsid w:val="0086792F"/>
    <w:rsid w:val="00867F57"/>
    <w:rsid w:val="008700B5"/>
    <w:rsid w:val="008700B8"/>
    <w:rsid w:val="00871601"/>
    <w:rsid w:val="00873B77"/>
    <w:rsid w:val="00884CF5"/>
    <w:rsid w:val="008918A8"/>
    <w:rsid w:val="008A1D08"/>
    <w:rsid w:val="008A5633"/>
    <w:rsid w:val="008A7102"/>
    <w:rsid w:val="008B407F"/>
    <w:rsid w:val="008B44C5"/>
    <w:rsid w:val="008B5ACC"/>
    <w:rsid w:val="008B5D04"/>
    <w:rsid w:val="008B6BC2"/>
    <w:rsid w:val="008C25FE"/>
    <w:rsid w:val="008C604A"/>
    <w:rsid w:val="008C6AC9"/>
    <w:rsid w:val="008D0307"/>
    <w:rsid w:val="008D2E39"/>
    <w:rsid w:val="008D7391"/>
    <w:rsid w:val="008E1E79"/>
    <w:rsid w:val="008E2158"/>
    <w:rsid w:val="008E4025"/>
    <w:rsid w:val="008F00E5"/>
    <w:rsid w:val="008F5E01"/>
    <w:rsid w:val="0090498A"/>
    <w:rsid w:val="00906734"/>
    <w:rsid w:val="00906EF6"/>
    <w:rsid w:val="00910E62"/>
    <w:rsid w:val="009124EA"/>
    <w:rsid w:val="00915F36"/>
    <w:rsid w:val="00921D6B"/>
    <w:rsid w:val="00923008"/>
    <w:rsid w:val="00925D66"/>
    <w:rsid w:val="00942BEF"/>
    <w:rsid w:val="00946063"/>
    <w:rsid w:val="00947206"/>
    <w:rsid w:val="009504B4"/>
    <w:rsid w:val="009516FF"/>
    <w:rsid w:val="0095232D"/>
    <w:rsid w:val="00952E45"/>
    <w:rsid w:val="00955A94"/>
    <w:rsid w:val="009568E2"/>
    <w:rsid w:val="00957599"/>
    <w:rsid w:val="00971B0D"/>
    <w:rsid w:val="00973629"/>
    <w:rsid w:val="00973EB3"/>
    <w:rsid w:val="00974480"/>
    <w:rsid w:val="009763B7"/>
    <w:rsid w:val="009807E1"/>
    <w:rsid w:val="009810A2"/>
    <w:rsid w:val="009819B9"/>
    <w:rsid w:val="0098372D"/>
    <w:rsid w:val="00983D7E"/>
    <w:rsid w:val="00985555"/>
    <w:rsid w:val="009A096E"/>
    <w:rsid w:val="009A1291"/>
    <w:rsid w:val="009A5925"/>
    <w:rsid w:val="009A64D3"/>
    <w:rsid w:val="009A6F62"/>
    <w:rsid w:val="009A6FD8"/>
    <w:rsid w:val="009A780C"/>
    <w:rsid w:val="009B1800"/>
    <w:rsid w:val="009B2EE6"/>
    <w:rsid w:val="009B55C6"/>
    <w:rsid w:val="009B57A1"/>
    <w:rsid w:val="009B5ADF"/>
    <w:rsid w:val="009C2B2D"/>
    <w:rsid w:val="009D26B7"/>
    <w:rsid w:val="009D2F1C"/>
    <w:rsid w:val="009D42A3"/>
    <w:rsid w:val="009E0259"/>
    <w:rsid w:val="009E025E"/>
    <w:rsid w:val="009E5545"/>
    <w:rsid w:val="009E6B7B"/>
    <w:rsid w:val="009F1318"/>
    <w:rsid w:val="009F5777"/>
    <w:rsid w:val="009F6EF4"/>
    <w:rsid w:val="00A0629C"/>
    <w:rsid w:val="00A068E1"/>
    <w:rsid w:val="00A1210D"/>
    <w:rsid w:val="00A12BBC"/>
    <w:rsid w:val="00A2403D"/>
    <w:rsid w:val="00A261B1"/>
    <w:rsid w:val="00A26E16"/>
    <w:rsid w:val="00A27C43"/>
    <w:rsid w:val="00A30F92"/>
    <w:rsid w:val="00A326DC"/>
    <w:rsid w:val="00A33EDC"/>
    <w:rsid w:val="00A34452"/>
    <w:rsid w:val="00A37908"/>
    <w:rsid w:val="00A4253E"/>
    <w:rsid w:val="00A426DA"/>
    <w:rsid w:val="00A42B03"/>
    <w:rsid w:val="00A450D7"/>
    <w:rsid w:val="00A460D6"/>
    <w:rsid w:val="00A4619C"/>
    <w:rsid w:val="00A47154"/>
    <w:rsid w:val="00A47281"/>
    <w:rsid w:val="00A50E0D"/>
    <w:rsid w:val="00A519CF"/>
    <w:rsid w:val="00A56071"/>
    <w:rsid w:val="00A57302"/>
    <w:rsid w:val="00A65662"/>
    <w:rsid w:val="00A65AC8"/>
    <w:rsid w:val="00A66C78"/>
    <w:rsid w:val="00A70372"/>
    <w:rsid w:val="00A74DC6"/>
    <w:rsid w:val="00A7748F"/>
    <w:rsid w:val="00A77C1C"/>
    <w:rsid w:val="00A8103A"/>
    <w:rsid w:val="00A815A0"/>
    <w:rsid w:val="00A8236D"/>
    <w:rsid w:val="00A82881"/>
    <w:rsid w:val="00A83594"/>
    <w:rsid w:val="00A83E34"/>
    <w:rsid w:val="00A86041"/>
    <w:rsid w:val="00A87B89"/>
    <w:rsid w:val="00A87C0C"/>
    <w:rsid w:val="00A91431"/>
    <w:rsid w:val="00A97FF9"/>
    <w:rsid w:val="00AA25FE"/>
    <w:rsid w:val="00AA6C58"/>
    <w:rsid w:val="00AC5A8D"/>
    <w:rsid w:val="00AC70A8"/>
    <w:rsid w:val="00AC7993"/>
    <w:rsid w:val="00AD14CF"/>
    <w:rsid w:val="00AD3674"/>
    <w:rsid w:val="00AD53D3"/>
    <w:rsid w:val="00AD7A3C"/>
    <w:rsid w:val="00AE23B2"/>
    <w:rsid w:val="00AE2730"/>
    <w:rsid w:val="00AE2AA8"/>
    <w:rsid w:val="00AE3723"/>
    <w:rsid w:val="00AE6068"/>
    <w:rsid w:val="00AE6473"/>
    <w:rsid w:val="00AF1D90"/>
    <w:rsid w:val="00AF7DAF"/>
    <w:rsid w:val="00B02332"/>
    <w:rsid w:val="00B02576"/>
    <w:rsid w:val="00B031E5"/>
    <w:rsid w:val="00B04830"/>
    <w:rsid w:val="00B04F1D"/>
    <w:rsid w:val="00B16780"/>
    <w:rsid w:val="00B176F8"/>
    <w:rsid w:val="00B24926"/>
    <w:rsid w:val="00B26BCD"/>
    <w:rsid w:val="00B27AD9"/>
    <w:rsid w:val="00B30A3E"/>
    <w:rsid w:val="00B35A6B"/>
    <w:rsid w:val="00B36282"/>
    <w:rsid w:val="00B42FA5"/>
    <w:rsid w:val="00B43456"/>
    <w:rsid w:val="00B43945"/>
    <w:rsid w:val="00B4472E"/>
    <w:rsid w:val="00B5084A"/>
    <w:rsid w:val="00B53112"/>
    <w:rsid w:val="00B5737A"/>
    <w:rsid w:val="00B6050E"/>
    <w:rsid w:val="00B62AF5"/>
    <w:rsid w:val="00B635A1"/>
    <w:rsid w:val="00B6620D"/>
    <w:rsid w:val="00B71CA0"/>
    <w:rsid w:val="00B74026"/>
    <w:rsid w:val="00B7583B"/>
    <w:rsid w:val="00B76344"/>
    <w:rsid w:val="00B82456"/>
    <w:rsid w:val="00B86276"/>
    <w:rsid w:val="00B86312"/>
    <w:rsid w:val="00B91757"/>
    <w:rsid w:val="00B92AE5"/>
    <w:rsid w:val="00B92C7A"/>
    <w:rsid w:val="00B93269"/>
    <w:rsid w:val="00BA1A95"/>
    <w:rsid w:val="00BA5FF2"/>
    <w:rsid w:val="00BA6402"/>
    <w:rsid w:val="00BB6346"/>
    <w:rsid w:val="00BB7324"/>
    <w:rsid w:val="00BB7DA0"/>
    <w:rsid w:val="00BC05A1"/>
    <w:rsid w:val="00BC4471"/>
    <w:rsid w:val="00BC4C5C"/>
    <w:rsid w:val="00BD04B2"/>
    <w:rsid w:val="00BD0633"/>
    <w:rsid w:val="00BD2A49"/>
    <w:rsid w:val="00BD2D1B"/>
    <w:rsid w:val="00BD39F5"/>
    <w:rsid w:val="00BD3A9B"/>
    <w:rsid w:val="00BE09DC"/>
    <w:rsid w:val="00BE18BC"/>
    <w:rsid w:val="00BE3404"/>
    <w:rsid w:val="00BE3B57"/>
    <w:rsid w:val="00BE54E2"/>
    <w:rsid w:val="00BF060C"/>
    <w:rsid w:val="00BF1B79"/>
    <w:rsid w:val="00BF616B"/>
    <w:rsid w:val="00BF679C"/>
    <w:rsid w:val="00C02546"/>
    <w:rsid w:val="00C053E5"/>
    <w:rsid w:val="00C13F99"/>
    <w:rsid w:val="00C14318"/>
    <w:rsid w:val="00C15344"/>
    <w:rsid w:val="00C20BBA"/>
    <w:rsid w:val="00C255AC"/>
    <w:rsid w:val="00C2768C"/>
    <w:rsid w:val="00C32C8D"/>
    <w:rsid w:val="00C36B84"/>
    <w:rsid w:val="00C40A08"/>
    <w:rsid w:val="00C4140E"/>
    <w:rsid w:val="00C41662"/>
    <w:rsid w:val="00C42D9B"/>
    <w:rsid w:val="00C44957"/>
    <w:rsid w:val="00C45BB9"/>
    <w:rsid w:val="00C46601"/>
    <w:rsid w:val="00C470B5"/>
    <w:rsid w:val="00C501F2"/>
    <w:rsid w:val="00C51006"/>
    <w:rsid w:val="00C512AD"/>
    <w:rsid w:val="00C51C7E"/>
    <w:rsid w:val="00C52150"/>
    <w:rsid w:val="00C533D2"/>
    <w:rsid w:val="00C55DF4"/>
    <w:rsid w:val="00C56105"/>
    <w:rsid w:val="00C56CD4"/>
    <w:rsid w:val="00C60AD4"/>
    <w:rsid w:val="00C639C6"/>
    <w:rsid w:val="00C64F3E"/>
    <w:rsid w:val="00C670FF"/>
    <w:rsid w:val="00C71E9A"/>
    <w:rsid w:val="00C72AB4"/>
    <w:rsid w:val="00C74681"/>
    <w:rsid w:val="00C74C70"/>
    <w:rsid w:val="00C76A91"/>
    <w:rsid w:val="00C84592"/>
    <w:rsid w:val="00C86079"/>
    <w:rsid w:val="00C86C4D"/>
    <w:rsid w:val="00C874EE"/>
    <w:rsid w:val="00C954CD"/>
    <w:rsid w:val="00C96FEB"/>
    <w:rsid w:val="00C975FC"/>
    <w:rsid w:val="00CA0290"/>
    <w:rsid w:val="00CA09AA"/>
    <w:rsid w:val="00CA1B84"/>
    <w:rsid w:val="00CA1C51"/>
    <w:rsid w:val="00CA1F7C"/>
    <w:rsid w:val="00CA568D"/>
    <w:rsid w:val="00CA62AD"/>
    <w:rsid w:val="00CB16B7"/>
    <w:rsid w:val="00CB2189"/>
    <w:rsid w:val="00CB31D9"/>
    <w:rsid w:val="00CB33DF"/>
    <w:rsid w:val="00CC02A0"/>
    <w:rsid w:val="00CC0AA8"/>
    <w:rsid w:val="00CC285B"/>
    <w:rsid w:val="00CC3D38"/>
    <w:rsid w:val="00CC5F32"/>
    <w:rsid w:val="00CD2E02"/>
    <w:rsid w:val="00CD610B"/>
    <w:rsid w:val="00CF4694"/>
    <w:rsid w:val="00D04ECF"/>
    <w:rsid w:val="00D062D8"/>
    <w:rsid w:val="00D076D9"/>
    <w:rsid w:val="00D106BD"/>
    <w:rsid w:val="00D15F31"/>
    <w:rsid w:val="00D16CEF"/>
    <w:rsid w:val="00D236D8"/>
    <w:rsid w:val="00D24E49"/>
    <w:rsid w:val="00D25397"/>
    <w:rsid w:val="00D26013"/>
    <w:rsid w:val="00D27829"/>
    <w:rsid w:val="00D27B05"/>
    <w:rsid w:val="00D32DB6"/>
    <w:rsid w:val="00D35B25"/>
    <w:rsid w:val="00D45C28"/>
    <w:rsid w:val="00D474D0"/>
    <w:rsid w:val="00D52D5C"/>
    <w:rsid w:val="00D54A18"/>
    <w:rsid w:val="00D5629F"/>
    <w:rsid w:val="00D57316"/>
    <w:rsid w:val="00D6162D"/>
    <w:rsid w:val="00D62309"/>
    <w:rsid w:val="00D62B5A"/>
    <w:rsid w:val="00D672D0"/>
    <w:rsid w:val="00D67CA4"/>
    <w:rsid w:val="00D71EFE"/>
    <w:rsid w:val="00D74A26"/>
    <w:rsid w:val="00D75306"/>
    <w:rsid w:val="00D868CE"/>
    <w:rsid w:val="00D87273"/>
    <w:rsid w:val="00D874D7"/>
    <w:rsid w:val="00D9294A"/>
    <w:rsid w:val="00D94B3D"/>
    <w:rsid w:val="00DA0BA9"/>
    <w:rsid w:val="00DA4CF0"/>
    <w:rsid w:val="00DA52F1"/>
    <w:rsid w:val="00DB0084"/>
    <w:rsid w:val="00DB11CA"/>
    <w:rsid w:val="00DB2400"/>
    <w:rsid w:val="00DB35FB"/>
    <w:rsid w:val="00DB5FA1"/>
    <w:rsid w:val="00DC0A8A"/>
    <w:rsid w:val="00DC42A9"/>
    <w:rsid w:val="00DC4EA7"/>
    <w:rsid w:val="00DC5C8F"/>
    <w:rsid w:val="00DC6918"/>
    <w:rsid w:val="00DC731C"/>
    <w:rsid w:val="00DD1545"/>
    <w:rsid w:val="00DD1844"/>
    <w:rsid w:val="00DE1C95"/>
    <w:rsid w:val="00DE3B1A"/>
    <w:rsid w:val="00DE66FB"/>
    <w:rsid w:val="00DF0CA4"/>
    <w:rsid w:val="00DF492C"/>
    <w:rsid w:val="00DF5749"/>
    <w:rsid w:val="00DF7B5C"/>
    <w:rsid w:val="00E03BDF"/>
    <w:rsid w:val="00E0764B"/>
    <w:rsid w:val="00E07C20"/>
    <w:rsid w:val="00E1085C"/>
    <w:rsid w:val="00E15178"/>
    <w:rsid w:val="00E16316"/>
    <w:rsid w:val="00E17264"/>
    <w:rsid w:val="00E21F24"/>
    <w:rsid w:val="00E22378"/>
    <w:rsid w:val="00E26030"/>
    <w:rsid w:val="00E3263E"/>
    <w:rsid w:val="00E32ACC"/>
    <w:rsid w:val="00E33D11"/>
    <w:rsid w:val="00E353F9"/>
    <w:rsid w:val="00E3739B"/>
    <w:rsid w:val="00E42167"/>
    <w:rsid w:val="00E431D7"/>
    <w:rsid w:val="00E44C47"/>
    <w:rsid w:val="00E44FA0"/>
    <w:rsid w:val="00E47E5C"/>
    <w:rsid w:val="00E508FF"/>
    <w:rsid w:val="00E5105F"/>
    <w:rsid w:val="00E54CC1"/>
    <w:rsid w:val="00E57391"/>
    <w:rsid w:val="00E6534D"/>
    <w:rsid w:val="00E65D58"/>
    <w:rsid w:val="00E73ADE"/>
    <w:rsid w:val="00E73B67"/>
    <w:rsid w:val="00E76200"/>
    <w:rsid w:val="00E82D44"/>
    <w:rsid w:val="00E914E8"/>
    <w:rsid w:val="00E93CE8"/>
    <w:rsid w:val="00E94311"/>
    <w:rsid w:val="00E9508F"/>
    <w:rsid w:val="00E9750E"/>
    <w:rsid w:val="00EA23D2"/>
    <w:rsid w:val="00EA2F38"/>
    <w:rsid w:val="00EA3059"/>
    <w:rsid w:val="00EA54D2"/>
    <w:rsid w:val="00EA5DEF"/>
    <w:rsid w:val="00EA667E"/>
    <w:rsid w:val="00EB000D"/>
    <w:rsid w:val="00EB11D2"/>
    <w:rsid w:val="00EB2F93"/>
    <w:rsid w:val="00EB3CD4"/>
    <w:rsid w:val="00EB5DC1"/>
    <w:rsid w:val="00EB6958"/>
    <w:rsid w:val="00EB7CB2"/>
    <w:rsid w:val="00EC0E6F"/>
    <w:rsid w:val="00EC2847"/>
    <w:rsid w:val="00EC2BA2"/>
    <w:rsid w:val="00EC4E9D"/>
    <w:rsid w:val="00EE1B37"/>
    <w:rsid w:val="00EE4AA6"/>
    <w:rsid w:val="00EE65B6"/>
    <w:rsid w:val="00EE7846"/>
    <w:rsid w:val="00EE7A68"/>
    <w:rsid w:val="00EF295E"/>
    <w:rsid w:val="00EF6563"/>
    <w:rsid w:val="00EF6AA3"/>
    <w:rsid w:val="00F01E3F"/>
    <w:rsid w:val="00F02784"/>
    <w:rsid w:val="00F035B1"/>
    <w:rsid w:val="00F06CE1"/>
    <w:rsid w:val="00F13A18"/>
    <w:rsid w:val="00F13CB9"/>
    <w:rsid w:val="00F23C54"/>
    <w:rsid w:val="00F24921"/>
    <w:rsid w:val="00F24FB7"/>
    <w:rsid w:val="00F253C0"/>
    <w:rsid w:val="00F300E4"/>
    <w:rsid w:val="00F3177F"/>
    <w:rsid w:val="00F33008"/>
    <w:rsid w:val="00F34B2A"/>
    <w:rsid w:val="00F45AB1"/>
    <w:rsid w:val="00F52652"/>
    <w:rsid w:val="00F54577"/>
    <w:rsid w:val="00F56577"/>
    <w:rsid w:val="00F5681C"/>
    <w:rsid w:val="00F61F9B"/>
    <w:rsid w:val="00F75D06"/>
    <w:rsid w:val="00F83AA8"/>
    <w:rsid w:val="00F8488B"/>
    <w:rsid w:val="00F85640"/>
    <w:rsid w:val="00F87CBF"/>
    <w:rsid w:val="00F92B5B"/>
    <w:rsid w:val="00F93802"/>
    <w:rsid w:val="00F957F1"/>
    <w:rsid w:val="00F958E4"/>
    <w:rsid w:val="00FA4E85"/>
    <w:rsid w:val="00FA62BF"/>
    <w:rsid w:val="00FA7969"/>
    <w:rsid w:val="00FB0CD5"/>
    <w:rsid w:val="00FB6892"/>
    <w:rsid w:val="00FC4CAB"/>
    <w:rsid w:val="00FC5E8E"/>
    <w:rsid w:val="00FD0892"/>
    <w:rsid w:val="00FD1EB7"/>
    <w:rsid w:val="00FD4D16"/>
    <w:rsid w:val="00FD5D4F"/>
    <w:rsid w:val="00FE4AB8"/>
    <w:rsid w:val="00FE5867"/>
    <w:rsid w:val="00FF07CD"/>
    <w:rsid w:val="00FF1C1F"/>
    <w:rsid w:val="00FF2206"/>
    <w:rsid w:val="00FF36B0"/>
    <w:rsid w:val="00FF6DBF"/>
    <w:rsid w:val="00FF6F14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EB6FC"/>
  <w15:chartTrackingRefBased/>
  <w15:docId w15:val="{069366C3-86CF-4DBF-B3C6-D88AE3F1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938"/>
  </w:style>
  <w:style w:type="paragraph" w:styleId="Footer">
    <w:name w:val="footer"/>
    <w:basedOn w:val="Normal"/>
    <w:link w:val="FooterChar"/>
    <w:uiPriority w:val="99"/>
    <w:unhideWhenUsed/>
    <w:rsid w:val="003A7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938"/>
  </w:style>
  <w:style w:type="character" w:styleId="Hyperlink">
    <w:name w:val="Hyperlink"/>
    <w:basedOn w:val="DefaultParagraphFont"/>
    <w:uiPriority w:val="99"/>
    <w:unhideWhenUsed/>
    <w:rsid w:val="00EA54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4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3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-west@bathnes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he-shredder-warehouse.com/security-leve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8B13.37B0F35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BB2A87066734F908A5CE77527C098" ma:contentTypeVersion="8" ma:contentTypeDescription="Create a new document." ma:contentTypeScope="" ma:versionID="9bcfc9a5c3485f4c42ac736b0a9f81ab">
  <xsd:schema xmlns:xsd="http://www.w3.org/2001/XMLSchema" xmlns:xs="http://www.w3.org/2001/XMLSchema" xmlns:p="http://schemas.microsoft.com/office/2006/metadata/properties" xmlns:ns2="f5a94a87-013d-4a21-a6bb-8912b6984aa3" xmlns:ns3="6bfe0081-ba35-47c4-8212-71e03b98808a" targetNamespace="http://schemas.microsoft.com/office/2006/metadata/properties" ma:root="true" ma:fieldsID="720fa583f6eddae818dfbe705730b8d0" ns2:_="" ns3:_="">
    <xsd:import namespace="f5a94a87-013d-4a21-a6bb-8912b6984aa3"/>
    <xsd:import namespace="6bfe0081-ba35-47c4-8212-71e03b988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94a87-013d-4a21-a6bb-8912b6984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e0081-ba35-47c4-8212-71e03b988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60219-51BE-456F-9A89-AE5E32226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94a87-013d-4a21-a6bb-8912b6984aa3"/>
    <ds:schemaRef ds:uri="6bfe0081-ba35-47c4-8212-71e03b988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1FC85-EC31-4BFC-AF49-76E9281B5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DE1C5A-D4E9-461A-8844-AD76F287A4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Smythe</dc:creator>
  <cp:keywords/>
  <dc:description/>
  <cp:lastModifiedBy>Joanna Thomas</cp:lastModifiedBy>
  <cp:revision>3</cp:revision>
  <dcterms:created xsi:type="dcterms:W3CDTF">2025-08-19T09:37:00Z</dcterms:created>
  <dcterms:modified xsi:type="dcterms:W3CDTF">2025-09-09T14:07:00Z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0x01010065BBB2A87066734F908A5CE77527C098</vt:lpwstr>
  </property>
</Properties>
</file>