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9E36" w14:textId="77777777" w:rsidR="00A15F89" w:rsidRDefault="00A15F89" w:rsidP="00D06B94">
      <w:pPr>
        <w:rPr>
          <w:i/>
          <w:iCs/>
          <w:highlight w:val="yellow"/>
        </w:rPr>
      </w:pPr>
      <w:bookmarkStart w:id="0" w:name="_Hlk216773091"/>
    </w:p>
    <w:p w14:paraId="128E9F50" w14:textId="184EF39D" w:rsidR="00D06B94" w:rsidRPr="00D06B94" w:rsidRDefault="00D06B94" w:rsidP="00D06B94">
      <w:pPr>
        <w:rPr>
          <w:i/>
          <w:iCs/>
        </w:rPr>
      </w:pPr>
      <w:r w:rsidRPr="00306A22">
        <w:rPr>
          <w:i/>
          <w:iCs/>
          <w:highlight w:val="yellow"/>
        </w:rPr>
        <w:t>This should be published on any visitor management system (VMS) sign in screen or displayed next to where visitors sign in. The retention period should be set on any VMS with automated deletion aligned with this retention period.</w:t>
      </w:r>
    </w:p>
    <w:p w14:paraId="53D4E6FD" w14:textId="2EDAD967" w:rsidR="00D06B94" w:rsidRDefault="00D06B94" w:rsidP="00D06B94">
      <w:r w:rsidRPr="00D06B94">
        <w:t>As a visitor, we capture</w:t>
      </w:r>
      <w:r w:rsidR="00146631">
        <w:t xml:space="preserve"> the following personal data, for the following </w:t>
      </w:r>
      <w:r w:rsidRPr="00D06B94">
        <w:t xml:space="preserve">purposes: </w:t>
      </w:r>
    </w:p>
    <w:p w14:paraId="6671075C" w14:textId="48F376A2" w:rsidR="00146631" w:rsidRDefault="00146631" w:rsidP="00D06B94">
      <w:pPr>
        <w:rPr>
          <w:u w:val="single"/>
        </w:rPr>
      </w:pPr>
      <w:r w:rsidRPr="00146631">
        <w:rPr>
          <w:u w:val="single"/>
        </w:rPr>
        <w:t>Personal data</w:t>
      </w:r>
    </w:p>
    <w:p w14:paraId="170F90DC" w14:textId="77777777" w:rsidR="00146631" w:rsidRPr="00D06B94" w:rsidRDefault="00146631" w:rsidP="00146631">
      <w:r w:rsidRPr="00D06B94">
        <w:rPr>
          <w:highlight w:val="yellow"/>
        </w:rPr>
        <w:t>(Delete/add as necessary)</w:t>
      </w:r>
    </w:p>
    <w:p w14:paraId="28DBE5E7" w14:textId="7456888C" w:rsidR="00146631" w:rsidRDefault="00146631" w:rsidP="00146631">
      <w:pPr>
        <w:numPr>
          <w:ilvl w:val="0"/>
          <w:numId w:val="1"/>
        </w:numPr>
        <w:spacing w:before="60" w:after="60"/>
        <w:ind w:left="714" w:hanging="357"/>
      </w:pPr>
      <w:r>
        <w:t>Name</w:t>
      </w:r>
    </w:p>
    <w:p w14:paraId="323EE2F1" w14:textId="71450D10" w:rsidR="00146631" w:rsidRDefault="00146631" w:rsidP="00146631">
      <w:pPr>
        <w:numPr>
          <w:ilvl w:val="0"/>
          <w:numId w:val="1"/>
        </w:numPr>
        <w:spacing w:before="60" w:after="60"/>
        <w:ind w:left="714" w:hanging="357"/>
      </w:pPr>
      <w:r>
        <w:t>Your organisation</w:t>
      </w:r>
    </w:p>
    <w:p w14:paraId="549CB994" w14:textId="17568B22" w:rsidR="00146631" w:rsidRDefault="00146631" w:rsidP="00146631">
      <w:pPr>
        <w:numPr>
          <w:ilvl w:val="0"/>
          <w:numId w:val="1"/>
        </w:numPr>
        <w:spacing w:before="60" w:after="60"/>
        <w:ind w:left="714" w:hanging="357"/>
      </w:pPr>
      <w:r>
        <w:t>Who you are visiting</w:t>
      </w:r>
    </w:p>
    <w:p w14:paraId="05C125DE" w14:textId="4A2BE046" w:rsidR="00146631" w:rsidRDefault="00146631" w:rsidP="00146631">
      <w:pPr>
        <w:numPr>
          <w:ilvl w:val="0"/>
          <w:numId w:val="1"/>
        </w:numPr>
        <w:spacing w:before="60" w:after="60"/>
        <w:ind w:left="714" w:hanging="357"/>
      </w:pPr>
      <w:r>
        <w:t>Car registration</w:t>
      </w:r>
    </w:p>
    <w:p w14:paraId="7B3FCBF5" w14:textId="3C2ED849" w:rsidR="00146631" w:rsidRDefault="00146631" w:rsidP="00146631">
      <w:pPr>
        <w:numPr>
          <w:ilvl w:val="0"/>
          <w:numId w:val="1"/>
        </w:numPr>
        <w:spacing w:before="60" w:after="60"/>
        <w:ind w:left="714" w:hanging="357"/>
      </w:pPr>
      <w:r>
        <w:t>Contact number</w:t>
      </w:r>
    </w:p>
    <w:p w14:paraId="7A17284A" w14:textId="50A8F9B5" w:rsidR="00146631" w:rsidRDefault="00146631" w:rsidP="00146631">
      <w:pPr>
        <w:numPr>
          <w:ilvl w:val="0"/>
          <w:numId w:val="1"/>
        </w:numPr>
        <w:spacing w:before="60" w:after="60"/>
        <w:ind w:left="714" w:hanging="357"/>
      </w:pPr>
      <w:r>
        <w:t>Email address</w:t>
      </w:r>
    </w:p>
    <w:p w14:paraId="457573FE" w14:textId="1F4F1C00" w:rsidR="00146631" w:rsidRPr="00146631" w:rsidRDefault="00146631" w:rsidP="00146631">
      <w:pPr>
        <w:numPr>
          <w:ilvl w:val="0"/>
          <w:numId w:val="1"/>
        </w:numPr>
        <w:spacing w:before="60" w:after="60"/>
        <w:ind w:left="714" w:hanging="357"/>
      </w:pPr>
      <w:r>
        <w:t>Photo</w:t>
      </w:r>
    </w:p>
    <w:p w14:paraId="0833EECA" w14:textId="6638B746" w:rsidR="00146631" w:rsidRPr="00146631" w:rsidRDefault="00146631" w:rsidP="00146631">
      <w:pPr>
        <w:spacing w:before="120"/>
        <w:rPr>
          <w:u w:val="single"/>
        </w:rPr>
      </w:pPr>
      <w:r>
        <w:rPr>
          <w:u w:val="single"/>
        </w:rPr>
        <w:t>Purposes</w:t>
      </w:r>
    </w:p>
    <w:p w14:paraId="1E476499" w14:textId="04FDAA37" w:rsidR="00D06B94" w:rsidRPr="00D06B94" w:rsidRDefault="00D06B94" w:rsidP="00D06B94">
      <w:r w:rsidRPr="00D06B94">
        <w:rPr>
          <w:highlight w:val="yellow"/>
        </w:rPr>
        <w:t>(Delete/add as necessary)</w:t>
      </w:r>
    </w:p>
    <w:p w14:paraId="5940A12E" w14:textId="77777777" w:rsidR="00D06B94" w:rsidRPr="00D06B94" w:rsidRDefault="00D06B94" w:rsidP="00D06B94">
      <w:pPr>
        <w:numPr>
          <w:ilvl w:val="0"/>
          <w:numId w:val="1"/>
        </w:numPr>
        <w:spacing w:before="60" w:after="60"/>
        <w:ind w:left="714" w:hanging="357"/>
      </w:pPr>
      <w:r w:rsidRPr="00D06B94">
        <w:t>Locating you and accounting for you in an emergency</w:t>
      </w:r>
    </w:p>
    <w:p w14:paraId="1F743855" w14:textId="77777777" w:rsidR="00D06B94" w:rsidRPr="00D06B94" w:rsidRDefault="00D06B94" w:rsidP="00D06B94">
      <w:pPr>
        <w:numPr>
          <w:ilvl w:val="0"/>
          <w:numId w:val="1"/>
        </w:numPr>
        <w:spacing w:before="60" w:after="60"/>
        <w:ind w:left="714" w:hanging="357"/>
      </w:pPr>
      <w:r w:rsidRPr="00D06B94">
        <w:t>Safeguarding yourself and others</w:t>
      </w:r>
    </w:p>
    <w:p w14:paraId="48A1C775" w14:textId="77777777" w:rsidR="00D06B94" w:rsidRPr="00D06B94" w:rsidRDefault="00D06B94" w:rsidP="00D06B94">
      <w:pPr>
        <w:numPr>
          <w:ilvl w:val="0"/>
          <w:numId w:val="1"/>
        </w:numPr>
        <w:spacing w:before="60" w:after="60"/>
        <w:ind w:left="714" w:hanging="357"/>
      </w:pPr>
      <w:r w:rsidRPr="00D06B94">
        <w:t>If there is a problem with your vehicle (car registration)</w:t>
      </w:r>
    </w:p>
    <w:p w14:paraId="1F40E766" w14:textId="4AE744F0" w:rsidR="00D06B94" w:rsidRPr="00D06B94" w:rsidRDefault="00D06B94" w:rsidP="00D06B94">
      <w:pPr>
        <w:numPr>
          <w:ilvl w:val="0"/>
          <w:numId w:val="1"/>
        </w:numPr>
        <w:spacing w:before="60" w:after="120"/>
        <w:ind w:left="714" w:hanging="357"/>
      </w:pPr>
      <w:r w:rsidRPr="00D06B94">
        <w:t xml:space="preserve">Time and contract management </w:t>
      </w:r>
    </w:p>
    <w:p w14:paraId="0793BEA5" w14:textId="6404E2CF" w:rsidR="00D06B94" w:rsidRDefault="00D06B94" w:rsidP="00D06B94">
      <w:r w:rsidRPr="00D06B94">
        <w:t>We process the above on the basis of</w:t>
      </w:r>
      <w:r>
        <w:t>:</w:t>
      </w:r>
      <w:r w:rsidRPr="00D06B94">
        <w:t xml:space="preserve"> </w:t>
      </w:r>
    </w:p>
    <w:p w14:paraId="513108A7" w14:textId="77777777" w:rsidR="00D06B94" w:rsidRDefault="00D06B94" w:rsidP="00D06B94">
      <w:pPr>
        <w:pStyle w:val="ListParagraph"/>
        <w:numPr>
          <w:ilvl w:val="0"/>
          <w:numId w:val="3"/>
        </w:numPr>
        <w:spacing w:before="60" w:after="60"/>
        <w:ind w:left="714" w:hanging="357"/>
      </w:pPr>
      <w:r>
        <w:t>M</w:t>
      </w:r>
      <w:r w:rsidRPr="00D06B94">
        <w:t>aintaining yours and others vital interests (emergency management)</w:t>
      </w:r>
    </w:p>
    <w:p w14:paraId="3455BA53" w14:textId="77777777" w:rsidR="00D06B94" w:rsidRPr="00D06B94" w:rsidRDefault="00D06B94" w:rsidP="00D06B94">
      <w:pPr>
        <w:pStyle w:val="ListParagraph"/>
        <w:spacing w:before="60" w:after="60"/>
        <w:ind w:left="714"/>
        <w:rPr>
          <w:sz w:val="6"/>
          <w:szCs w:val="6"/>
        </w:rPr>
      </w:pPr>
    </w:p>
    <w:p w14:paraId="386BA942" w14:textId="0B40D4D1" w:rsidR="00D06B94" w:rsidRDefault="00D06B94" w:rsidP="00D06B94">
      <w:pPr>
        <w:pStyle w:val="ListParagraph"/>
        <w:numPr>
          <w:ilvl w:val="0"/>
          <w:numId w:val="3"/>
        </w:numPr>
        <w:spacing w:before="60" w:after="60"/>
        <w:ind w:left="714" w:hanging="357"/>
      </w:pPr>
      <w:r>
        <w:t>C</w:t>
      </w:r>
      <w:r w:rsidRPr="00D06B94">
        <w:t>ompliance with safeguarding laws (Keeping Children Safe in Education – KCSIE)</w:t>
      </w:r>
    </w:p>
    <w:p w14:paraId="1E9FDC79" w14:textId="77777777" w:rsidR="00D06B94" w:rsidRPr="00D06B94" w:rsidRDefault="00D06B94" w:rsidP="00D06B94">
      <w:pPr>
        <w:pStyle w:val="ListParagraph"/>
        <w:rPr>
          <w:sz w:val="6"/>
          <w:szCs w:val="6"/>
        </w:rPr>
      </w:pPr>
    </w:p>
    <w:p w14:paraId="0B1C1CFF" w14:textId="77777777" w:rsidR="00D06B94" w:rsidRDefault="00D06B94" w:rsidP="00D06B94">
      <w:pPr>
        <w:pStyle w:val="ListParagraph"/>
        <w:numPr>
          <w:ilvl w:val="0"/>
          <w:numId w:val="3"/>
        </w:numPr>
        <w:spacing w:before="60" w:after="60"/>
        <w:ind w:left="714" w:hanging="357"/>
      </w:pPr>
      <w:r>
        <w:t>Y</w:t>
      </w:r>
      <w:r w:rsidRPr="00D06B94">
        <w:t>ours and our legitimate interests (any problems with your vehicle)</w:t>
      </w:r>
    </w:p>
    <w:p w14:paraId="0D382D2C" w14:textId="77777777" w:rsidR="00D06B94" w:rsidRPr="00D06B94" w:rsidRDefault="00D06B94" w:rsidP="00D06B94">
      <w:pPr>
        <w:pStyle w:val="ListParagraph"/>
        <w:rPr>
          <w:sz w:val="6"/>
          <w:szCs w:val="6"/>
        </w:rPr>
      </w:pPr>
    </w:p>
    <w:p w14:paraId="016D9E49" w14:textId="0590D227" w:rsidR="00D06B94" w:rsidRPr="00D06B94" w:rsidRDefault="00D06B94" w:rsidP="00D06B94">
      <w:pPr>
        <w:pStyle w:val="ListParagraph"/>
        <w:numPr>
          <w:ilvl w:val="0"/>
          <w:numId w:val="3"/>
        </w:numPr>
        <w:spacing w:before="60" w:after="120"/>
        <w:ind w:left="714" w:hanging="357"/>
      </w:pPr>
      <w:r>
        <w:t>It being necessary for th</w:t>
      </w:r>
      <w:r w:rsidRPr="00D06B94">
        <w:t>e performance of employment or commercial contracts (time/contract management).</w:t>
      </w:r>
    </w:p>
    <w:p w14:paraId="655E14A2" w14:textId="5912C411" w:rsidR="00D06B94" w:rsidRPr="00D06B94" w:rsidRDefault="00D06B94" w:rsidP="00D06B94">
      <w:r w:rsidRPr="00D06B94">
        <w:t xml:space="preserve">We retain visitor data for </w:t>
      </w:r>
      <w:r w:rsidRPr="00D06B94">
        <w:rPr>
          <w:highlight w:val="yellow"/>
        </w:rPr>
        <w:t>XX days/months/years</w:t>
      </w:r>
      <w:r w:rsidRPr="00D06B94">
        <w:t>, which is aligned to the purposes above.</w:t>
      </w:r>
    </w:p>
    <w:p w14:paraId="755B7106" w14:textId="2F3C8DB9" w:rsidR="00D06B94" w:rsidRPr="00D06B94" w:rsidRDefault="00D06B94" w:rsidP="00D06B94">
      <w:pPr>
        <w:rPr>
          <w:i/>
          <w:iCs/>
        </w:rPr>
      </w:pPr>
      <w:r w:rsidRPr="00D06B94">
        <w:t xml:space="preserve">If you have any further queries or wish to discuss how we process your personal information in more detail, then please speak to the School Office or our Data Protection </w:t>
      </w:r>
      <w:r>
        <w:t>Lead/</w:t>
      </w:r>
      <w:r w:rsidRPr="00D06B94">
        <w:t>Officer</w:t>
      </w:r>
      <w:r w:rsidRPr="00D06B94">
        <w:rPr>
          <w:i/>
          <w:iCs/>
        </w:rPr>
        <w:t>.</w:t>
      </w:r>
    </w:p>
    <w:bookmarkEnd w:id="0"/>
    <w:p w14:paraId="7B44706F" w14:textId="77777777" w:rsidR="00490D62" w:rsidRDefault="00490D62"/>
    <w:sectPr w:rsidR="00490D62" w:rsidSect="00A15F89">
      <w:headerReference w:type="default" r:id="rId7"/>
      <w:footerReference w:type="default" r:id="rId8"/>
      <w:pgSz w:w="11906" w:h="16838"/>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6963" w14:textId="77777777" w:rsidR="0095021F" w:rsidRDefault="0095021F" w:rsidP="002B174C">
      <w:pPr>
        <w:spacing w:after="0" w:line="240" w:lineRule="auto"/>
      </w:pPr>
      <w:r>
        <w:separator/>
      </w:r>
    </w:p>
  </w:endnote>
  <w:endnote w:type="continuationSeparator" w:id="0">
    <w:p w14:paraId="3F5FEC8D" w14:textId="77777777" w:rsidR="0095021F" w:rsidRDefault="0095021F" w:rsidP="002B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947D" w14:textId="70C0920B" w:rsidR="002B174C" w:rsidRPr="002B174C" w:rsidRDefault="002B174C" w:rsidP="00A15F89">
    <w:pPr>
      <w:pBdr>
        <w:top w:val="single" w:sz="4" w:space="0" w:color="D9D9D9"/>
      </w:pBdr>
      <w:tabs>
        <w:tab w:val="center" w:pos="4320"/>
        <w:tab w:val="right" w:pos="8640"/>
      </w:tabs>
      <w:spacing w:after="0" w:line="240" w:lineRule="auto"/>
      <w:rPr>
        <w:rFonts w:eastAsia="MS Mincho"/>
        <w:kern w:val="0"/>
        <w:sz w:val="22"/>
        <w:szCs w:val="22"/>
        <w:lang w:val="en-US"/>
        <w14:ligatures w14:val="none"/>
      </w:rPr>
    </w:pPr>
    <w:r w:rsidRPr="002B174C">
      <w:rPr>
        <w:rFonts w:eastAsia="MS Mincho"/>
        <w:kern w:val="0"/>
        <w:sz w:val="22"/>
        <w:szCs w:val="22"/>
        <w:lang w:val="en-US"/>
        <w14:ligatures w14:val="none"/>
      </w:rPr>
      <w:fldChar w:fldCharType="begin"/>
    </w:r>
    <w:r w:rsidRPr="002B174C">
      <w:rPr>
        <w:rFonts w:eastAsia="MS Mincho"/>
        <w:kern w:val="0"/>
        <w:sz w:val="22"/>
        <w:szCs w:val="22"/>
        <w:lang w:val="en-US"/>
        <w14:ligatures w14:val="none"/>
      </w:rPr>
      <w:instrText>PAGE   \* MERGEFORMAT</w:instrText>
    </w:r>
    <w:r w:rsidRPr="002B174C">
      <w:rPr>
        <w:rFonts w:eastAsia="MS Mincho"/>
        <w:kern w:val="0"/>
        <w:sz w:val="22"/>
        <w:szCs w:val="22"/>
        <w:lang w:val="en-US"/>
        <w14:ligatures w14:val="none"/>
      </w:rPr>
      <w:fldChar w:fldCharType="separate"/>
    </w:r>
    <w:r w:rsidRPr="002B174C">
      <w:rPr>
        <w:rFonts w:eastAsia="MS Mincho"/>
        <w:kern w:val="0"/>
        <w:sz w:val="22"/>
        <w:szCs w:val="22"/>
        <w:lang w:val="en-US"/>
        <w14:ligatures w14:val="none"/>
      </w:rPr>
      <w:t>1</w:t>
    </w:r>
    <w:r w:rsidRPr="002B174C">
      <w:rPr>
        <w:rFonts w:eastAsia="MS Mincho"/>
        <w:kern w:val="0"/>
        <w:sz w:val="22"/>
        <w:szCs w:val="22"/>
        <w:lang w:val="en-US"/>
        <w14:ligatures w14:val="none"/>
      </w:rPr>
      <w:fldChar w:fldCharType="end"/>
    </w:r>
    <w:r w:rsidRPr="002B174C">
      <w:rPr>
        <w:rFonts w:eastAsia="MS Mincho"/>
        <w:kern w:val="0"/>
        <w:sz w:val="22"/>
        <w:szCs w:val="22"/>
        <w14:ligatures w14:val="none"/>
      </w:rPr>
      <w:t xml:space="preserve"> | </w:t>
    </w:r>
    <w:r w:rsidRPr="002B174C">
      <w:rPr>
        <w:rFonts w:eastAsia="MS Mincho"/>
        <w:color w:val="7F7F7F"/>
        <w:spacing w:val="60"/>
        <w:kern w:val="0"/>
        <w:sz w:val="22"/>
        <w:szCs w:val="22"/>
        <w14:ligatures w14:val="none"/>
      </w:rPr>
      <w:t>Page</w:t>
    </w:r>
    <w:r w:rsidRPr="002B174C">
      <w:rPr>
        <w:rFonts w:eastAsia="MS Mincho"/>
        <w:color w:val="7F7F7F"/>
        <w:spacing w:val="60"/>
        <w:kern w:val="0"/>
        <w:szCs w:val="24"/>
        <w14:ligatures w14:val="none"/>
      </w:rPr>
      <w:tab/>
    </w:r>
    <w:r w:rsidRPr="002B174C">
      <w:rPr>
        <w:rFonts w:eastAsia="MS Mincho"/>
        <w:color w:val="7F7F7F"/>
        <w:spacing w:val="60"/>
        <w:kern w:val="0"/>
        <w:szCs w:val="24"/>
        <w14:ligatures w14:val="none"/>
      </w:rPr>
      <w:tab/>
      <w:t xml:space="preserve">                 </w:t>
    </w:r>
    <w:r>
      <w:rPr>
        <w:rFonts w:eastAsia="MS Mincho"/>
        <w:color w:val="000000"/>
        <w:kern w:val="0"/>
        <w:sz w:val="22"/>
        <w:szCs w:val="22"/>
        <w:lang w:val="en-US"/>
        <w14:ligatures w14:val="none"/>
      </w:rPr>
      <w:t xml:space="preserve">Visitor </w:t>
    </w:r>
    <w:r w:rsidRPr="002B174C">
      <w:rPr>
        <w:rFonts w:eastAsia="MS Mincho"/>
        <w:color w:val="000000"/>
        <w:kern w:val="0"/>
        <w:sz w:val="22"/>
        <w:szCs w:val="22"/>
        <w:lang w:val="en-US"/>
        <w14:ligatures w14:val="none"/>
      </w:rPr>
      <w:t>Privacy Notice v1.</w:t>
    </w:r>
    <w:r>
      <w:rPr>
        <w:rFonts w:eastAsia="MS Mincho"/>
        <w:color w:val="000000"/>
        <w:kern w:val="0"/>
        <w:sz w:val="22"/>
        <w:szCs w:val="22"/>
        <w:lang w:val="en-US"/>
        <w14:ligatures w14:val="none"/>
      </w:rPr>
      <w:t>2</w:t>
    </w:r>
  </w:p>
  <w:p w14:paraId="219B67A3" w14:textId="77777777" w:rsidR="002B174C" w:rsidRPr="002B174C" w:rsidRDefault="002B174C" w:rsidP="002B174C">
    <w:pPr>
      <w:tabs>
        <w:tab w:val="center" w:pos="4320"/>
        <w:tab w:val="right" w:pos="8640"/>
      </w:tabs>
      <w:spacing w:after="120" w:line="240" w:lineRule="auto"/>
      <w:rPr>
        <w:rFonts w:eastAsia="MS Mincho"/>
        <w:kern w:val="0"/>
        <w:sz w:val="22"/>
        <w:szCs w:val="22"/>
        <w:lang w:val="en-US"/>
        <w14:ligatures w14:val="none"/>
      </w:rPr>
    </w:pPr>
  </w:p>
  <w:p w14:paraId="50095E40" w14:textId="722355FC" w:rsidR="002B174C" w:rsidRPr="002B174C" w:rsidRDefault="002B174C" w:rsidP="002B1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ACCA" w14:textId="77777777" w:rsidR="0095021F" w:rsidRDefault="0095021F" w:rsidP="002B174C">
      <w:pPr>
        <w:spacing w:after="0" w:line="240" w:lineRule="auto"/>
      </w:pPr>
      <w:r>
        <w:separator/>
      </w:r>
    </w:p>
  </w:footnote>
  <w:footnote w:type="continuationSeparator" w:id="0">
    <w:p w14:paraId="76ADC041" w14:textId="77777777" w:rsidR="0095021F" w:rsidRDefault="0095021F" w:rsidP="002B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113F" w14:textId="5166EB13" w:rsidR="002B174C" w:rsidRPr="002B174C" w:rsidRDefault="002B174C" w:rsidP="002B174C">
    <w:pPr>
      <w:spacing w:after="0" w:line="240" w:lineRule="auto"/>
      <w:ind w:right="6"/>
      <w:rPr>
        <w:rFonts w:eastAsia="MS Mincho"/>
        <w:b/>
        <w:bCs/>
        <w:color w:val="E36C0A"/>
        <w:kern w:val="0"/>
        <w:sz w:val="40"/>
        <w:szCs w:val="40"/>
        <w:lang w:val="en-US"/>
        <w14:ligatures w14:val="none"/>
      </w:rPr>
    </w:pPr>
    <w:r w:rsidRPr="002B174C">
      <w:rPr>
        <w:rFonts w:ascii="Cambria" w:eastAsia="MS Mincho" w:hAnsi="Cambria" w:cs="Times New Roman"/>
        <w:noProof/>
        <w:kern w:val="0"/>
        <w:szCs w:val="24"/>
        <w:lang w:val="en-US"/>
        <w14:ligatures w14:val="none"/>
      </w:rPr>
      <w:drawing>
        <wp:anchor distT="0" distB="0" distL="114300" distR="114300" simplePos="0" relativeHeight="251659264" behindDoc="1" locked="0" layoutInCell="1" allowOverlap="0" wp14:anchorId="14E0C2DB" wp14:editId="2255D206">
          <wp:simplePos x="0" y="0"/>
          <wp:positionH relativeFrom="page">
            <wp:posOffset>4620260</wp:posOffset>
          </wp:positionH>
          <wp:positionV relativeFrom="page">
            <wp:posOffset>1905</wp:posOffset>
          </wp:positionV>
          <wp:extent cx="2944495" cy="797560"/>
          <wp:effectExtent l="0" t="0" r="8255" b="2540"/>
          <wp:wrapNone/>
          <wp:docPr id="267044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t="10249" r="4218" b="10506"/>
                  <a:stretch>
                    <a:fillRect/>
                  </a:stretch>
                </pic:blipFill>
                <pic:spPr bwMode="auto">
                  <a:xfrm>
                    <a:off x="0" y="0"/>
                    <a:ext cx="2944495" cy="797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174C">
      <w:rPr>
        <w:rFonts w:eastAsia="MS Mincho"/>
        <w:b/>
        <w:bCs/>
        <w:kern w:val="0"/>
        <w:sz w:val="32"/>
        <w:szCs w:val="32"/>
        <w:highlight w:val="yellow"/>
        <w:lang w:val="en-US"/>
        <w14:ligatures w14:val="none"/>
      </w:rPr>
      <w:t>[ORGANISATION NAME</w:t>
    </w:r>
    <w:r w:rsidRPr="002B174C">
      <w:rPr>
        <w:rFonts w:eastAsia="MS Mincho"/>
        <w:b/>
        <w:bCs/>
        <w:kern w:val="0"/>
        <w:sz w:val="32"/>
        <w:szCs w:val="32"/>
        <w:lang w:val="en-US"/>
        <w14:ligatures w14:val="none"/>
      </w:rPr>
      <w:t>]</w:t>
    </w:r>
    <w:r w:rsidRPr="002B174C">
      <w:rPr>
        <w:rFonts w:ascii="Cambria" w:eastAsia="MS Mincho" w:hAnsi="Cambria" w:cs="Times New Roman"/>
        <w:b/>
        <w:bCs/>
        <w:noProof/>
        <w:color w:val="ED6800"/>
        <w:kern w:val="0"/>
        <w:sz w:val="48"/>
        <w:szCs w:val="48"/>
        <w:lang w:val="en-US"/>
        <w14:ligatures w14:val="none"/>
      </w:rPr>
      <w:t xml:space="preserve"> </w:t>
    </w:r>
  </w:p>
  <w:p w14:paraId="50C24E84" w14:textId="192593AF" w:rsidR="002B174C" w:rsidRPr="002B174C" w:rsidRDefault="002B174C" w:rsidP="002B174C">
    <w:pPr>
      <w:spacing w:after="240" w:line="240" w:lineRule="auto"/>
      <w:rPr>
        <w:rFonts w:eastAsia="MS Mincho"/>
        <w:b/>
        <w:bCs/>
        <w:color w:val="000000"/>
        <w:kern w:val="0"/>
        <w:sz w:val="20"/>
        <w:szCs w:val="20"/>
        <w:lang w:val="en-US"/>
        <w14:ligatures w14:val="none"/>
      </w:rPr>
    </w:pPr>
    <w:r w:rsidRPr="002B174C">
      <w:rPr>
        <w:rFonts w:eastAsia="MS Mincho"/>
        <w:b/>
        <w:bCs/>
        <w:color w:val="E36C0A"/>
        <w:kern w:val="0"/>
        <w:sz w:val="40"/>
        <w:szCs w:val="40"/>
        <w:lang w:val="en-US"/>
        <w14:ligatures w14:val="none"/>
      </w:rPr>
      <w:t xml:space="preserve">Privacy Notice for </w:t>
    </w:r>
    <w:r>
      <w:rPr>
        <w:rFonts w:eastAsia="MS Mincho"/>
        <w:b/>
        <w:bCs/>
        <w:color w:val="E36C0A"/>
        <w:kern w:val="0"/>
        <w:sz w:val="40"/>
        <w:szCs w:val="40"/>
        <w:lang w:val="en-US"/>
        <w14:ligatures w14:val="none"/>
      </w:rPr>
      <w:t>Visitors</w:t>
    </w:r>
  </w:p>
  <w:p w14:paraId="298CEDCF" w14:textId="77777777" w:rsidR="002B174C" w:rsidRDefault="002B1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027A4"/>
    <w:multiLevelType w:val="hybridMultilevel"/>
    <w:tmpl w:val="3C722F5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5B9A7086"/>
    <w:multiLevelType w:val="hybridMultilevel"/>
    <w:tmpl w:val="31AC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875212">
    <w:abstractNumId w:val="0"/>
  </w:num>
  <w:num w:numId="2" w16cid:durableId="1201287397">
    <w:abstractNumId w:val="0"/>
  </w:num>
  <w:num w:numId="3" w16cid:durableId="375084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94"/>
    <w:rsid w:val="00007AC5"/>
    <w:rsid w:val="0010338D"/>
    <w:rsid w:val="00132817"/>
    <w:rsid w:val="00146631"/>
    <w:rsid w:val="002B174C"/>
    <w:rsid w:val="00306A22"/>
    <w:rsid w:val="00482946"/>
    <w:rsid w:val="00490D62"/>
    <w:rsid w:val="005536C6"/>
    <w:rsid w:val="007914AA"/>
    <w:rsid w:val="00922C70"/>
    <w:rsid w:val="0095021F"/>
    <w:rsid w:val="00A15F89"/>
    <w:rsid w:val="00A244E1"/>
    <w:rsid w:val="00B26477"/>
    <w:rsid w:val="00B52D53"/>
    <w:rsid w:val="00D0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8864C"/>
  <w15:chartTrackingRefBased/>
  <w15:docId w15:val="{FD22C75B-ED47-4849-8D98-E802F361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38D"/>
  </w:style>
  <w:style w:type="paragraph" w:styleId="Heading1">
    <w:name w:val="heading 1"/>
    <w:basedOn w:val="Normal"/>
    <w:next w:val="Normal"/>
    <w:link w:val="Heading1Char"/>
    <w:uiPriority w:val="9"/>
    <w:qFormat/>
    <w:rsid w:val="00D06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B94"/>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D06B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6B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6B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6B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6B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6B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B94"/>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D06B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6B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6B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6B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6B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6B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6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B94"/>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D06B94"/>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D06B94"/>
    <w:pPr>
      <w:spacing w:before="160"/>
      <w:jc w:val="center"/>
    </w:pPr>
    <w:rPr>
      <w:i/>
      <w:iCs/>
      <w:color w:val="404040" w:themeColor="text1" w:themeTint="BF"/>
    </w:rPr>
  </w:style>
  <w:style w:type="character" w:customStyle="1" w:styleId="QuoteChar">
    <w:name w:val="Quote Char"/>
    <w:basedOn w:val="DefaultParagraphFont"/>
    <w:link w:val="Quote"/>
    <w:uiPriority w:val="29"/>
    <w:rsid w:val="00D06B94"/>
    <w:rPr>
      <w:i/>
      <w:iCs/>
      <w:color w:val="404040" w:themeColor="text1" w:themeTint="BF"/>
    </w:rPr>
  </w:style>
  <w:style w:type="paragraph" w:styleId="ListParagraph">
    <w:name w:val="List Paragraph"/>
    <w:basedOn w:val="Normal"/>
    <w:uiPriority w:val="34"/>
    <w:qFormat/>
    <w:rsid w:val="00D06B94"/>
    <w:pPr>
      <w:ind w:left="720"/>
      <w:contextualSpacing/>
    </w:pPr>
  </w:style>
  <w:style w:type="character" w:styleId="IntenseEmphasis">
    <w:name w:val="Intense Emphasis"/>
    <w:basedOn w:val="DefaultParagraphFont"/>
    <w:uiPriority w:val="21"/>
    <w:qFormat/>
    <w:rsid w:val="00D06B94"/>
    <w:rPr>
      <w:i/>
      <w:iCs/>
      <w:color w:val="0F4761" w:themeColor="accent1" w:themeShade="BF"/>
    </w:rPr>
  </w:style>
  <w:style w:type="paragraph" w:styleId="IntenseQuote">
    <w:name w:val="Intense Quote"/>
    <w:basedOn w:val="Normal"/>
    <w:next w:val="Normal"/>
    <w:link w:val="IntenseQuoteChar"/>
    <w:uiPriority w:val="30"/>
    <w:qFormat/>
    <w:rsid w:val="00D06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B94"/>
    <w:rPr>
      <w:i/>
      <w:iCs/>
      <w:color w:val="0F4761" w:themeColor="accent1" w:themeShade="BF"/>
    </w:rPr>
  </w:style>
  <w:style w:type="character" w:styleId="IntenseReference">
    <w:name w:val="Intense Reference"/>
    <w:basedOn w:val="DefaultParagraphFont"/>
    <w:uiPriority w:val="32"/>
    <w:qFormat/>
    <w:rsid w:val="00D06B94"/>
    <w:rPr>
      <w:b/>
      <w:bCs/>
      <w:smallCaps/>
      <w:color w:val="0F4761" w:themeColor="accent1" w:themeShade="BF"/>
      <w:spacing w:val="5"/>
    </w:rPr>
  </w:style>
  <w:style w:type="paragraph" w:styleId="Header">
    <w:name w:val="header"/>
    <w:basedOn w:val="Normal"/>
    <w:link w:val="HeaderChar"/>
    <w:uiPriority w:val="99"/>
    <w:unhideWhenUsed/>
    <w:rsid w:val="002B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74C"/>
  </w:style>
  <w:style w:type="paragraph" w:styleId="Footer">
    <w:name w:val="footer"/>
    <w:basedOn w:val="Normal"/>
    <w:link w:val="FooterChar"/>
    <w:uiPriority w:val="99"/>
    <w:unhideWhenUsed/>
    <w:rsid w:val="002B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1102</Characters>
  <Application>Microsoft Office Word</Application>
  <DocSecurity>0</DocSecurity>
  <Lines>9</Lines>
  <Paragraphs>2</Paragraphs>
  <ScaleCrop>false</ScaleCrop>
  <Company>Bath &amp; North East Somerset Council</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Long</dc:creator>
  <cp:keywords/>
  <dc:description/>
  <cp:lastModifiedBy>Joanna Thomas</cp:lastModifiedBy>
  <cp:revision>3</cp:revision>
  <dcterms:created xsi:type="dcterms:W3CDTF">2026-05-20T08:28:00Z</dcterms:created>
  <dcterms:modified xsi:type="dcterms:W3CDTF">2026-05-20T08:30:00Z</dcterms:modified>
</cp:coreProperties>
</file>